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246F9F5F"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377230">
        <w:rPr>
          <w:rFonts w:ascii="Arial" w:hAnsi="Arial" w:cs="Arial"/>
          <w:b/>
          <w:sz w:val="36"/>
          <w:szCs w:val="36"/>
        </w:rPr>
        <w:t>11</w:t>
      </w:r>
      <w:r w:rsidR="00377230" w:rsidRPr="00377230">
        <w:rPr>
          <w:rFonts w:ascii="Arial" w:hAnsi="Arial" w:cs="Arial"/>
          <w:b/>
          <w:sz w:val="36"/>
          <w:szCs w:val="36"/>
          <w:vertAlign w:val="superscript"/>
        </w:rPr>
        <w:t>th</w:t>
      </w:r>
      <w:r w:rsidR="00377230">
        <w:rPr>
          <w:rFonts w:ascii="Arial" w:hAnsi="Arial" w:cs="Arial"/>
          <w:b/>
          <w:sz w:val="36"/>
          <w:szCs w:val="36"/>
        </w:rPr>
        <w:t xml:space="preserve"> November 2022</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0D8E4215" w:rsidR="003566C8" w:rsidRDefault="003566C8" w:rsidP="003566C8">
      <w:pPr>
        <w:ind w:left="176"/>
        <w:jc w:val="center"/>
        <w:rPr>
          <w:rFonts w:cs="Arial"/>
          <w:b/>
          <w:sz w:val="36"/>
          <w:szCs w:val="36"/>
        </w:rPr>
      </w:pPr>
      <w:r>
        <w:rPr>
          <w:rFonts w:cs="Arial"/>
          <w:b/>
          <w:sz w:val="36"/>
          <w:szCs w:val="36"/>
        </w:rPr>
        <w:t>Virtual Meeting via</w:t>
      </w:r>
      <w:r w:rsidR="00EE0FE9">
        <w:rPr>
          <w:rFonts w:cs="Arial"/>
          <w:b/>
          <w:sz w:val="36"/>
          <w:szCs w:val="36"/>
        </w:rPr>
        <w:t xml:space="preserve"> Microsoft Teams</w:t>
      </w:r>
      <w:r w:rsidR="00377230">
        <w:rPr>
          <w:rFonts w:cs="Arial"/>
          <w:b/>
          <w:sz w:val="36"/>
          <w:szCs w:val="36"/>
        </w:rPr>
        <w:t xml:space="preserve"> </w:t>
      </w:r>
    </w:p>
    <w:p w14:paraId="2589D248" w14:textId="5145E3DA" w:rsidR="00377230" w:rsidRDefault="00377230" w:rsidP="003566C8">
      <w:pPr>
        <w:ind w:left="176"/>
        <w:jc w:val="center"/>
        <w:rPr>
          <w:rFonts w:cs="Arial"/>
          <w:b/>
          <w:sz w:val="24"/>
          <w:szCs w:val="24"/>
        </w:rPr>
      </w:pPr>
      <w:r>
        <w:rPr>
          <w:rFonts w:cs="Arial"/>
          <w:b/>
          <w:sz w:val="36"/>
          <w:szCs w:val="36"/>
        </w:rPr>
        <w:t xml:space="preserve">&amp; Meeting Room 1, Council Offices, Urban Road, Kirkby in Ashfield.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377230" w:rsidRPr="002A65F1" w14:paraId="2BFEE559" w14:textId="77777777" w:rsidTr="00AF1F8D">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39F1D2" w14:textId="77777777" w:rsidR="00377230" w:rsidRPr="002A65F1" w:rsidRDefault="00377230" w:rsidP="00B466F7">
            <w:pPr>
              <w:jc w:val="center"/>
              <w:rPr>
                <w:b/>
                <w:bCs/>
                <w:color w:val="000000"/>
                <w:sz w:val="20"/>
              </w:rPr>
            </w:pPr>
            <w:r w:rsidRPr="002A65F1">
              <w:rPr>
                <w:b/>
                <w:bCs/>
                <w:color w:val="000000"/>
                <w:szCs w:val="22"/>
              </w:rPr>
              <w:lastRenderedPageBreak/>
              <w:t xml:space="preserve">ATTENDEES </w:t>
            </w:r>
          </w:p>
        </w:tc>
      </w:tr>
      <w:tr w:rsidR="00377230" w:rsidRPr="002A65F1" w14:paraId="46C553A9" w14:textId="77777777" w:rsidTr="00AF1F8D">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CB15BEC" w14:textId="77777777" w:rsidR="00377230" w:rsidRPr="002A65F1" w:rsidRDefault="00377230" w:rsidP="00B466F7">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206FB5" w14:textId="77777777" w:rsidR="00377230" w:rsidRPr="002A65F1" w:rsidRDefault="00377230" w:rsidP="00B466F7">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66A6013" w14:textId="77777777" w:rsidR="00377230" w:rsidRPr="002A65F1" w:rsidRDefault="00377230" w:rsidP="00B466F7">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49F49357" w14:textId="77777777" w:rsidR="00377230" w:rsidRPr="002A65F1" w:rsidRDefault="00377230" w:rsidP="00B466F7">
            <w:pPr>
              <w:jc w:val="center"/>
              <w:rPr>
                <w:b/>
                <w:bCs/>
                <w:color w:val="000000"/>
                <w:sz w:val="20"/>
              </w:rPr>
            </w:pPr>
            <w:r w:rsidRPr="002A65F1">
              <w:rPr>
                <w:b/>
                <w:bCs/>
                <w:color w:val="000000"/>
                <w:sz w:val="20"/>
              </w:rPr>
              <w:t xml:space="preserve">Present </w:t>
            </w:r>
          </w:p>
        </w:tc>
      </w:tr>
      <w:tr w:rsidR="00377230" w:rsidRPr="002A65F1" w14:paraId="194BBE0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B27592E" w14:textId="77777777" w:rsidR="00377230" w:rsidRPr="002A65F1" w:rsidRDefault="00377230" w:rsidP="00B466F7">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F950AEF" w14:textId="77777777" w:rsidR="00377230" w:rsidRPr="002A65F1" w:rsidRDefault="00377230" w:rsidP="00B466F7">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D148C5" w14:textId="77777777" w:rsidR="00377230" w:rsidRPr="002A65F1" w:rsidRDefault="00377230" w:rsidP="00B466F7">
            <w:pPr>
              <w:tabs>
                <w:tab w:val="left" w:pos="2445"/>
                <w:tab w:val="left" w:pos="3437"/>
              </w:tabs>
              <w:ind w:left="-4" w:firstLine="4"/>
              <w:jc w:val="both"/>
              <w:rPr>
                <w:b/>
                <w:bCs/>
                <w:sz w:val="20"/>
              </w:rPr>
            </w:pPr>
            <w:r w:rsidRPr="002A65F1">
              <w:rPr>
                <w:b/>
                <w:bCs/>
                <w:sz w:val="20"/>
              </w:rPr>
              <w:t>Managing Director, Lindhurst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EE16E28" w14:textId="5CF06DB5" w:rsidR="00377230" w:rsidRPr="002A65F1" w:rsidRDefault="00AF1F8D" w:rsidP="00B466F7">
            <w:pPr>
              <w:tabs>
                <w:tab w:val="left" w:pos="2445"/>
                <w:tab w:val="left" w:pos="3437"/>
              </w:tabs>
              <w:jc w:val="center"/>
              <w:rPr>
                <w:b/>
                <w:bCs/>
                <w:sz w:val="20"/>
              </w:rPr>
            </w:pPr>
            <w:r>
              <w:rPr>
                <w:rFonts w:cs="Arial"/>
                <w:b/>
                <w:bCs/>
                <w:sz w:val="20"/>
              </w:rPr>
              <w:t>√</w:t>
            </w:r>
          </w:p>
        </w:tc>
      </w:tr>
      <w:tr w:rsidR="00377230" w:rsidRPr="002A65F1" w14:paraId="3094CD5A"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9C64061" w14:textId="77777777" w:rsidR="00377230" w:rsidRPr="002A65F1" w:rsidRDefault="00377230" w:rsidP="00B466F7">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5A08C4D" w14:textId="77777777" w:rsidR="00377230" w:rsidRPr="002A65F1" w:rsidRDefault="00377230" w:rsidP="00B466F7">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B332F41" w14:textId="77777777" w:rsidR="00377230" w:rsidRPr="002A65F1" w:rsidRDefault="00377230" w:rsidP="00B466F7">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A89CD2" w14:textId="77777777" w:rsidR="00377230" w:rsidRPr="002A65F1" w:rsidRDefault="00377230" w:rsidP="00B466F7">
            <w:pPr>
              <w:jc w:val="center"/>
              <w:rPr>
                <w:b/>
                <w:bCs/>
                <w:sz w:val="20"/>
              </w:rPr>
            </w:pPr>
          </w:p>
        </w:tc>
      </w:tr>
      <w:tr w:rsidR="00377230" w:rsidRPr="002A65F1" w14:paraId="414D5176"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96BDDA" w14:textId="77777777" w:rsidR="00377230" w:rsidRPr="002A65F1" w:rsidRDefault="00377230" w:rsidP="00B466F7">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FE2AF6" w14:textId="77777777" w:rsidR="00377230" w:rsidRPr="002A65F1" w:rsidRDefault="00377230" w:rsidP="00B466F7">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DC3063E" w14:textId="77777777" w:rsidR="00377230" w:rsidRPr="002A65F1" w:rsidRDefault="00377230" w:rsidP="00B466F7">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D3616C" w14:textId="77777777" w:rsidR="00377230" w:rsidRPr="002A65F1" w:rsidRDefault="00377230" w:rsidP="00B466F7">
            <w:pPr>
              <w:jc w:val="center"/>
              <w:rPr>
                <w:b/>
                <w:bCs/>
                <w:sz w:val="20"/>
              </w:rPr>
            </w:pPr>
          </w:p>
        </w:tc>
      </w:tr>
      <w:tr w:rsidR="00377230" w:rsidRPr="002A65F1" w14:paraId="01FD8261"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E3B04EB" w14:textId="77777777" w:rsidR="00377230" w:rsidRPr="002A65F1" w:rsidRDefault="00377230" w:rsidP="00B466F7">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938782C"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6710CB" w14:textId="77777777" w:rsidR="00377230" w:rsidRPr="002A65F1" w:rsidRDefault="00377230" w:rsidP="00B466F7">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FC094D" w14:textId="77777777" w:rsidR="00377230" w:rsidRPr="002A65F1" w:rsidRDefault="00377230" w:rsidP="00B466F7">
            <w:pPr>
              <w:ind w:left="720" w:hanging="720"/>
              <w:jc w:val="center"/>
              <w:rPr>
                <w:b/>
                <w:bCs/>
                <w:sz w:val="20"/>
              </w:rPr>
            </w:pPr>
          </w:p>
        </w:tc>
      </w:tr>
      <w:tr w:rsidR="00377230" w:rsidRPr="002A65F1" w14:paraId="225550E4"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57F6793" w14:textId="77777777" w:rsidR="00377230" w:rsidRPr="002A65F1" w:rsidRDefault="00377230" w:rsidP="00B466F7">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3B57648"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38766B8" w14:textId="77777777" w:rsidR="00377230" w:rsidRPr="002A65F1" w:rsidRDefault="00377230" w:rsidP="00B466F7">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C7C9463" w14:textId="77777777" w:rsidR="00377230" w:rsidRPr="002A65F1" w:rsidRDefault="00377230" w:rsidP="00B466F7">
            <w:pPr>
              <w:jc w:val="center"/>
              <w:rPr>
                <w:b/>
                <w:bCs/>
                <w:sz w:val="20"/>
              </w:rPr>
            </w:pPr>
          </w:p>
        </w:tc>
      </w:tr>
      <w:tr w:rsidR="00377230" w:rsidRPr="002A65F1" w14:paraId="2161A851"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0CF3C6" w14:textId="77777777" w:rsidR="00377230" w:rsidRPr="002A65F1" w:rsidRDefault="00377230" w:rsidP="00B466F7">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F0CE92"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317022" w14:textId="77777777" w:rsidR="00377230" w:rsidRPr="002A65F1" w:rsidRDefault="00377230" w:rsidP="00B466F7">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A7B1ED" w14:textId="77777777" w:rsidR="00377230" w:rsidRPr="002A65F1" w:rsidRDefault="00377230" w:rsidP="00B466F7">
            <w:pPr>
              <w:jc w:val="center"/>
              <w:rPr>
                <w:sz w:val="20"/>
              </w:rPr>
            </w:pPr>
          </w:p>
        </w:tc>
      </w:tr>
      <w:tr w:rsidR="00377230" w:rsidRPr="002A65F1" w14:paraId="37744F78"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A82EF63" w14:textId="77777777" w:rsidR="00377230" w:rsidRPr="002A65F1" w:rsidRDefault="00377230" w:rsidP="00B466F7">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267923"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021B30" w14:textId="77777777" w:rsidR="00377230" w:rsidRPr="002A65F1" w:rsidRDefault="00377230" w:rsidP="00B466F7">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AD9FAB9" w14:textId="77777777" w:rsidR="00377230" w:rsidRPr="002A65F1" w:rsidRDefault="00377230" w:rsidP="00B466F7">
            <w:pPr>
              <w:jc w:val="center"/>
              <w:rPr>
                <w:sz w:val="20"/>
              </w:rPr>
            </w:pPr>
          </w:p>
        </w:tc>
      </w:tr>
      <w:tr w:rsidR="00377230" w:rsidRPr="002A65F1" w14:paraId="756F0C2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4197448" w14:textId="77777777" w:rsidR="00377230" w:rsidRPr="002A65F1" w:rsidRDefault="00377230" w:rsidP="00B466F7">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F8E9EC8"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6E5A6F" w14:textId="77777777" w:rsidR="00377230" w:rsidRPr="002A65F1" w:rsidRDefault="00377230" w:rsidP="00B466F7">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D90573A" w14:textId="3689C41D" w:rsidR="00377230" w:rsidRPr="002A65F1" w:rsidRDefault="00AF1F8D" w:rsidP="00B466F7">
            <w:pPr>
              <w:jc w:val="center"/>
              <w:rPr>
                <w:sz w:val="20"/>
              </w:rPr>
            </w:pPr>
            <w:r>
              <w:rPr>
                <w:rFonts w:cs="Arial"/>
                <w:b/>
                <w:bCs/>
                <w:sz w:val="20"/>
              </w:rPr>
              <w:t>√</w:t>
            </w:r>
          </w:p>
        </w:tc>
      </w:tr>
      <w:tr w:rsidR="00377230" w:rsidRPr="002A65F1" w14:paraId="5FA5E24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03159CE" w14:textId="77777777" w:rsidR="00377230" w:rsidRPr="002A65F1" w:rsidRDefault="00377230" w:rsidP="00B466F7">
            <w:pPr>
              <w:tabs>
                <w:tab w:val="left" w:pos="3437"/>
              </w:tabs>
              <w:ind w:right="-105"/>
              <w:jc w:val="both"/>
              <w:rPr>
                <w:sz w:val="20"/>
              </w:rPr>
            </w:pPr>
            <w:r w:rsidRPr="002A65F1">
              <w:rPr>
                <w:sz w:val="20"/>
              </w:rPr>
              <w:t>Cllr Christian Chapman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4F0B94"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37BFB24" w14:textId="77777777" w:rsidR="00377230" w:rsidRPr="002A65F1" w:rsidRDefault="00377230" w:rsidP="00B466F7">
            <w:pPr>
              <w:jc w:val="both"/>
              <w:rPr>
                <w:sz w:val="20"/>
              </w:rPr>
            </w:pPr>
            <w:r w:rsidRPr="002A65F1">
              <w:rPr>
                <w:sz w:val="20"/>
              </w:rPr>
              <w:t>Scrutiny Rep,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65E6DC5" w14:textId="77777777" w:rsidR="00377230" w:rsidRPr="002A65F1" w:rsidRDefault="00377230" w:rsidP="00B466F7">
            <w:pPr>
              <w:jc w:val="center"/>
              <w:rPr>
                <w:sz w:val="20"/>
              </w:rPr>
            </w:pPr>
          </w:p>
        </w:tc>
      </w:tr>
      <w:tr w:rsidR="00377230" w:rsidRPr="002A65F1" w14:paraId="79D507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9E7859A" w14:textId="77777777" w:rsidR="00377230" w:rsidRPr="002A65F1" w:rsidRDefault="00377230" w:rsidP="00B466F7">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1FD58C9"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43E9F7" w14:textId="77777777" w:rsidR="00377230" w:rsidRPr="002A65F1" w:rsidRDefault="00377230" w:rsidP="00B466F7">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73857E" w14:textId="77777777" w:rsidR="00377230" w:rsidRPr="002A65F1" w:rsidRDefault="00377230" w:rsidP="00B466F7">
            <w:pPr>
              <w:jc w:val="center"/>
              <w:rPr>
                <w:sz w:val="20"/>
              </w:rPr>
            </w:pPr>
          </w:p>
        </w:tc>
      </w:tr>
      <w:tr w:rsidR="00377230" w:rsidRPr="002A65F1" w14:paraId="507B18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C93FD3D" w14:textId="77777777" w:rsidR="00377230" w:rsidRPr="002A65F1" w:rsidRDefault="00377230" w:rsidP="00B466F7">
            <w:pPr>
              <w:tabs>
                <w:tab w:val="left" w:pos="2302"/>
                <w:tab w:val="left" w:pos="2445"/>
                <w:tab w:val="left" w:pos="3437"/>
              </w:tabs>
              <w:jc w:val="both"/>
              <w:rPr>
                <w:sz w:val="20"/>
              </w:rPr>
            </w:pPr>
            <w:r w:rsidRPr="002A65F1">
              <w:rPr>
                <w:sz w:val="20"/>
              </w:rPr>
              <w:t>Cllr Daniel Williamson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467105C"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0EB755D" w14:textId="77777777" w:rsidR="00377230" w:rsidRPr="002A65F1" w:rsidRDefault="00377230" w:rsidP="00B466F7">
            <w:pPr>
              <w:jc w:val="both"/>
              <w:rPr>
                <w:sz w:val="20"/>
              </w:rPr>
            </w:pPr>
            <w:r w:rsidRPr="002A65F1">
              <w:rPr>
                <w:sz w:val="20"/>
              </w:rPr>
              <w:t>Annesley and Felley Parish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021F64" w14:textId="77777777" w:rsidR="00377230" w:rsidRPr="002A65F1" w:rsidRDefault="00377230" w:rsidP="00B466F7">
            <w:pPr>
              <w:jc w:val="center"/>
              <w:rPr>
                <w:sz w:val="20"/>
              </w:rPr>
            </w:pPr>
          </w:p>
        </w:tc>
      </w:tr>
      <w:tr w:rsidR="00377230" w:rsidRPr="002A65F1" w14:paraId="780938BF"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D649997" w14:textId="77777777" w:rsidR="00377230" w:rsidRPr="002A65F1" w:rsidRDefault="00377230" w:rsidP="00B466F7">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764EBBB" w14:textId="77777777" w:rsidR="00377230" w:rsidRPr="002A65F1" w:rsidRDefault="00377230" w:rsidP="00B466F7">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B42F6A" w14:textId="77777777" w:rsidR="00377230" w:rsidRPr="002A65F1" w:rsidRDefault="00377230" w:rsidP="00B466F7">
            <w:pPr>
              <w:jc w:val="both"/>
              <w:rPr>
                <w:sz w:val="20"/>
              </w:rPr>
            </w:pPr>
            <w:r w:rsidRPr="002A65F1">
              <w:rPr>
                <w:sz w:val="20"/>
              </w:rPr>
              <w:t>Portfolio Holder, Planning &amp; Regen,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8BBE1D" w14:textId="5E355032" w:rsidR="00377230" w:rsidRPr="002A65F1" w:rsidRDefault="00AF1F8D" w:rsidP="00B466F7">
            <w:pPr>
              <w:jc w:val="center"/>
              <w:rPr>
                <w:sz w:val="20"/>
              </w:rPr>
            </w:pPr>
            <w:r>
              <w:rPr>
                <w:rFonts w:cs="Arial"/>
                <w:b/>
                <w:bCs/>
                <w:sz w:val="20"/>
              </w:rPr>
              <w:t>√</w:t>
            </w:r>
          </w:p>
        </w:tc>
      </w:tr>
      <w:tr w:rsidR="00377230" w:rsidRPr="002A65F1" w14:paraId="61DD045B"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4D2EBE7" w14:textId="77777777" w:rsidR="00377230" w:rsidRPr="002A65F1" w:rsidRDefault="00377230" w:rsidP="00B466F7">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AB0C1C6" w14:textId="77777777" w:rsidR="00377230" w:rsidRPr="002A65F1" w:rsidRDefault="00377230" w:rsidP="00B466F7">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06C65B" w14:textId="77777777" w:rsidR="00377230" w:rsidRPr="002A65F1" w:rsidRDefault="00377230" w:rsidP="00B466F7">
            <w:pPr>
              <w:jc w:val="both"/>
              <w:rPr>
                <w:sz w:val="20"/>
              </w:rPr>
            </w:pPr>
            <w:r w:rsidRPr="002A65F1">
              <w:rPr>
                <w:sz w:val="20"/>
                <w:szCs w:val="16"/>
              </w:rPr>
              <w:t>Economical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0F493F6" w14:textId="3E5268D4" w:rsidR="00377230" w:rsidRPr="002A65F1" w:rsidRDefault="00AF1F8D" w:rsidP="00B466F7">
            <w:pPr>
              <w:jc w:val="center"/>
              <w:rPr>
                <w:sz w:val="20"/>
              </w:rPr>
            </w:pPr>
            <w:r>
              <w:rPr>
                <w:rFonts w:cs="Arial"/>
                <w:b/>
                <w:bCs/>
                <w:sz w:val="20"/>
              </w:rPr>
              <w:t>√</w:t>
            </w:r>
          </w:p>
        </w:tc>
      </w:tr>
      <w:tr w:rsidR="00377230" w:rsidRPr="002A65F1" w14:paraId="4475AD8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6FCF58A" w14:textId="77777777" w:rsidR="00377230" w:rsidRPr="002A65F1" w:rsidRDefault="00377230" w:rsidP="00B466F7">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164B135"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EF24AE" w14:textId="77777777" w:rsidR="00377230" w:rsidRPr="002A65F1" w:rsidRDefault="00377230" w:rsidP="00B466F7">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5F0CA9" w14:textId="7A8C5E9C" w:rsidR="00377230" w:rsidRPr="002A65F1" w:rsidRDefault="00AF1F8D" w:rsidP="00B466F7">
            <w:pPr>
              <w:jc w:val="center"/>
              <w:rPr>
                <w:sz w:val="20"/>
              </w:rPr>
            </w:pPr>
            <w:r>
              <w:rPr>
                <w:rFonts w:cs="Arial"/>
                <w:b/>
                <w:bCs/>
                <w:sz w:val="20"/>
              </w:rPr>
              <w:t>√</w:t>
            </w:r>
          </w:p>
        </w:tc>
      </w:tr>
      <w:tr w:rsidR="00377230" w:rsidRPr="002A65F1" w14:paraId="6158FA2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18DD5DF" w14:textId="77777777" w:rsidR="00377230" w:rsidRPr="002A65F1" w:rsidRDefault="00377230" w:rsidP="00B466F7">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52CC10"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6B6BFD" w14:textId="77777777" w:rsidR="00377230" w:rsidRPr="002A65F1" w:rsidRDefault="00377230" w:rsidP="00B466F7">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1A8B26" w14:textId="77777777" w:rsidR="00377230" w:rsidRPr="002A65F1" w:rsidRDefault="00377230" w:rsidP="00B466F7">
            <w:pPr>
              <w:tabs>
                <w:tab w:val="left" w:pos="2445"/>
                <w:tab w:val="left" w:pos="3437"/>
              </w:tabs>
              <w:jc w:val="center"/>
              <w:rPr>
                <w:sz w:val="20"/>
              </w:rPr>
            </w:pPr>
          </w:p>
        </w:tc>
      </w:tr>
      <w:tr w:rsidR="00377230" w:rsidRPr="002A65F1" w14:paraId="49E07C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81CA11" w14:textId="77777777" w:rsidR="00377230" w:rsidRPr="002A65F1" w:rsidRDefault="00377230" w:rsidP="00B466F7">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31B97A" w14:textId="77777777" w:rsidR="00377230" w:rsidRPr="002A65F1" w:rsidRDefault="00377230" w:rsidP="00B466F7">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9A56C36" w14:textId="77777777" w:rsidR="00377230" w:rsidRPr="002A65F1" w:rsidRDefault="00377230" w:rsidP="00B466F7">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354D39" w14:textId="77777777" w:rsidR="00377230" w:rsidRPr="002A65F1" w:rsidRDefault="00377230" w:rsidP="00B466F7">
            <w:pPr>
              <w:tabs>
                <w:tab w:val="left" w:pos="2445"/>
                <w:tab w:val="left" w:pos="3437"/>
              </w:tabs>
              <w:jc w:val="center"/>
              <w:rPr>
                <w:sz w:val="20"/>
              </w:rPr>
            </w:pPr>
          </w:p>
        </w:tc>
      </w:tr>
      <w:tr w:rsidR="00377230" w:rsidRPr="002A65F1" w14:paraId="2C810D1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411E040" w14:textId="77777777" w:rsidR="00377230" w:rsidRPr="002A65F1" w:rsidRDefault="00377230" w:rsidP="00B466F7">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CD4C6BF" w14:textId="77777777" w:rsidR="00377230" w:rsidRPr="002A65F1" w:rsidRDefault="00377230" w:rsidP="00B466F7">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9D982E1" w14:textId="77777777" w:rsidR="00377230" w:rsidRPr="002A65F1" w:rsidRDefault="00377230" w:rsidP="00B466F7">
            <w:pPr>
              <w:tabs>
                <w:tab w:val="left" w:pos="2445"/>
                <w:tab w:val="left" w:pos="3437"/>
              </w:tabs>
              <w:ind w:left="-4" w:firstLine="4"/>
              <w:jc w:val="both"/>
              <w:rPr>
                <w:sz w:val="20"/>
              </w:rPr>
            </w:pPr>
            <w:r w:rsidRPr="002A65F1">
              <w:rPr>
                <w:sz w:val="20"/>
              </w:rPr>
              <w:t>Head of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87E9E05" w14:textId="77777777" w:rsidR="00377230" w:rsidRPr="002A65F1" w:rsidRDefault="00377230" w:rsidP="00B466F7">
            <w:pPr>
              <w:tabs>
                <w:tab w:val="left" w:pos="2445"/>
                <w:tab w:val="left" w:pos="3437"/>
              </w:tabs>
              <w:jc w:val="center"/>
              <w:rPr>
                <w:sz w:val="20"/>
              </w:rPr>
            </w:pPr>
          </w:p>
        </w:tc>
      </w:tr>
      <w:tr w:rsidR="00377230" w:rsidRPr="002A65F1" w14:paraId="42074E4F"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DF2AB3" w14:textId="77777777" w:rsidR="00377230" w:rsidRPr="002A65F1" w:rsidRDefault="00377230" w:rsidP="00B466F7">
            <w:pPr>
              <w:jc w:val="both"/>
              <w:rPr>
                <w:sz w:val="20"/>
              </w:rPr>
            </w:pPr>
            <w:r w:rsidRPr="002A65F1">
              <w:rPr>
                <w:sz w:val="20"/>
              </w:rPr>
              <w:t>Frank Horsley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7619F4" w14:textId="77777777" w:rsidR="00377230" w:rsidRPr="002A65F1" w:rsidRDefault="00377230" w:rsidP="00B466F7">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ECE621C" w14:textId="77777777" w:rsidR="00377230" w:rsidRPr="002A65F1" w:rsidRDefault="00377230" w:rsidP="00B466F7">
            <w:pPr>
              <w:tabs>
                <w:tab w:val="left" w:pos="2445"/>
                <w:tab w:val="left" w:pos="3437"/>
              </w:tabs>
              <w:ind w:left="-4" w:firstLine="4"/>
              <w:jc w:val="both"/>
              <w:rPr>
                <w:sz w:val="20"/>
              </w:rPr>
            </w:pPr>
            <w:r w:rsidRPr="002A65F1">
              <w:rPr>
                <w:sz w:val="20"/>
              </w:rPr>
              <w:t>Head of Business and Innovation, D2N2</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E96960E" w14:textId="77777777" w:rsidR="00377230" w:rsidRPr="002A65F1" w:rsidRDefault="00377230" w:rsidP="00B466F7">
            <w:pPr>
              <w:tabs>
                <w:tab w:val="left" w:pos="2445"/>
                <w:tab w:val="left" w:pos="3437"/>
              </w:tabs>
              <w:jc w:val="center"/>
              <w:rPr>
                <w:sz w:val="20"/>
              </w:rPr>
            </w:pPr>
          </w:p>
        </w:tc>
      </w:tr>
      <w:tr w:rsidR="00377230" w:rsidRPr="002A65F1" w14:paraId="3AB6CDA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540185" w14:textId="77777777" w:rsidR="00377230" w:rsidRPr="002A65F1" w:rsidRDefault="00377230" w:rsidP="00B466F7">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CB1679" w14:textId="77777777" w:rsidR="00377230" w:rsidRPr="002A65F1" w:rsidRDefault="00377230" w:rsidP="00B466F7">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C29DA8D" w14:textId="77777777" w:rsidR="00377230" w:rsidRPr="002A65F1" w:rsidRDefault="00377230" w:rsidP="00B466F7">
            <w:pPr>
              <w:tabs>
                <w:tab w:val="left" w:pos="2445"/>
                <w:tab w:val="left" w:pos="3437"/>
              </w:tabs>
              <w:ind w:left="-4" w:firstLine="4"/>
              <w:jc w:val="both"/>
              <w:rPr>
                <w:sz w:val="20"/>
              </w:rPr>
            </w:pPr>
            <w:r w:rsidRPr="002A65F1">
              <w:rPr>
                <w:sz w:val="20"/>
              </w:rPr>
              <w:t>Director of The Musketeers CIC Charity</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B22EB5" w14:textId="76167F74" w:rsidR="00377230" w:rsidRPr="002A65F1" w:rsidRDefault="00AF1F8D" w:rsidP="00B466F7">
            <w:pPr>
              <w:tabs>
                <w:tab w:val="left" w:pos="2445"/>
                <w:tab w:val="left" w:pos="3437"/>
              </w:tabs>
              <w:jc w:val="center"/>
              <w:rPr>
                <w:sz w:val="20"/>
              </w:rPr>
            </w:pPr>
            <w:r>
              <w:rPr>
                <w:rFonts w:cs="Arial"/>
                <w:b/>
                <w:bCs/>
                <w:sz w:val="20"/>
              </w:rPr>
              <w:t>√</w:t>
            </w:r>
          </w:p>
        </w:tc>
      </w:tr>
      <w:tr w:rsidR="00377230" w:rsidRPr="002A65F1" w14:paraId="3AEEF23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1FBD809" w14:textId="77777777" w:rsidR="00377230" w:rsidRPr="002A65F1" w:rsidRDefault="00377230" w:rsidP="00B466F7">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59B8161"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BF0AE1" w14:textId="77777777" w:rsidR="00377230" w:rsidRPr="002A65F1" w:rsidRDefault="00377230" w:rsidP="00B466F7">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1112CC2" w14:textId="77777777" w:rsidR="00377230" w:rsidRPr="002A65F1" w:rsidRDefault="00377230" w:rsidP="00B466F7">
            <w:pPr>
              <w:jc w:val="center"/>
              <w:rPr>
                <w:sz w:val="20"/>
              </w:rPr>
            </w:pPr>
          </w:p>
        </w:tc>
      </w:tr>
      <w:tr w:rsidR="00377230" w:rsidRPr="002A65F1" w14:paraId="0F1AAECC" w14:textId="77777777" w:rsidTr="00AF1F8D">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CEAC19" w14:textId="77777777" w:rsidR="00377230" w:rsidRPr="002A65F1" w:rsidRDefault="00377230" w:rsidP="00B466F7">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AD3AE9" w14:textId="77777777" w:rsidR="00377230" w:rsidRPr="002A65F1" w:rsidRDefault="00377230" w:rsidP="00B466F7">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B9D1FE" w14:textId="77777777" w:rsidR="00377230" w:rsidRPr="002A65F1" w:rsidRDefault="00377230" w:rsidP="00B466F7">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B9AC7B" w14:textId="58247DD9" w:rsidR="00377230" w:rsidRPr="002A65F1" w:rsidRDefault="00AF1F8D" w:rsidP="00B466F7">
            <w:pPr>
              <w:jc w:val="center"/>
              <w:rPr>
                <w:sz w:val="20"/>
              </w:rPr>
            </w:pPr>
            <w:r>
              <w:rPr>
                <w:rFonts w:cs="Arial"/>
                <w:b/>
                <w:bCs/>
                <w:sz w:val="20"/>
              </w:rPr>
              <w:t>√</w:t>
            </w:r>
          </w:p>
        </w:tc>
      </w:tr>
      <w:tr w:rsidR="00377230" w:rsidRPr="002A65F1" w14:paraId="16B2823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B07FDC" w14:textId="77777777" w:rsidR="00377230" w:rsidRPr="002A65F1" w:rsidRDefault="00377230" w:rsidP="00B466F7">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725D3CB" w14:textId="77777777" w:rsidR="00377230" w:rsidRPr="002A65F1" w:rsidRDefault="00377230" w:rsidP="00B466F7">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13AE76B" w14:textId="77777777" w:rsidR="00377230" w:rsidRPr="002A65F1" w:rsidRDefault="00377230" w:rsidP="00B466F7">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BCCB117" w14:textId="0AFCDFA7" w:rsidR="00377230" w:rsidRPr="002A65F1" w:rsidRDefault="00AF1F8D" w:rsidP="00B466F7">
            <w:pPr>
              <w:jc w:val="center"/>
              <w:rPr>
                <w:sz w:val="20"/>
              </w:rPr>
            </w:pPr>
            <w:r>
              <w:rPr>
                <w:rFonts w:cs="Arial"/>
                <w:b/>
                <w:bCs/>
                <w:sz w:val="20"/>
              </w:rPr>
              <w:t>√</w:t>
            </w:r>
          </w:p>
        </w:tc>
      </w:tr>
      <w:tr w:rsidR="00377230" w:rsidRPr="002A65F1" w14:paraId="088E440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59396C8A" w14:textId="77777777" w:rsidR="00377230" w:rsidRPr="002A65F1" w:rsidRDefault="00377230" w:rsidP="00B466F7">
            <w:pPr>
              <w:tabs>
                <w:tab w:val="left" w:pos="2445"/>
                <w:tab w:val="left" w:pos="2582"/>
                <w:tab w:val="left" w:pos="3437"/>
              </w:tabs>
              <w:jc w:val="both"/>
              <w:rPr>
                <w:sz w:val="20"/>
              </w:rPr>
            </w:pPr>
            <w:r>
              <w:rPr>
                <w:sz w:val="20"/>
              </w:rPr>
              <w:t xml:space="preserve">Katrina Crookdale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B05C2B4" w14:textId="77777777" w:rsidR="00377230" w:rsidRPr="002A65F1" w:rsidRDefault="00377230" w:rsidP="00B466F7">
            <w:pPr>
              <w:pStyle w:val="Default"/>
              <w:ind w:left="-4" w:firstLine="4"/>
              <w:jc w:val="both"/>
              <w:rPr>
                <w:sz w:val="22"/>
                <w:szCs w:val="22"/>
              </w:rPr>
            </w:pPr>
            <w:r>
              <w:rPr>
                <w:sz w:val="22"/>
                <w:szCs w:val="22"/>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70B1B53" w14:textId="77777777" w:rsidR="00377230" w:rsidRPr="002A65F1" w:rsidRDefault="00377230" w:rsidP="00B466F7">
            <w:pPr>
              <w:rPr>
                <w:sz w:val="20"/>
              </w:rPr>
            </w:pPr>
            <w:r w:rsidRPr="007869DF">
              <w:rPr>
                <w:sz w:val="20"/>
              </w:rPr>
              <w:t>Area Lead for Nottinghamshire, Cities and Local Growth BEIS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024383E" w14:textId="77777777" w:rsidR="00377230" w:rsidRPr="002A65F1" w:rsidRDefault="00377230" w:rsidP="00B466F7">
            <w:pPr>
              <w:jc w:val="center"/>
              <w:rPr>
                <w:sz w:val="20"/>
              </w:rPr>
            </w:pPr>
          </w:p>
        </w:tc>
      </w:tr>
      <w:tr w:rsidR="00377230" w:rsidRPr="002A65F1" w14:paraId="63E30EA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4D42EB6" w14:textId="77777777" w:rsidR="00377230" w:rsidRPr="002A65F1" w:rsidRDefault="00377230" w:rsidP="00B466F7">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10DB7D"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0C14419" w14:textId="77777777" w:rsidR="00377230" w:rsidRPr="002A65F1" w:rsidRDefault="00377230" w:rsidP="00B466F7">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5E25F6" w14:textId="77777777" w:rsidR="00377230" w:rsidRPr="002A65F1" w:rsidRDefault="00377230" w:rsidP="00B466F7">
            <w:pPr>
              <w:jc w:val="both"/>
              <w:rPr>
                <w:sz w:val="20"/>
              </w:rPr>
            </w:pPr>
          </w:p>
        </w:tc>
      </w:tr>
      <w:tr w:rsidR="00377230" w:rsidRPr="002A65F1" w14:paraId="3C15463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8B62288" w14:textId="77777777" w:rsidR="00377230" w:rsidRPr="002A65F1" w:rsidRDefault="00377230" w:rsidP="00B466F7">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E576EF6"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B4885A6" w14:textId="77777777" w:rsidR="00377230" w:rsidRPr="002A65F1" w:rsidRDefault="00377230" w:rsidP="00B466F7">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83BE036" w14:textId="77777777" w:rsidR="00377230" w:rsidRPr="002A65F1" w:rsidRDefault="00377230" w:rsidP="00B466F7">
            <w:pPr>
              <w:jc w:val="both"/>
              <w:rPr>
                <w:sz w:val="20"/>
              </w:rPr>
            </w:pPr>
          </w:p>
        </w:tc>
      </w:tr>
      <w:tr w:rsidR="00377230" w:rsidRPr="002A65F1" w14:paraId="4B85165B"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7339A94" w14:textId="77777777" w:rsidR="00377230" w:rsidRPr="002A65F1" w:rsidRDefault="00377230" w:rsidP="00B466F7">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1BDD724" w14:textId="77777777" w:rsidR="00377230" w:rsidRPr="002A65F1" w:rsidRDefault="00377230" w:rsidP="00B466F7">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AF33C78" w14:textId="77777777" w:rsidR="00377230" w:rsidRPr="002A65F1" w:rsidRDefault="00377230" w:rsidP="00B466F7">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3B0DE" w14:textId="77777777" w:rsidR="00377230" w:rsidRPr="002A65F1" w:rsidRDefault="00377230" w:rsidP="00B466F7">
            <w:pPr>
              <w:jc w:val="center"/>
              <w:rPr>
                <w:sz w:val="20"/>
              </w:rPr>
            </w:pPr>
          </w:p>
        </w:tc>
      </w:tr>
      <w:tr w:rsidR="00377230" w:rsidRPr="002A65F1" w14:paraId="46159BE7"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BB77581" w14:textId="77777777" w:rsidR="00377230" w:rsidRPr="002A65F1" w:rsidRDefault="00377230" w:rsidP="00B466F7">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823A489" w14:textId="77777777" w:rsidR="00377230" w:rsidRPr="002A65F1" w:rsidRDefault="00377230" w:rsidP="00B466F7">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6C1154" w14:textId="77777777" w:rsidR="00377230" w:rsidRPr="002A65F1" w:rsidRDefault="00377230" w:rsidP="00B466F7">
            <w:pPr>
              <w:jc w:val="both"/>
              <w:rPr>
                <w:sz w:val="20"/>
              </w:rPr>
            </w:pPr>
            <w:r>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EE1C37E" w14:textId="77777777" w:rsidR="00377230" w:rsidRPr="002A65F1" w:rsidRDefault="00377230" w:rsidP="00B466F7">
            <w:pPr>
              <w:jc w:val="center"/>
              <w:rPr>
                <w:sz w:val="20"/>
              </w:rPr>
            </w:pPr>
          </w:p>
        </w:tc>
      </w:tr>
      <w:tr w:rsidR="00377230" w:rsidRPr="002A65F1" w14:paraId="2C3E64C1"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60AD2AC" w14:textId="77777777" w:rsidR="00377230" w:rsidRPr="002A65F1" w:rsidRDefault="00377230" w:rsidP="00B466F7">
            <w:pPr>
              <w:jc w:val="both"/>
              <w:rPr>
                <w:sz w:val="20"/>
              </w:rPr>
            </w:pPr>
            <w:r w:rsidRPr="002A65F1">
              <w:rPr>
                <w:sz w:val="20"/>
              </w:rPr>
              <w:t>Mark Clifford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840DD96" w14:textId="77777777" w:rsidR="00377230" w:rsidRPr="002A65F1" w:rsidRDefault="00377230" w:rsidP="00B466F7">
            <w:pPr>
              <w:ind w:left="-4" w:firstLine="4"/>
              <w:jc w:val="both"/>
              <w:rPr>
                <w:sz w:val="20"/>
              </w:rPr>
            </w:pPr>
            <w:r w:rsidRPr="002A65F1">
              <w:rPr>
                <w:sz w:val="20"/>
              </w:rPr>
              <w:t>Substitute for Viki Dyer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B8199CF" w14:textId="77777777" w:rsidR="00377230" w:rsidRPr="002A65F1" w:rsidRDefault="00377230" w:rsidP="00B466F7">
            <w:pPr>
              <w:jc w:val="both"/>
              <w:rPr>
                <w:sz w:val="20"/>
              </w:rPr>
            </w:pPr>
            <w:r w:rsidRPr="002A65F1">
              <w:rPr>
                <w:sz w:val="20"/>
              </w:rPr>
              <w:t>Department for Work and Pensions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F67DA2" w14:textId="77777777" w:rsidR="00377230" w:rsidRPr="002A65F1" w:rsidRDefault="00377230" w:rsidP="00B466F7">
            <w:pPr>
              <w:jc w:val="center"/>
              <w:rPr>
                <w:sz w:val="20"/>
              </w:rPr>
            </w:pPr>
          </w:p>
        </w:tc>
      </w:tr>
      <w:tr w:rsidR="00377230" w:rsidRPr="002A65F1" w14:paraId="5ABE912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0ABFCBA" w14:textId="77777777" w:rsidR="00377230" w:rsidRPr="002A65F1" w:rsidRDefault="00377230" w:rsidP="00B466F7">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0B69C1" w14:textId="77777777" w:rsidR="00377230" w:rsidRPr="002A65F1" w:rsidRDefault="00377230" w:rsidP="00B466F7">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E4C017" w14:textId="77777777" w:rsidR="00377230" w:rsidRPr="002A65F1" w:rsidRDefault="00377230" w:rsidP="00B466F7">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BAA2E49" w14:textId="77777777" w:rsidR="00377230" w:rsidRPr="002A65F1" w:rsidRDefault="00377230" w:rsidP="00B466F7">
            <w:pPr>
              <w:jc w:val="center"/>
              <w:rPr>
                <w:sz w:val="20"/>
              </w:rPr>
            </w:pPr>
          </w:p>
        </w:tc>
      </w:tr>
      <w:tr w:rsidR="00377230" w:rsidRPr="002A65F1" w14:paraId="39FEE54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BD2FE20" w14:textId="77777777" w:rsidR="00377230" w:rsidRPr="002A65F1" w:rsidRDefault="00377230" w:rsidP="00B466F7">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6BE89E"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C7CAD0" w14:textId="77777777" w:rsidR="00377230" w:rsidRPr="002A65F1" w:rsidRDefault="00377230" w:rsidP="00B466F7">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1BC9077" w14:textId="221CB9C6" w:rsidR="00377230" w:rsidRPr="002A65F1" w:rsidRDefault="00AF1F8D" w:rsidP="00B466F7">
            <w:pPr>
              <w:jc w:val="center"/>
              <w:rPr>
                <w:sz w:val="20"/>
              </w:rPr>
            </w:pPr>
            <w:r>
              <w:rPr>
                <w:rFonts w:cs="Arial"/>
                <w:b/>
                <w:bCs/>
                <w:sz w:val="20"/>
              </w:rPr>
              <w:t>√</w:t>
            </w:r>
          </w:p>
        </w:tc>
      </w:tr>
      <w:tr w:rsidR="00377230" w:rsidRPr="002A65F1" w14:paraId="70880F6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02AF53B5" w14:textId="77777777" w:rsidR="00377230" w:rsidRPr="002A65F1" w:rsidRDefault="00377230" w:rsidP="00B466F7">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B2AE8A0" w14:textId="77777777" w:rsidR="00377230" w:rsidRPr="002A65F1" w:rsidRDefault="00377230" w:rsidP="00B466F7">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82AF980" w14:textId="77777777" w:rsidR="00377230" w:rsidRPr="002A65F1" w:rsidRDefault="00377230" w:rsidP="00B466F7">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3B276E6" w14:textId="430FABEF" w:rsidR="00377230" w:rsidRPr="002A65F1" w:rsidRDefault="00AF1F8D" w:rsidP="00B466F7">
            <w:pPr>
              <w:jc w:val="center"/>
              <w:rPr>
                <w:sz w:val="20"/>
              </w:rPr>
            </w:pPr>
            <w:r>
              <w:rPr>
                <w:rFonts w:cs="Arial"/>
                <w:b/>
                <w:bCs/>
                <w:sz w:val="20"/>
              </w:rPr>
              <w:t>√</w:t>
            </w:r>
          </w:p>
        </w:tc>
      </w:tr>
      <w:tr w:rsidR="00377230" w:rsidRPr="002A65F1" w14:paraId="2A9EB8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EC39E96" w14:textId="77777777" w:rsidR="00377230" w:rsidRPr="002A65F1" w:rsidRDefault="00377230" w:rsidP="00B466F7">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1A7B4F0"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D529DD" w14:textId="77777777" w:rsidR="00377230" w:rsidRPr="002A65F1" w:rsidRDefault="00377230" w:rsidP="00B466F7">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B3D27C" w14:textId="4B43C2D8" w:rsidR="00377230" w:rsidRPr="002A65F1" w:rsidRDefault="00AF1F8D" w:rsidP="00B466F7">
            <w:pPr>
              <w:jc w:val="center"/>
              <w:rPr>
                <w:sz w:val="20"/>
              </w:rPr>
            </w:pPr>
            <w:r>
              <w:rPr>
                <w:rFonts w:cs="Arial"/>
                <w:b/>
                <w:bCs/>
                <w:sz w:val="20"/>
              </w:rPr>
              <w:t>√</w:t>
            </w:r>
          </w:p>
        </w:tc>
      </w:tr>
      <w:tr w:rsidR="00377230" w:rsidRPr="00AE090A" w14:paraId="562B0A7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1F0E87" w14:textId="77777777" w:rsidR="00377230" w:rsidRPr="00AE090A" w:rsidRDefault="00377230" w:rsidP="00B466F7">
            <w:pPr>
              <w:jc w:val="both"/>
              <w:rPr>
                <w:rFonts w:cs="Arial"/>
                <w:sz w:val="20"/>
              </w:rPr>
            </w:pPr>
            <w:r w:rsidRPr="00AE090A">
              <w:rPr>
                <w:rFonts w:cs="Arial"/>
                <w:sz w:val="20"/>
              </w:rPr>
              <w:t>Stephen Salisbury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7D106F" w14:textId="77777777" w:rsidR="00377230" w:rsidRPr="00AE090A" w:rsidRDefault="00377230" w:rsidP="00B466F7">
            <w:pPr>
              <w:ind w:left="-4" w:firstLine="4"/>
              <w:jc w:val="both"/>
              <w:rPr>
                <w:rFonts w:cs="Arial"/>
                <w:sz w:val="20"/>
              </w:rPr>
            </w:pPr>
            <w:r w:rsidRPr="00AE090A">
              <w:rPr>
                <w:rFonts w:cs="Arial"/>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EC3F6D" w14:textId="77777777" w:rsidR="00377230" w:rsidRPr="00AE090A" w:rsidRDefault="00377230" w:rsidP="00B466F7">
            <w:pPr>
              <w:jc w:val="both"/>
              <w:rPr>
                <w:rFonts w:cs="Arial"/>
                <w:sz w:val="20"/>
              </w:rPr>
            </w:pPr>
            <w:r w:rsidRPr="00AE090A">
              <w:rPr>
                <w:rFonts w:cs="Arial"/>
                <w:sz w:val="20"/>
              </w:rPr>
              <w:t>Idlewells Centre Manager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4A0EEB" w14:textId="77777777" w:rsidR="00377230" w:rsidRPr="00AE090A" w:rsidRDefault="00377230" w:rsidP="00B466F7">
            <w:pPr>
              <w:jc w:val="center"/>
              <w:rPr>
                <w:rFonts w:cs="Arial"/>
                <w:sz w:val="20"/>
              </w:rPr>
            </w:pPr>
          </w:p>
        </w:tc>
      </w:tr>
      <w:tr w:rsidR="00377230" w:rsidRPr="00AE090A" w14:paraId="176A8DE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C3C45F3"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F545E42" w14:textId="77777777" w:rsidR="00377230" w:rsidRPr="00AE090A" w:rsidRDefault="00377230" w:rsidP="00B466F7">
            <w:pPr>
              <w:pStyle w:val="Default"/>
              <w:ind w:left="-4" w:firstLine="4"/>
              <w:jc w:val="both"/>
              <w:rPr>
                <w:color w:val="auto"/>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2B0E1CB" w14:textId="77777777" w:rsidR="00377230" w:rsidRPr="00AE090A" w:rsidRDefault="00377230" w:rsidP="00B466F7">
            <w:pPr>
              <w:rPr>
                <w:rFonts w:cs="Arial"/>
                <w:sz w:val="20"/>
              </w:rPr>
            </w:pPr>
            <w:r w:rsidRPr="00AE090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D2FE16" w14:textId="77777777" w:rsidR="00377230" w:rsidRPr="00AE090A" w:rsidRDefault="00377230" w:rsidP="00B466F7">
            <w:pPr>
              <w:jc w:val="center"/>
              <w:rPr>
                <w:rFonts w:cs="Arial"/>
                <w:sz w:val="20"/>
              </w:rPr>
            </w:pPr>
          </w:p>
        </w:tc>
      </w:tr>
      <w:tr w:rsidR="00377230" w:rsidRPr="00AE090A" w14:paraId="2967A22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D3815B"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166C1A" w14:textId="77777777" w:rsidR="00377230" w:rsidRPr="00AE090A" w:rsidRDefault="00377230" w:rsidP="00B466F7">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53E1EF4" w14:textId="77777777" w:rsidR="00377230" w:rsidRPr="00AE090A" w:rsidRDefault="00377230" w:rsidP="00B466F7">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B3633A2" w14:textId="0196BC34" w:rsidR="00377230" w:rsidRPr="00AE090A" w:rsidRDefault="00AF1F8D" w:rsidP="00B466F7">
            <w:pPr>
              <w:jc w:val="center"/>
              <w:rPr>
                <w:rFonts w:cs="Arial"/>
                <w:sz w:val="20"/>
              </w:rPr>
            </w:pPr>
            <w:r>
              <w:rPr>
                <w:rFonts w:cs="Arial"/>
                <w:b/>
                <w:bCs/>
                <w:sz w:val="20"/>
              </w:rPr>
              <w:t>√</w:t>
            </w:r>
          </w:p>
        </w:tc>
      </w:tr>
      <w:tr w:rsidR="00377230" w:rsidRPr="00AE090A" w14:paraId="4F36D8C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7C44C8C" w14:textId="77777777" w:rsidR="00377230" w:rsidRPr="00AE090A" w:rsidRDefault="00377230" w:rsidP="00B466F7">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B947F1" w14:textId="77777777" w:rsidR="00377230" w:rsidRPr="00AE090A" w:rsidRDefault="00377230" w:rsidP="00B466F7">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099B0E" w14:textId="77777777" w:rsidR="00377230" w:rsidRPr="00AE090A" w:rsidRDefault="00377230" w:rsidP="00B466F7">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E8E2BE6" w14:textId="0EBEC14E" w:rsidR="00377230" w:rsidRPr="00AE090A" w:rsidRDefault="00AF1F8D" w:rsidP="00B466F7">
            <w:pPr>
              <w:jc w:val="center"/>
              <w:rPr>
                <w:rFonts w:cs="Arial"/>
                <w:sz w:val="20"/>
              </w:rPr>
            </w:pPr>
            <w:r>
              <w:rPr>
                <w:rFonts w:cs="Arial"/>
                <w:b/>
                <w:bCs/>
                <w:sz w:val="20"/>
              </w:rPr>
              <w:t>√</w:t>
            </w:r>
          </w:p>
        </w:tc>
      </w:tr>
      <w:tr w:rsidR="00377230" w:rsidRPr="00AE090A" w14:paraId="7F945AFA"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627AD1B" w14:textId="77777777" w:rsidR="00377230" w:rsidRPr="00AE090A" w:rsidRDefault="00377230" w:rsidP="00B466F7">
            <w:pPr>
              <w:jc w:val="both"/>
              <w:rPr>
                <w:rFonts w:cs="Arial"/>
                <w:sz w:val="20"/>
              </w:rPr>
            </w:pPr>
            <w:r w:rsidRPr="00AE090A">
              <w:rPr>
                <w:rFonts w:cs="Arial"/>
                <w:sz w:val="20"/>
              </w:rPr>
              <w:t>Viki Dyer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B28919E" w14:textId="77777777" w:rsidR="00377230" w:rsidRPr="00AE090A" w:rsidRDefault="00377230" w:rsidP="00B466F7">
            <w:pPr>
              <w:ind w:left="-4" w:firstLine="4"/>
              <w:jc w:val="both"/>
              <w:rPr>
                <w:rFonts w:cs="Arial"/>
                <w:sz w:val="20"/>
              </w:rPr>
            </w:pPr>
            <w:r w:rsidRPr="00AE090A">
              <w:rPr>
                <w:rFonts w:cs="Arial"/>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E6725B4" w14:textId="77777777" w:rsidR="00377230" w:rsidRPr="00AE090A" w:rsidRDefault="00377230" w:rsidP="00B466F7">
            <w:pPr>
              <w:jc w:val="both"/>
              <w:rPr>
                <w:rFonts w:cs="Arial"/>
                <w:sz w:val="20"/>
              </w:rPr>
            </w:pPr>
            <w:r w:rsidRPr="00AE090A">
              <w:rPr>
                <w:rFonts w:cs="Arial"/>
                <w:sz w:val="20"/>
              </w:rPr>
              <w:t>District Operations Lead, Department of Work and Pensions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1E32EB" w14:textId="77777777" w:rsidR="00377230" w:rsidRPr="00AE090A" w:rsidRDefault="00377230" w:rsidP="00B466F7">
            <w:pPr>
              <w:jc w:val="center"/>
              <w:rPr>
                <w:rFonts w:cs="Arial"/>
                <w:sz w:val="20"/>
              </w:rPr>
            </w:pPr>
          </w:p>
        </w:tc>
      </w:tr>
      <w:tr w:rsidR="00377230" w:rsidRPr="00AE090A" w14:paraId="2B58CFCB"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9732187" w14:textId="77777777" w:rsidR="00377230" w:rsidRPr="00AE090A" w:rsidRDefault="00377230" w:rsidP="00B466F7">
            <w:pPr>
              <w:jc w:val="both"/>
              <w:rPr>
                <w:rFonts w:cs="Arial"/>
                <w:sz w:val="20"/>
              </w:rPr>
            </w:pPr>
            <w:r w:rsidRPr="00AE090A">
              <w:rPr>
                <w:rFonts w:cs="Arial"/>
                <w:sz w:val="20"/>
              </w:rPr>
              <w:lastRenderedPageBreak/>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0DA29DC"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C84B376" w14:textId="77777777" w:rsidR="00377230" w:rsidRPr="00AE090A" w:rsidRDefault="00377230" w:rsidP="00B466F7">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9E5AE33" w14:textId="77777777" w:rsidR="00377230" w:rsidRPr="00AE090A" w:rsidRDefault="00377230" w:rsidP="00B466F7">
            <w:pPr>
              <w:jc w:val="center"/>
              <w:rPr>
                <w:rFonts w:cs="Arial"/>
                <w:sz w:val="20"/>
              </w:rPr>
            </w:pPr>
          </w:p>
        </w:tc>
      </w:tr>
      <w:tr w:rsidR="00377230" w:rsidRPr="00AE090A" w14:paraId="1B0D5F8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9285C7E" w14:textId="77777777" w:rsidR="00377230" w:rsidRPr="00AE090A" w:rsidRDefault="00377230" w:rsidP="00B466F7">
            <w:pPr>
              <w:jc w:val="both"/>
              <w:rPr>
                <w:rFonts w:cs="Arial"/>
                <w:sz w:val="20"/>
              </w:rPr>
            </w:pPr>
            <w:r w:rsidRPr="00AE090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C70F4A9" w14:textId="77777777" w:rsidR="00377230" w:rsidRPr="00AE090A" w:rsidRDefault="00377230" w:rsidP="00B466F7">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466DBA6" w14:textId="77777777" w:rsidR="00377230" w:rsidRPr="00AE090A" w:rsidRDefault="00377230" w:rsidP="00B466F7">
            <w:pPr>
              <w:pStyle w:val="Default"/>
              <w:jc w:val="both"/>
              <w:rPr>
                <w:sz w:val="20"/>
                <w:szCs w:val="20"/>
              </w:rPr>
            </w:pPr>
            <w:r w:rsidRPr="00AE090A">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9054AA5" w14:textId="77777777" w:rsidR="00377230" w:rsidRPr="00AE090A" w:rsidRDefault="00377230" w:rsidP="00B466F7">
            <w:pPr>
              <w:jc w:val="center"/>
              <w:rPr>
                <w:rFonts w:cs="Arial"/>
                <w:sz w:val="20"/>
              </w:rPr>
            </w:pPr>
          </w:p>
        </w:tc>
      </w:tr>
      <w:tr w:rsidR="00377230" w:rsidRPr="00AE090A" w14:paraId="229D3FF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6B1691BC" w14:textId="77777777" w:rsidR="00377230" w:rsidRPr="00AE090A" w:rsidRDefault="00377230" w:rsidP="00B466F7">
            <w:pPr>
              <w:jc w:val="both"/>
              <w:rPr>
                <w:rFonts w:cs="Arial"/>
                <w:sz w:val="20"/>
              </w:rPr>
            </w:pPr>
            <w:r>
              <w:rPr>
                <w:rFonts w:cs="Arial"/>
                <w:sz w:val="20"/>
              </w:rPr>
              <w:t>Bev Bull</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5BE1D560" w14:textId="77777777" w:rsidR="00377230" w:rsidRPr="00AE090A" w:rsidRDefault="00377230" w:rsidP="00B466F7">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01C3BC4A" w14:textId="77777777" w:rsidR="00377230" w:rsidRPr="00AE090A" w:rsidRDefault="00377230" w:rsidP="00B466F7">
            <w:pPr>
              <w:pStyle w:val="Default"/>
              <w:jc w:val="both"/>
              <w:rPr>
                <w:sz w:val="20"/>
                <w:szCs w:val="20"/>
              </w:rPr>
            </w:pPr>
            <w:r>
              <w:rPr>
                <w:sz w:val="20"/>
                <w:szCs w:val="20"/>
              </w:rPr>
              <w:t xml:space="preserve">Chief Accountant,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1B1263" w14:textId="77777777" w:rsidR="00377230" w:rsidRPr="00AE090A" w:rsidRDefault="00377230" w:rsidP="00B466F7">
            <w:pPr>
              <w:jc w:val="center"/>
              <w:rPr>
                <w:rFonts w:cs="Arial"/>
                <w:sz w:val="20"/>
              </w:rPr>
            </w:pPr>
          </w:p>
        </w:tc>
      </w:tr>
      <w:tr w:rsidR="00377230" w:rsidRPr="00AE090A" w14:paraId="1B05755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5AB31E9" w14:textId="77777777" w:rsidR="00377230" w:rsidRPr="00AE090A" w:rsidRDefault="00377230" w:rsidP="00B466F7">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3A668F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214F9AE" w14:textId="77777777" w:rsidR="00377230" w:rsidRPr="00AE090A" w:rsidRDefault="00377230" w:rsidP="00B466F7">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9BB8C63" w14:textId="470A7978" w:rsidR="00377230" w:rsidRPr="00AE090A" w:rsidRDefault="00AF1F8D" w:rsidP="00B466F7">
            <w:pPr>
              <w:jc w:val="center"/>
              <w:rPr>
                <w:rFonts w:cs="Arial"/>
                <w:sz w:val="20"/>
              </w:rPr>
            </w:pPr>
            <w:r>
              <w:rPr>
                <w:rFonts w:cs="Arial"/>
                <w:b/>
                <w:bCs/>
                <w:sz w:val="20"/>
              </w:rPr>
              <w:t>√</w:t>
            </w:r>
          </w:p>
        </w:tc>
      </w:tr>
      <w:tr w:rsidR="00377230" w:rsidRPr="00AE090A" w14:paraId="705742C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B72D64E" w14:textId="77777777" w:rsidR="00377230" w:rsidRPr="00AE090A" w:rsidRDefault="00377230" w:rsidP="00B466F7">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F94506B"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7DDE9CB" w14:textId="77777777" w:rsidR="00377230" w:rsidRPr="00AE090A" w:rsidRDefault="00377230" w:rsidP="00B466F7">
            <w:pPr>
              <w:jc w:val="both"/>
              <w:rPr>
                <w:rFonts w:cs="Arial"/>
                <w:sz w:val="20"/>
              </w:rPr>
            </w:pPr>
            <w:r w:rsidRPr="00AE090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75EF12D" w14:textId="5421F303" w:rsidR="00377230" w:rsidRPr="00AE090A" w:rsidRDefault="00377230" w:rsidP="00B466F7">
            <w:pPr>
              <w:jc w:val="center"/>
              <w:rPr>
                <w:rFonts w:cs="Arial"/>
                <w:sz w:val="20"/>
              </w:rPr>
            </w:pPr>
          </w:p>
        </w:tc>
      </w:tr>
      <w:tr w:rsidR="00377230" w:rsidRPr="00AE090A" w14:paraId="0D0E2EB1"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EA9E106" w14:textId="77777777" w:rsidR="00377230" w:rsidRPr="00AE090A" w:rsidRDefault="00377230" w:rsidP="00B466F7">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62A927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A411581" w14:textId="77777777" w:rsidR="00377230" w:rsidRPr="00AE090A" w:rsidRDefault="00377230" w:rsidP="00B466F7">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E2B387" w14:textId="35749A39" w:rsidR="00377230" w:rsidRPr="00AE090A" w:rsidRDefault="00AF1F8D" w:rsidP="00B466F7">
            <w:pPr>
              <w:jc w:val="center"/>
              <w:rPr>
                <w:rFonts w:cs="Arial"/>
                <w:sz w:val="20"/>
              </w:rPr>
            </w:pPr>
            <w:r>
              <w:rPr>
                <w:rFonts w:cs="Arial"/>
                <w:b/>
                <w:bCs/>
                <w:sz w:val="20"/>
              </w:rPr>
              <w:t>√</w:t>
            </w:r>
          </w:p>
        </w:tc>
      </w:tr>
      <w:tr w:rsidR="00377230" w:rsidRPr="00AE090A" w14:paraId="21C556E6"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421FE4F" w14:textId="77777777" w:rsidR="00377230" w:rsidRPr="00AE090A" w:rsidRDefault="00377230" w:rsidP="00B466F7">
            <w:pPr>
              <w:jc w:val="both"/>
              <w:rPr>
                <w:rFonts w:cs="Arial"/>
                <w:sz w:val="20"/>
              </w:rPr>
            </w:pPr>
            <w:r w:rsidRPr="00AE090A">
              <w:rPr>
                <w:rFonts w:cs="Arial"/>
                <w:sz w:val="20"/>
              </w:rPr>
              <w:t>Matthew Neal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7261DE0"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C54F9E8" w14:textId="77777777" w:rsidR="00377230" w:rsidRPr="00AE090A" w:rsidRDefault="00377230" w:rsidP="00B466F7">
            <w:pPr>
              <w:jc w:val="both"/>
              <w:rPr>
                <w:rFonts w:cs="Arial"/>
                <w:sz w:val="20"/>
              </w:rPr>
            </w:pPr>
            <w:r w:rsidRPr="00AE090A">
              <w:rPr>
                <w:rFonts w:cs="Arial"/>
                <w:sz w:val="20"/>
              </w:rPr>
              <w:t>Service Director of Investment and Growth, Nottinghamshire County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30429D4" w14:textId="554D5845" w:rsidR="00377230" w:rsidRPr="00AE090A" w:rsidRDefault="00AF1F8D" w:rsidP="00B466F7">
            <w:pPr>
              <w:jc w:val="center"/>
              <w:rPr>
                <w:rFonts w:cs="Arial"/>
                <w:sz w:val="20"/>
              </w:rPr>
            </w:pPr>
            <w:r>
              <w:rPr>
                <w:rFonts w:cs="Arial"/>
                <w:b/>
                <w:bCs/>
                <w:sz w:val="20"/>
              </w:rPr>
              <w:t>√</w:t>
            </w:r>
          </w:p>
        </w:tc>
      </w:tr>
      <w:tr w:rsidR="00377230" w:rsidRPr="00AE090A" w14:paraId="38390AE3"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AA387D4" w14:textId="77777777" w:rsidR="00377230" w:rsidRPr="00AE090A" w:rsidRDefault="00377230" w:rsidP="00B466F7">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9E946C"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4B0ED39" w14:textId="77777777" w:rsidR="00377230" w:rsidRPr="00AE090A" w:rsidRDefault="00377230" w:rsidP="00B466F7">
            <w:pPr>
              <w:jc w:val="both"/>
              <w:rPr>
                <w:rFonts w:cs="Arial"/>
                <w:sz w:val="20"/>
              </w:rPr>
            </w:pPr>
            <w:r w:rsidRPr="00AE090A">
              <w:rPr>
                <w:rFonts w:cs="Arial"/>
                <w:sz w:val="20"/>
              </w:rPr>
              <w:t>Senior Regeneration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2894C19" w14:textId="1340278F" w:rsidR="00377230" w:rsidRPr="00AE090A" w:rsidRDefault="00AF1F8D" w:rsidP="00B466F7">
            <w:pPr>
              <w:jc w:val="center"/>
              <w:rPr>
                <w:rFonts w:cs="Arial"/>
                <w:sz w:val="20"/>
              </w:rPr>
            </w:pPr>
            <w:r>
              <w:rPr>
                <w:rFonts w:cs="Arial"/>
                <w:b/>
                <w:bCs/>
                <w:sz w:val="20"/>
              </w:rPr>
              <w:t>√</w:t>
            </w:r>
          </w:p>
        </w:tc>
      </w:tr>
      <w:tr w:rsidR="00377230" w:rsidRPr="00AE090A" w14:paraId="297EA4FA"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F637BF4" w14:textId="77777777" w:rsidR="00377230" w:rsidRPr="00AE090A" w:rsidRDefault="00377230" w:rsidP="00B466F7">
            <w:pPr>
              <w:jc w:val="both"/>
              <w:rPr>
                <w:rFonts w:cs="Arial"/>
                <w:sz w:val="20"/>
              </w:rPr>
            </w:pPr>
            <w:r w:rsidRPr="00AE090A">
              <w:rPr>
                <w:rFonts w:cs="Arial"/>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6974983"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4EBE276" w14:textId="77777777" w:rsidR="00377230" w:rsidRPr="00AE090A" w:rsidRDefault="00377230" w:rsidP="00B466F7">
            <w:pPr>
              <w:jc w:val="both"/>
              <w:rPr>
                <w:rFonts w:cs="Arial"/>
                <w:sz w:val="20"/>
              </w:rPr>
            </w:pPr>
            <w:r w:rsidRPr="00AE090A">
              <w:rPr>
                <w:rFonts w:cs="Arial"/>
                <w:sz w:val="20"/>
              </w:rPr>
              <w:t xml:space="preserve">Director of Place &amp; Communities,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85B815D" w14:textId="1F3A6049" w:rsidR="00377230" w:rsidRPr="00AE090A" w:rsidRDefault="00AF1F8D" w:rsidP="00B466F7">
            <w:pPr>
              <w:jc w:val="center"/>
              <w:rPr>
                <w:rFonts w:cs="Arial"/>
                <w:sz w:val="20"/>
              </w:rPr>
            </w:pPr>
            <w:r>
              <w:rPr>
                <w:rFonts w:cs="Arial"/>
                <w:b/>
                <w:bCs/>
                <w:sz w:val="20"/>
              </w:rPr>
              <w:t>√</w:t>
            </w:r>
          </w:p>
        </w:tc>
      </w:tr>
      <w:tr w:rsidR="00377230" w:rsidRPr="00AE090A" w14:paraId="6036611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A8BDCA4" w14:textId="77777777" w:rsidR="00377230" w:rsidRPr="00AE090A" w:rsidRDefault="00377230" w:rsidP="00B466F7">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29C66E7"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5249857" w14:textId="77777777" w:rsidR="00377230" w:rsidRPr="00AE090A" w:rsidRDefault="00377230" w:rsidP="00B466F7">
            <w:pPr>
              <w:jc w:val="both"/>
              <w:rPr>
                <w:rFonts w:cs="Arial"/>
                <w:sz w:val="20"/>
              </w:rPr>
            </w:pPr>
            <w:r w:rsidRPr="00AE090A">
              <w:rPr>
                <w:rFonts w:cs="Arial"/>
                <w:sz w:val="20"/>
              </w:rPr>
              <w:t>Service Manager for Place and Wellbeing,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7F51514" w14:textId="1D8C8100" w:rsidR="00377230" w:rsidRPr="00AE090A" w:rsidRDefault="00AF1F8D" w:rsidP="00B466F7">
            <w:pPr>
              <w:jc w:val="center"/>
              <w:rPr>
                <w:rFonts w:cs="Arial"/>
                <w:sz w:val="20"/>
              </w:rPr>
            </w:pPr>
            <w:r>
              <w:rPr>
                <w:rFonts w:cs="Arial"/>
                <w:b/>
                <w:bCs/>
                <w:sz w:val="20"/>
              </w:rPr>
              <w:t>√</w:t>
            </w:r>
          </w:p>
        </w:tc>
      </w:tr>
      <w:tr w:rsidR="00377230" w:rsidRPr="00AE090A" w14:paraId="30ECEF3F"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34F314B" w14:textId="77777777" w:rsidR="00377230" w:rsidRPr="00AE090A" w:rsidRDefault="00377230" w:rsidP="00B466F7">
            <w:pPr>
              <w:jc w:val="both"/>
              <w:rPr>
                <w:rFonts w:cs="Arial"/>
                <w:sz w:val="20"/>
              </w:rPr>
            </w:pPr>
            <w:r w:rsidRPr="00AE090A">
              <w:rPr>
                <w:rFonts w:cs="Arial"/>
                <w:sz w:val="20"/>
              </w:rPr>
              <w:t>Tracey Bird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022EA4F"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68386EE" w14:textId="77777777" w:rsidR="00377230" w:rsidRPr="00AE090A" w:rsidRDefault="00377230" w:rsidP="00B466F7">
            <w:pPr>
              <w:jc w:val="both"/>
              <w:rPr>
                <w:rFonts w:cs="Arial"/>
                <w:sz w:val="20"/>
              </w:rPr>
            </w:pPr>
            <w:r w:rsidRPr="00AE090A">
              <w:rPr>
                <w:rFonts w:cs="Arial"/>
                <w:sz w:val="20"/>
              </w:rPr>
              <w:t>Health and Wellbeing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EDC3514" w14:textId="77777777" w:rsidR="00377230" w:rsidRPr="00AE090A" w:rsidRDefault="00377230" w:rsidP="00B466F7">
            <w:pPr>
              <w:jc w:val="center"/>
              <w:rPr>
                <w:rFonts w:cs="Arial"/>
                <w:sz w:val="20"/>
              </w:rPr>
            </w:pPr>
          </w:p>
        </w:tc>
      </w:tr>
      <w:tr w:rsidR="00377230" w:rsidRPr="00AE090A" w14:paraId="1CE5759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CA31975" w14:textId="77777777" w:rsidR="00377230" w:rsidRPr="00AE090A" w:rsidRDefault="00377230" w:rsidP="00B466F7">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814619D" w14:textId="77777777" w:rsidR="00377230" w:rsidRPr="00AE090A" w:rsidRDefault="00377230" w:rsidP="00B466F7">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0F1A224" w14:textId="77777777" w:rsidR="00377230" w:rsidRPr="00AE090A" w:rsidRDefault="00377230" w:rsidP="00B466F7">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0E644AE" w14:textId="01DBE777" w:rsidR="00377230" w:rsidRPr="00AE090A" w:rsidRDefault="00AF1F8D" w:rsidP="00B466F7">
            <w:pPr>
              <w:jc w:val="center"/>
              <w:rPr>
                <w:rFonts w:cs="Arial"/>
                <w:sz w:val="20"/>
              </w:rPr>
            </w:pPr>
            <w:r>
              <w:rPr>
                <w:rFonts w:cs="Arial"/>
                <w:b/>
                <w:bCs/>
                <w:sz w:val="20"/>
              </w:rPr>
              <w:t>√</w:t>
            </w:r>
          </w:p>
        </w:tc>
      </w:tr>
    </w:tbl>
    <w:p w14:paraId="752EAF08" w14:textId="77777777" w:rsidR="00377230" w:rsidRDefault="00377230" w:rsidP="007C6B46">
      <w:pPr>
        <w:rPr>
          <w:rFonts w:cs="Arial"/>
          <w:sz w:val="24"/>
          <w:szCs w:val="24"/>
        </w:rPr>
      </w:pPr>
    </w:p>
    <w:p w14:paraId="112DB9F5" w14:textId="77777777" w:rsidR="00377230" w:rsidRDefault="00377230" w:rsidP="007C6B46">
      <w:pPr>
        <w:rPr>
          <w:rFonts w:cs="Arial"/>
          <w:sz w:val="24"/>
          <w:szCs w:val="24"/>
        </w:rPr>
      </w:pPr>
    </w:p>
    <w:tbl>
      <w:tblPr>
        <w:tblpPr w:leftFromText="180" w:rightFromText="180" w:vertAnchor="text" w:horzAnchor="margin" w:tblpXSpec="center" w:tblpY="193"/>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431"/>
        <w:gridCol w:w="4678"/>
        <w:gridCol w:w="1239"/>
      </w:tblGrid>
      <w:tr w:rsidR="00377230" w:rsidRPr="00ED2C85" w14:paraId="1A6BFF47" w14:textId="77777777" w:rsidTr="00B466F7">
        <w:trPr>
          <w:trHeight w:val="382"/>
        </w:trPr>
        <w:tc>
          <w:tcPr>
            <w:tcW w:w="10845" w:type="dxa"/>
            <w:gridSpan w:val="4"/>
            <w:shd w:val="clear" w:color="auto" w:fill="auto"/>
          </w:tcPr>
          <w:p w14:paraId="2243B463" w14:textId="77777777" w:rsidR="00377230" w:rsidRPr="00ED2C85" w:rsidRDefault="00377230" w:rsidP="00B466F7">
            <w:pPr>
              <w:jc w:val="both"/>
              <w:rPr>
                <w:bCs/>
                <w:sz w:val="20"/>
              </w:rPr>
            </w:pPr>
            <w:r w:rsidRPr="00ED2C85">
              <w:rPr>
                <w:bCs/>
                <w:sz w:val="20"/>
              </w:rPr>
              <w:t>In attendance</w:t>
            </w:r>
          </w:p>
        </w:tc>
      </w:tr>
      <w:tr w:rsidR="00377230" w:rsidRPr="00ED2C85" w14:paraId="7885F659" w14:textId="77777777" w:rsidTr="00B466F7">
        <w:trPr>
          <w:trHeight w:val="369"/>
        </w:trPr>
        <w:tc>
          <w:tcPr>
            <w:tcW w:w="2497" w:type="dxa"/>
            <w:shd w:val="clear" w:color="auto" w:fill="auto"/>
          </w:tcPr>
          <w:p w14:paraId="3C2CFAF2" w14:textId="77777777" w:rsidR="00377230" w:rsidRPr="00ED2C85" w:rsidRDefault="00377230" w:rsidP="00B466F7">
            <w:pPr>
              <w:jc w:val="both"/>
              <w:rPr>
                <w:bCs/>
                <w:sz w:val="20"/>
              </w:rPr>
            </w:pPr>
            <w:r>
              <w:rPr>
                <w:bCs/>
                <w:sz w:val="20"/>
              </w:rPr>
              <w:t>Laura Simpson</w:t>
            </w:r>
          </w:p>
        </w:tc>
        <w:tc>
          <w:tcPr>
            <w:tcW w:w="2431" w:type="dxa"/>
            <w:shd w:val="clear" w:color="auto" w:fill="auto"/>
          </w:tcPr>
          <w:p w14:paraId="24A3D994" w14:textId="77777777" w:rsidR="00377230" w:rsidRPr="00ED2C85" w:rsidRDefault="00377230" w:rsidP="00B466F7">
            <w:pPr>
              <w:jc w:val="both"/>
              <w:rPr>
                <w:bCs/>
                <w:sz w:val="20"/>
              </w:rPr>
            </w:pPr>
            <w:r w:rsidRPr="00ED2C85">
              <w:rPr>
                <w:bCs/>
                <w:sz w:val="20"/>
              </w:rPr>
              <w:t xml:space="preserve">Presenting </w:t>
            </w:r>
          </w:p>
        </w:tc>
        <w:tc>
          <w:tcPr>
            <w:tcW w:w="4678" w:type="dxa"/>
            <w:shd w:val="clear" w:color="auto" w:fill="auto"/>
          </w:tcPr>
          <w:p w14:paraId="3CDEB711" w14:textId="77777777" w:rsidR="00377230" w:rsidRPr="00ED2C85" w:rsidRDefault="00377230" w:rsidP="00B466F7">
            <w:pPr>
              <w:jc w:val="both"/>
              <w:rPr>
                <w:bCs/>
                <w:sz w:val="20"/>
              </w:rPr>
            </w:pPr>
            <w:r>
              <w:rPr>
                <w:bCs/>
                <w:sz w:val="20"/>
              </w:rPr>
              <w:t>Visitor Economy Manager, Nottinghamshire County Council</w:t>
            </w:r>
          </w:p>
        </w:tc>
        <w:tc>
          <w:tcPr>
            <w:tcW w:w="1239" w:type="dxa"/>
            <w:shd w:val="clear" w:color="auto" w:fill="auto"/>
          </w:tcPr>
          <w:p w14:paraId="4721D8C6" w14:textId="6C4B7F78" w:rsidR="00377230" w:rsidRPr="00ED2C85" w:rsidRDefault="00AF1F8D" w:rsidP="00AF1F8D">
            <w:pPr>
              <w:jc w:val="center"/>
              <w:rPr>
                <w:bCs/>
                <w:sz w:val="20"/>
              </w:rPr>
            </w:pPr>
            <w:r>
              <w:rPr>
                <w:rFonts w:cs="Arial"/>
                <w:b/>
                <w:bCs/>
                <w:sz w:val="20"/>
              </w:rPr>
              <w:t>√</w:t>
            </w:r>
          </w:p>
        </w:tc>
      </w:tr>
      <w:tr w:rsidR="00377230" w:rsidRPr="00ED2C85" w14:paraId="5C70C0AA" w14:textId="77777777" w:rsidTr="00B466F7">
        <w:trPr>
          <w:trHeight w:val="369"/>
        </w:trPr>
        <w:tc>
          <w:tcPr>
            <w:tcW w:w="2497" w:type="dxa"/>
            <w:shd w:val="clear" w:color="auto" w:fill="auto"/>
          </w:tcPr>
          <w:p w14:paraId="4648AD0B" w14:textId="77777777" w:rsidR="00377230" w:rsidRPr="00ED2C85" w:rsidRDefault="00377230" w:rsidP="00B466F7">
            <w:pPr>
              <w:jc w:val="both"/>
              <w:rPr>
                <w:bCs/>
                <w:sz w:val="20"/>
              </w:rPr>
            </w:pPr>
            <w:r>
              <w:rPr>
                <w:bCs/>
                <w:sz w:val="20"/>
              </w:rPr>
              <w:t>Helena Hansen-Fure</w:t>
            </w:r>
          </w:p>
        </w:tc>
        <w:tc>
          <w:tcPr>
            <w:tcW w:w="2431" w:type="dxa"/>
            <w:shd w:val="clear" w:color="auto" w:fill="auto"/>
          </w:tcPr>
          <w:p w14:paraId="6D234A72" w14:textId="77777777" w:rsidR="00377230" w:rsidRPr="00ED2C85" w:rsidRDefault="00377230" w:rsidP="00B466F7">
            <w:pPr>
              <w:jc w:val="both"/>
              <w:rPr>
                <w:bCs/>
                <w:sz w:val="20"/>
              </w:rPr>
            </w:pPr>
            <w:r>
              <w:rPr>
                <w:bCs/>
                <w:sz w:val="20"/>
              </w:rPr>
              <w:t>Presenting</w:t>
            </w:r>
          </w:p>
        </w:tc>
        <w:tc>
          <w:tcPr>
            <w:tcW w:w="4678" w:type="dxa"/>
            <w:shd w:val="clear" w:color="auto" w:fill="auto"/>
          </w:tcPr>
          <w:p w14:paraId="7DEBF43E" w14:textId="77777777" w:rsidR="00377230" w:rsidRPr="00ED2C85" w:rsidRDefault="00377230" w:rsidP="00B466F7">
            <w:pPr>
              <w:jc w:val="both"/>
              <w:rPr>
                <w:bCs/>
                <w:sz w:val="20"/>
              </w:rPr>
            </w:pPr>
            <w:r>
              <w:rPr>
                <w:bCs/>
                <w:sz w:val="20"/>
              </w:rPr>
              <w:t>Kinver Business</w:t>
            </w:r>
          </w:p>
        </w:tc>
        <w:tc>
          <w:tcPr>
            <w:tcW w:w="1239" w:type="dxa"/>
            <w:shd w:val="clear" w:color="auto" w:fill="auto"/>
          </w:tcPr>
          <w:p w14:paraId="6005E00A" w14:textId="27660420" w:rsidR="00377230" w:rsidRPr="00ED2C85" w:rsidRDefault="00AF1F8D" w:rsidP="00AF1F8D">
            <w:pPr>
              <w:jc w:val="center"/>
              <w:rPr>
                <w:bCs/>
                <w:sz w:val="20"/>
              </w:rPr>
            </w:pPr>
            <w:r>
              <w:rPr>
                <w:rFonts w:cs="Arial"/>
                <w:b/>
                <w:bCs/>
                <w:sz w:val="20"/>
              </w:rPr>
              <w:t>√</w:t>
            </w:r>
          </w:p>
        </w:tc>
      </w:tr>
      <w:tr w:rsidR="00377230" w:rsidRPr="00ED2C85" w14:paraId="17CA06F0" w14:textId="77777777" w:rsidTr="00B466F7">
        <w:trPr>
          <w:trHeight w:val="369"/>
        </w:trPr>
        <w:tc>
          <w:tcPr>
            <w:tcW w:w="2497" w:type="dxa"/>
            <w:shd w:val="clear" w:color="auto" w:fill="auto"/>
          </w:tcPr>
          <w:p w14:paraId="6C9C1C36" w14:textId="77777777" w:rsidR="00377230" w:rsidRPr="00ED2C85" w:rsidRDefault="00377230" w:rsidP="00B466F7">
            <w:pPr>
              <w:jc w:val="both"/>
              <w:rPr>
                <w:bCs/>
                <w:sz w:val="20"/>
              </w:rPr>
            </w:pPr>
            <w:r>
              <w:rPr>
                <w:bCs/>
                <w:sz w:val="20"/>
              </w:rPr>
              <w:t>Caterina Chiofalo</w:t>
            </w:r>
          </w:p>
        </w:tc>
        <w:tc>
          <w:tcPr>
            <w:tcW w:w="2431" w:type="dxa"/>
            <w:shd w:val="clear" w:color="auto" w:fill="auto"/>
          </w:tcPr>
          <w:p w14:paraId="3BF33762" w14:textId="77777777" w:rsidR="00377230" w:rsidRPr="00ED2C85" w:rsidRDefault="00377230" w:rsidP="00B466F7">
            <w:pPr>
              <w:jc w:val="both"/>
              <w:rPr>
                <w:bCs/>
                <w:sz w:val="20"/>
              </w:rPr>
            </w:pPr>
            <w:r>
              <w:rPr>
                <w:bCs/>
                <w:sz w:val="20"/>
              </w:rPr>
              <w:t>Presenting</w:t>
            </w:r>
          </w:p>
        </w:tc>
        <w:tc>
          <w:tcPr>
            <w:tcW w:w="4678" w:type="dxa"/>
            <w:shd w:val="clear" w:color="auto" w:fill="auto"/>
          </w:tcPr>
          <w:p w14:paraId="7CA07680" w14:textId="77777777" w:rsidR="00377230" w:rsidRPr="00ED2C85" w:rsidRDefault="00377230" w:rsidP="00B466F7">
            <w:pPr>
              <w:jc w:val="both"/>
              <w:rPr>
                <w:bCs/>
                <w:sz w:val="20"/>
              </w:rPr>
            </w:pPr>
            <w:r>
              <w:rPr>
                <w:bCs/>
                <w:sz w:val="20"/>
              </w:rPr>
              <w:t>Architectural Assistant, Ashfield District Council</w:t>
            </w:r>
          </w:p>
        </w:tc>
        <w:tc>
          <w:tcPr>
            <w:tcW w:w="1239" w:type="dxa"/>
            <w:shd w:val="clear" w:color="auto" w:fill="auto"/>
          </w:tcPr>
          <w:p w14:paraId="32EF0CC7" w14:textId="0FB90ED4" w:rsidR="00377230" w:rsidRPr="00ED2C85" w:rsidRDefault="00AF1F8D" w:rsidP="00AF1F8D">
            <w:pPr>
              <w:jc w:val="center"/>
              <w:rPr>
                <w:bCs/>
                <w:sz w:val="20"/>
              </w:rPr>
            </w:pPr>
            <w:r>
              <w:rPr>
                <w:rFonts w:cs="Arial"/>
                <w:b/>
                <w:bCs/>
                <w:sz w:val="20"/>
              </w:rPr>
              <w:t>√</w:t>
            </w:r>
          </w:p>
        </w:tc>
      </w:tr>
      <w:tr w:rsidR="00377230" w:rsidRPr="00ED2C85" w14:paraId="64165CFB" w14:textId="77777777" w:rsidTr="00B466F7">
        <w:trPr>
          <w:trHeight w:val="369"/>
        </w:trPr>
        <w:tc>
          <w:tcPr>
            <w:tcW w:w="2497" w:type="dxa"/>
            <w:shd w:val="clear" w:color="auto" w:fill="auto"/>
          </w:tcPr>
          <w:p w14:paraId="3C78D418" w14:textId="77777777" w:rsidR="00377230" w:rsidRPr="00ED2C85" w:rsidRDefault="00377230" w:rsidP="00B466F7">
            <w:pPr>
              <w:jc w:val="both"/>
              <w:rPr>
                <w:bCs/>
                <w:sz w:val="20"/>
              </w:rPr>
            </w:pPr>
            <w:r>
              <w:rPr>
                <w:bCs/>
                <w:sz w:val="20"/>
              </w:rPr>
              <w:t>Tom Mukherjee-Neale</w:t>
            </w:r>
          </w:p>
        </w:tc>
        <w:tc>
          <w:tcPr>
            <w:tcW w:w="2431" w:type="dxa"/>
            <w:shd w:val="clear" w:color="auto" w:fill="auto"/>
          </w:tcPr>
          <w:p w14:paraId="026D6B53" w14:textId="77777777" w:rsidR="00377230" w:rsidRPr="00ED2C85" w:rsidRDefault="00377230" w:rsidP="00B466F7">
            <w:pPr>
              <w:jc w:val="both"/>
              <w:rPr>
                <w:bCs/>
                <w:sz w:val="20"/>
              </w:rPr>
            </w:pPr>
            <w:r>
              <w:rPr>
                <w:bCs/>
                <w:sz w:val="20"/>
              </w:rPr>
              <w:t>Presenting</w:t>
            </w:r>
          </w:p>
        </w:tc>
        <w:tc>
          <w:tcPr>
            <w:tcW w:w="4678" w:type="dxa"/>
            <w:shd w:val="clear" w:color="auto" w:fill="auto"/>
          </w:tcPr>
          <w:p w14:paraId="3ABAF105" w14:textId="77777777" w:rsidR="00377230" w:rsidRPr="00ED2C85" w:rsidRDefault="00377230" w:rsidP="00B466F7">
            <w:pPr>
              <w:jc w:val="both"/>
              <w:rPr>
                <w:bCs/>
                <w:sz w:val="20"/>
              </w:rPr>
            </w:pPr>
            <w:r>
              <w:rPr>
                <w:bCs/>
                <w:sz w:val="20"/>
              </w:rPr>
              <w:t xml:space="preserve">Programme Manager, Ashfield District Council </w:t>
            </w:r>
          </w:p>
        </w:tc>
        <w:tc>
          <w:tcPr>
            <w:tcW w:w="1239" w:type="dxa"/>
            <w:shd w:val="clear" w:color="auto" w:fill="auto"/>
          </w:tcPr>
          <w:p w14:paraId="30BD2A8E" w14:textId="497A8E44" w:rsidR="00377230" w:rsidRPr="00ED2C85" w:rsidRDefault="00AF1F8D" w:rsidP="00AF1F8D">
            <w:pPr>
              <w:jc w:val="center"/>
              <w:rPr>
                <w:bCs/>
                <w:sz w:val="20"/>
              </w:rPr>
            </w:pPr>
            <w:r>
              <w:rPr>
                <w:rFonts w:cs="Arial"/>
                <w:b/>
                <w:bCs/>
                <w:sz w:val="20"/>
              </w:rPr>
              <w:t>√</w:t>
            </w:r>
          </w:p>
        </w:tc>
      </w:tr>
    </w:tbl>
    <w:p w14:paraId="35BC85D9" w14:textId="77777777" w:rsidR="00377230" w:rsidRDefault="00377230" w:rsidP="007C6B46">
      <w:pPr>
        <w:rPr>
          <w:rFonts w:cs="Arial"/>
          <w:sz w:val="24"/>
          <w:szCs w:val="24"/>
        </w:rPr>
      </w:pPr>
    </w:p>
    <w:p w14:paraId="514DF54F" w14:textId="77777777" w:rsidR="004A35E5" w:rsidRPr="004A35E5" w:rsidRDefault="004A35E5" w:rsidP="004A35E5">
      <w:pPr>
        <w:rPr>
          <w:rFonts w:cs="Arial"/>
          <w:sz w:val="24"/>
          <w:szCs w:val="24"/>
        </w:rPr>
      </w:pPr>
    </w:p>
    <w:p w14:paraId="4D698021" w14:textId="77777777" w:rsidR="004A35E5" w:rsidRPr="004A35E5" w:rsidRDefault="004A35E5" w:rsidP="004A35E5">
      <w:pPr>
        <w:rPr>
          <w:rFonts w:cs="Arial"/>
          <w:sz w:val="24"/>
          <w:szCs w:val="24"/>
        </w:rPr>
      </w:pPr>
    </w:p>
    <w:p w14:paraId="42C1372B" w14:textId="5A7724E4" w:rsidR="004A35E5" w:rsidRDefault="004A35E5" w:rsidP="004A35E5">
      <w:pPr>
        <w:rPr>
          <w:rFonts w:cs="Arial"/>
          <w:sz w:val="24"/>
          <w:szCs w:val="24"/>
        </w:rPr>
      </w:pPr>
    </w:p>
    <w:p w14:paraId="27CF1872" w14:textId="4EE98A2E" w:rsidR="004A35E5" w:rsidRDefault="004A35E5" w:rsidP="004A35E5">
      <w:pPr>
        <w:rPr>
          <w:rFonts w:cs="Arial"/>
          <w:sz w:val="24"/>
          <w:szCs w:val="24"/>
        </w:rPr>
      </w:pPr>
    </w:p>
    <w:p w14:paraId="7066EC76" w14:textId="378A5E55" w:rsidR="004A35E5" w:rsidRDefault="004A35E5" w:rsidP="004A35E5">
      <w:pPr>
        <w:rPr>
          <w:rFonts w:cs="Arial"/>
          <w:sz w:val="24"/>
          <w:szCs w:val="24"/>
        </w:rPr>
      </w:pPr>
    </w:p>
    <w:p w14:paraId="5251B945" w14:textId="243D7677" w:rsidR="004A35E5" w:rsidRDefault="004A35E5" w:rsidP="004A35E5">
      <w:pPr>
        <w:rPr>
          <w:rFonts w:cs="Arial"/>
          <w:sz w:val="24"/>
          <w:szCs w:val="24"/>
        </w:rPr>
      </w:pPr>
    </w:p>
    <w:p w14:paraId="64F68A5F" w14:textId="612741DD" w:rsidR="004A35E5" w:rsidRDefault="004A35E5" w:rsidP="004A35E5">
      <w:pPr>
        <w:rPr>
          <w:rFonts w:cs="Arial"/>
          <w:sz w:val="24"/>
          <w:szCs w:val="24"/>
        </w:rPr>
      </w:pPr>
    </w:p>
    <w:p w14:paraId="3A16B5F2" w14:textId="144EC5A8" w:rsidR="004A35E5" w:rsidRDefault="004A35E5" w:rsidP="004A35E5">
      <w:pPr>
        <w:rPr>
          <w:rFonts w:cs="Arial"/>
          <w:sz w:val="24"/>
          <w:szCs w:val="24"/>
        </w:rPr>
      </w:pPr>
    </w:p>
    <w:p w14:paraId="2D016F1C" w14:textId="2B105E0A" w:rsidR="004A35E5" w:rsidRDefault="004A35E5" w:rsidP="004A35E5">
      <w:pPr>
        <w:rPr>
          <w:rFonts w:cs="Arial"/>
          <w:sz w:val="24"/>
          <w:szCs w:val="24"/>
        </w:rPr>
      </w:pPr>
    </w:p>
    <w:p w14:paraId="2DF46972" w14:textId="147DFCA7" w:rsidR="004A35E5" w:rsidRDefault="004A35E5" w:rsidP="004A35E5">
      <w:pPr>
        <w:rPr>
          <w:rFonts w:cs="Arial"/>
          <w:sz w:val="24"/>
          <w:szCs w:val="24"/>
        </w:rPr>
      </w:pPr>
    </w:p>
    <w:p w14:paraId="40525C06" w14:textId="32A1255A" w:rsidR="004A35E5" w:rsidRDefault="004A35E5" w:rsidP="004A35E5">
      <w:pPr>
        <w:rPr>
          <w:rFonts w:cs="Arial"/>
          <w:sz w:val="24"/>
          <w:szCs w:val="24"/>
        </w:rPr>
      </w:pPr>
    </w:p>
    <w:p w14:paraId="6B22B8FF" w14:textId="2E1FFD88" w:rsidR="004A35E5" w:rsidRDefault="004A35E5" w:rsidP="004A35E5">
      <w:pPr>
        <w:rPr>
          <w:rFonts w:cs="Arial"/>
          <w:sz w:val="24"/>
          <w:szCs w:val="24"/>
        </w:rPr>
      </w:pPr>
    </w:p>
    <w:p w14:paraId="1C4E1DA7" w14:textId="7BD461F0" w:rsidR="004A35E5" w:rsidRDefault="004A35E5" w:rsidP="004A35E5">
      <w:pPr>
        <w:rPr>
          <w:rFonts w:cs="Arial"/>
          <w:sz w:val="24"/>
          <w:szCs w:val="24"/>
        </w:rPr>
      </w:pPr>
    </w:p>
    <w:p w14:paraId="1DBE1EF6" w14:textId="21B69710" w:rsidR="004A35E5" w:rsidRDefault="004A35E5" w:rsidP="004A35E5">
      <w:pPr>
        <w:rPr>
          <w:rFonts w:cs="Arial"/>
          <w:sz w:val="24"/>
          <w:szCs w:val="24"/>
        </w:rPr>
      </w:pPr>
    </w:p>
    <w:p w14:paraId="74CE1687" w14:textId="21433174" w:rsidR="004A35E5" w:rsidRDefault="004A35E5" w:rsidP="004A35E5">
      <w:pPr>
        <w:rPr>
          <w:rFonts w:cs="Arial"/>
          <w:sz w:val="24"/>
          <w:szCs w:val="24"/>
        </w:rPr>
      </w:pPr>
    </w:p>
    <w:p w14:paraId="29CD0516" w14:textId="3948DD95" w:rsidR="004A35E5" w:rsidRDefault="004A35E5" w:rsidP="004A35E5">
      <w:pPr>
        <w:rPr>
          <w:rFonts w:cs="Arial"/>
          <w:sz w:val="24"/>
          <w:szCs w:val="24"/>
        </w:rPr>
      </w:pPr>
    </w:p>
    <w:p w14:paraId="3B6966A2" w14:textId="559335F5" w:rsidR="004A35E5" w:rsidRDefault="004A35E5" w:rsidP="004A35E5">
      <w:pPr>
        <w:rPr>
          <w:rFonts w:cs="Arial"/>
          <w:sz w:val="24"/>
          <w:szCs w:val="24"/>
        </w:rPr>
      </w:pPr>
    </w:p>
    <w:p w14:paraId="0B89E16E" w14:textId="439A023E" w:rsidR="004A35E5" w:rsidRDefault="004A35E5" w:rsidP="004A35E5">
      <w:pPr>
        <w:rPr>
          <w:rFonts w:cs="Arial"/>
          <w:sz w:val="24"/>
          <w:szCs w:val="24"/>
        </w:rPr>
      </w:pPr>
    </w:p>
    <w:p w14:paraId="0654D0BB" w14:textId="7ED83EFE" w:rsidR="004A35E5" w:rsidRDefault="004A35E5" w:rsidP="004A35E5">
      <w:pPr>
        <w:rPr>
          <w:rFonts w:cs="Arial"/>
          <w:sz w:val="24"/>
          <w:szCs w:val="24"/>
        </w:rPr>
      </w:pPr>
    </w:p>
    <w:p w14:paraId="48F584CB" w14:textId="0DF43697" w:rsidR="004A35E5" w:rsidRDefault="004A35E5" w:rsidP="004A35E5">
      <w:pPr>
        <w:rPr>
          <w:rFonts w:cs="Arial"/>
          <w:sz w:val="24"/>
          <w:szCs w:val="24"/>
        </w:rPr>
      </w:pPr>
    </w:p>
    <w:p w14:paraId="6CDF0656" w14:textId="4302F605" w:rsidR="004A35E5" w:rsidRDefault="004A35E5" w:rsidP="004A35E5">
      <w:pPr>
        <w:rPr>
          <w:rFonts w:cs="Arial"/>
          <w:sz w:val="24"/>
          <w:szCs w:val="24"/>
        </w:rPr>
      </w:pPr>
    </w:p>
    <w:p w14:paraId="63A5037E" w14:textId="4C83E545" w:rsidR="004A35E5" w:rsidRDefault="004A35E5" w:rsidP="004A35E5">
      <w:pPr>
        <w:rPr>
          <w:rFonts w:cs="Arial"/>
          <w:sz w:val="24"/>
          <w:szCs w:val="24"/>
        </w:rPr>
      </w:pPr>
    </w:p>
    <w:p w14:paraId="7AFF6280" w14:textId="3272D1EB" w:rsidR="004A35E5" w:rsidRDefault="004A35E5"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4A35E5" w14:paraId="2E4F7B87" w14:textId="77777777" w:rsidTr="00B466F7">
        <w:tc>
          <w:tcPr>
            <w:tcW w:w="8472" w:type="dxa"/>
            <w:shd w:val="clear" w:color="auto" w:fill="auto"/>
          </w:tcPr>
          <w:p w14:paraId="4DCB23FD" w14:textId="77777777" w:rsidR="004A35E5" w:rsidRPr="00E81052" w:rsidRDefault="004A35E5" w:rsidP="00B466F7">
            <w:pPr>
              <w:tabs>
                <w:tab w:val="left" w:pos="3119"/>
              </w:tabs>
              <w:ind w:right="-46"/>
              <w:jc w:val="center"/>
              <w:rPr>
                <w:rFonts w:ascii="Arial Bold" w:hAnsi="Arial Bold"/>
                <w:b/>
                <w:sz w:val="28"/>
                <w:szCs w:val="28"/>
              </w:rPr>
            </w:pPr>
            <w:r>
              <w:rPr>
                <w:rFonts w:ascii="Arial Bold" w:hAnsi="Arial Bold"/>
                <w:b/>
                <w:sz w:val="28"/>
                <w:szCs w:val="28"/>
              </w:rPr>
              <w:lastRenderedPageBreak/>
              <w:br w:type="page"/>
            </w:r>
            <w:r w:rsidRPr="00E81052">
              <w:rPr>
                <w:rFonts w:ascii="Arial Bold" w:hAnsi="Arial Bold"/>
                <w:b/>
                <w:sz w:val="28"/>
                <w:szCs w:val="28"/>
              </w:rPr>
              <w:t>AGENDA</w:t>
            </w:r>
          </w:p>
        </w:tc>
        <w:tc>
          <w:tcPr>
            <w:tcW w:w="1385" w:type="dxa"/>
            <w:shd w:val="clear" w:color="auto" w:fill="auto"/>
          </w:tcPr>
          <w:p w14:paraId="05307043" w14:textId="77777777" w:rsidR="004A35E5" w:rsidRPr="00192561" w:rsidRDefault="004A35E5" w:rsidP="00B466F7">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3A42C4EF" w14:textId="77777777" w:rsidR="004A35E5" w:rsidRDefault="004A35E5" w:rsidP="004A35E5">
      <w:pPr>
        <w:tabs>
          <w:tab w:val="left" w:pos="3119"/>
        </w:tabs>
        <w:ind w:right="-46"/>
        <w:rPr>
          <w:rFonts w:ascii="Arial Bold" w:hAnsi="Arial Bold"/>
          <w:b/>
          <w:sz w:val="28"/>
          <w:szCs w:val="28"/>
        </w:rPr>
      </w:pPr>
    </w:p>
    <w:p w14:paraId="2E89C4F7" w14:textId="77777777" w:rsidR="004A35E5" w:rsidRDefault="004A35E5" w:rsidP="004A35E5">
      <w:pPr>
        <w:rPr>
          <w:vanish/>
        </w:rPr>
      </w:pPr>
      <w:r>
        <w:rPr>
          <w:vanish/>
        </w:rPr>
        <w:t>&lt;AI1&gt;</w:t>
      </w:r>
    </w:p>
    <w:tbl>
      <w:tblPr>
        <w:tblW w:w="0" w:type="auto"/>
        <w:tblLook w:val="04A0" w:firstRow="1" w:lastRow="0" w:firstColumn="1" w:lastColumn="0" w:noHBand="0" w:noVBand="1"/>
      </w:tblPr>
      <w:tblGrid>
        <w:gridCol w:w="807"/>
        <w:gridCol w:w="7480"/>
        <w:gridCol w:w="1351"/>
      </w:tblGrid>
      <w:tr w:rsidR="004A35E5" w14:paraId="00511247" w14:textId="77777777" w:rsidTr="00B466F7">
        <w:tc>
          <w:tcPr>
            <w:tcW w:w="817" w:type="dxa"/>
            <w:shd w:val="clear" w:color="auto" w:fill="auto"/>
          </w:tcPr>
          <w:p w14:paraId="7655FDC9" w14:textId="77777777" w:rsidR="004A35E5" w:rsidRPr="00F34815" w:rsidRDefault="004A35E5" w:rsidP="004A35E5">
            <w:pPr>
              <w:numPr>
                <w:ilvl w:val="0"/>
                <w:numId w:val="1"/>
              </w:numPr>
              <w:rPr>
                <w:b/>
                <w:bCs/>
                <w:szCs w:val="24"/>
              </w:rPr>
            </w:pPr>
            <w:r>
              <w:rPr>
                <w:b/>
                <w:szCs w:val="24"/>
                <w:bdr w:val="nil"/>
              </w:rPr>
              <w:t xml:space="preserve"> </w:t>
            </w:r>
          </w:p>
        </w:tc>
        <w:tc>
          <w:tcPr>
            <w:tcW w:w="7655" w:type="dxa"/>
            <w:shd w:val="clear" w:color="auto" w:fill="auto"/>
          </w:tcPr>
          <w:p w14:paraId="5BF601DA" w14:textId="77777777" w:rsidR="004A35E5" w:rsidRPr="00F34815" w:rsidRDefault="004A35E5" w:rsidP="00B466F7">
            <w:pPr>
              <w:rPr>
                <w:rFonts w:cs="Arial"/>
                <w:b/>
                <w:szCs w:val="24"/>
              </w:rPr>
            </w:pPr>
            <w:r>
              <w:rPr>
                <w:rFonts w:cs="Arial"/>
                <w:b/>
                <w:szCs w:val="24"/>
                <w:bdr w:val="nil"/>
              </w:rPr>
              <w:t>Welcome / Introductions / Apologies - Martin Rigley</w:t>
            </w:r>
            <w:r w:rsidRPr="00F34815">
              <w:rPr>
                <w:rFonts w:cs="Arial"/>
                <w:b/>
                <w:szCs w:val="24"/>
              </w:rPr>
              <w:t xml:space="preserve"> </w:t>
            </w:r>
          </w:p>
          <w:p w14:paraId="07B1EF86" w14:textId="77777777" w:rsidR="004A35E5" w:rsidRPr="00F34815" w:rsidRDefault="004A35E5" w:rsidP="00B466F7">
            <w:pPr>
              <w:rPr>
                <w:rFonts w:cs="Arial"/>
                <w:szCs w:val="24"/>
              </w:rPr>
            </w:pPr>
          </w:p>
          <w:p w14:paraId="503EADA9" w14:textId="77777777" w:rsidR="004A35E5" w:rsidRPr="00F34815" w:rsidRDefault="004A35E5" w:rsidP="00B466F7">
            <w:pPr>
              <w:rPr>
                <w:szCs w:val="24"/>
              </w:rPr>
            </w:pPr>
          </w:p>
        </w:tc>
        <w:tc>
          <w:tcPr>
            <w:tcW w:w="1385" w:type="dxa"/>
            <w:shd w:val="clear" w:color="auto" w:fill="auto"/>
          </w:tcPr>
          <w:p w14:paraId="0F991F43" w14:textId="77777777" w:rsidR="004A35E5" w:rsidRPr="00F34815" w:rsidRDefault="004A35E5" w:rsidP="00B466F7">
            <w:pPr>
              <w:tabs>
                <w:tab w:val="left" w:pos="3119"/>
              </w:tabs>
              <w:ind w:right="-46"/>
              <w:rPr>
                <w:rFonts w:cs="Arial"/>
                <w:szCs w:val="24"/>
              </w:rPr>
            </w:pPr>
          </w:p>
        </w:tc>
      </w:tr>
    </w:tbl>
    <w:p w14:paraId="4136E577" w14:textId="77777777" w:rsidR="004A35E5" w:rsidRDefault="004A35E5" w:rsidP="004A35E5">
      <w:pPr>
        <w:rPr>
          <w:vanish/>
        </w:rPr>
      </w:pPr>
      <w:r>
        <w:rPr>
          <w:vanish/>
        </w:rPr>
        <w:t>&lt;/AI1&gt;</w:t>
      </w:r>
    </w:p>
    <w:p w14:paraId="720DDE7F" w14:textId="77777777" w:rsidR="004A35E5" w:rsidRDefault="004A35E5" w:rsidP="004A35E5">
      <w:pPr>
        <w:rPr>
          <w:vanish/>
        </w:rPr>
      </w:pPr>
      <w:r>
        <w:rPr>
          <w:vanish/>
        </w:rPr>
        <w:t>&lt;AI2&gt;</w:t>
      </w:r>
    </w:p>
    <w:tbl>
      <w:tblPr>
        <w:tblW w:w="0" w:type="auto"/>
        <w:tblLook w:val="04A0" w:firstRow="1" w:lastRow="0" w:firstColumn="1" w:lastColumn="0" w:noHBand="0" w:noVBand="1"/>
      </w:tblPr>
      <w:tblGrid>
        <w:gridCol w:w="808"/>
        <w:gridCol w:w="7478"/>
        <w:gridCol w:w="1352"/>
      </w:tblGrid>
      <w:tr w:rsidR="004A35E5" w14:paraId="1135CC2B" w14:textId="77777777" w:rsidTr="00B466F7">
        <w:tc>
          <w:tcPr>
            <w:tcW w:w="817" w:type="dxa"/>
            <w:shd w:val="clear" w:color="auto" w:fill="auto"/>
          </w:tcPr>
          <w:p w14:paraId="191D9551" w14:textId="77777777" w:rsidR="004A35E5" w:rsidRPr="00F34815" w:rsidRDefault="004A35E5" w:rsidP="004A35E5">
            <w:pPr>
              <w:numPr>
                <w:ilvl w:val="0"/>
                <w:numId w:val="2"/>
              </w:numPr>
              <w:rPr>
                <w:b/>
                <w:bCs/>
                <w:szCs w:val="24"/>
              </w:rPr>
            </w:pPr>
            <w:r>
              <w:rPr>
                <w:b/>
                <w:szCs w:val="24"/>
                <w:bdr w:val="nil"/>
              </w:rPr>
              <w:t xml:space="preserve"> </w:t>
            </w:r>
          </w:p>
        </w:tc>
        <w:tc>
          <w:tcPr>
            <w:tcW w:w="7655" w:type="dxa"/>
            <w:shd w:val="clear" w:color="auto" w:fill="auto"/>
          </w:tcPr>
          <w:p w14:paraId="1EF5FC8D" w14:textId="77777777" w:rsidR="004A35E5" w:rsidRPr="00F34815" w:rsidRDefault="004A35E5" w:rsidP="00B466F7">
            <w:pPr>
              <w:rPr>
                <w:rFonts w:cs="Arial"/>
                <w:b/>
                <w:szCs w:val="24"/>
              </w:rPr>
            </w:pPr>
            <w:r>
              <w:rPr>
                <w:rFonts w:cs="Arial"/>
                <w:b/>
                <w:szCs w:val="24"/>
                <w:bdr w:val="nil"/>
              </w:rPr>
              <w:t>Reflections of Previous Meeting - Martin Rigley</w:t>
            </w:r>
            <w:r w:rsidRPr="00F34815">
              <w:rPr>
                <w:rFonts w:cs="Arial"/>
                <w:b/>
                <w:szCs w:val="24"/>
              </w:rPr>
              <w:t xml:space="preserve"> </w:t>
            </w:r>
          </w:p>
          <w:p w14:paraId="5DE66292" w14:textId="77777777" w:rsidR="004A35E5" w:rsidRPr="00F34815" w:rsidRDefault="004A35E5" w:rsidP="00B466F7">
            <w:pPr>
              <w:rPr>
                <w:rFonts w:cs="Arial"/>
                <w:szCs w:val="24"/>
              </w:rPr>
            </w:pPr>
          </w:p>
          <w:p w14:paraId="6A606177" w14:textId="77777777" w:rsidR="004A35E5" w:rsidRPr="00F34815" w:rsidRDefault="004A35E5" w:rsidP="00B466F7">
            <w:pPr>
              <w:rPr>
                <w:szCs w:val="24"/>
              </w:rPr>
            </w:pPr>
          </w:p>
        </w:tc>
        <w:tc>
          <w:tcPr>
            <w:tcW w:w="1385" w:type="dxa"/>
            <w:shd w:val="clear" w:color="auto" w:fill="auto"/>
          </w:tcPr>
          <w:p w14:paraId="0E87F7B0" w14:textId="77777777" w:rsidR="004A35E5" w:rsidRPr="00F34815" w:rsidRDefault="004A35E5" w:rsidP="00B466F7">
            <w:pPr>
              <w:tabs>
                <w:tab w:val="left" w:pos="3119"/>
              </w:tabs>
              <w:ind w:right="-46"/>
              <w:rPr>
                <w:rFonts w:cs="Arial"/>
                <w:szCs w:val="24"/>
              </w:rPr>
            </w:pPr>
          </w:p>
        </w:tc>
      </w:tr>
    </w:tbl>
    <w:p w14:paraId="57E64E0F" w14:textId="77777777" w:rsidR="004A35E5" w:rsidRDefault="004A35E5" w:rsidP="004A35E5">
      <w:pPr>
        <w:rPr>
          <w:vanish/>
        </w:rPr>
      </w:pPr>
      <w:r>
        <w:rPr>
          <w:vanish/>
        </w:rPr>
        <w:t>&lt;/AI2&gt;</w:t>
      </w:r>
    </w:p>
    <w:p w14:paraId="394D7762" w14:textId="77777777" w:rsidR="004A35E5" w:rsidRDefault="004A35E5" w:rsidP="004A35E5">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4A35E5" w14:paraId="2F7FD82C" w14:textId="77777777" w:rsidTr="00B466F7">
        <w:tc>
          <w:tcPr>
            <w:tcW w:w="702" w:type="dxa"/>
            <w:shd w:val="clear" w:color="auto" w:fill="auto"/>
          </w:tcPr>
          <w:p w14:paraId="6BE9AD96" w14:textId="77777777" w:rsidR="004A35E5" w:rsidRPr="00F34815" w:rsidRDefault="004A35E5" w:rsidP="004A35E5">
            <w:pPr>
              <w:numPr>
                <w:ilvl w:val="1"/>
                <w:numId w:val="3"/>
              </w:numPr>
              <w:rPr>
                <w:b/>
                <w:bCs/>
                <w:szCs w:val="24"/>
              </w:rPr>
            </w:pPr>
            <w:r>
              <w:rPr>
                <w:b/>
                <w:szCs w:val="24"/>
                <w:bdr w:val="nil"/>
              </w:rPr>
              <w:t xml:space="preserve"> </w:t>
            </w:r>
          </w:p>
        </w:tc>
        <w:tc>
          <w:tcPr>
            <w:tcW w:w="6768" w:type="dxa"/>
            <w:shd w:val="clear" w:color="auto" w:fill="auto"/>
          </w:tcPr>
          <w:p w14:paraId="7EB53C2A" w14:textId="77777777" w:rsidR="004A35E5" w:rsidRPr="00F34815" w:rsidRDefault="004A35E5" w:rsidP="00B466F7">
            <w:pPr>
              <w:rPr>
                <w:rFonts w:cs="Arial"/>
                <w:b/>
                <w:szCs w:val="24"/>
              </w:rPr>
            </w:pPr>
            <w:r>
              <w:rPr>
                <w:rFonts w:cs="Arial"/>
                <w:b/>
                <w:szCs w:val="24"/>
                <w:bdr w:val="nil"/>
              </w:rPr>
              <w:t>Meeting Minutes</w:t>
            </w:r>
            <w:r w:rsidRPr="00F34815">
              <w:rPr>
                <w:rFonts w:cs="Arial"/>
                <w:b/>
                <w:szCs w:val="24"/>
              </w:rPr>
              <w:t xml:space="preserve"> </w:t>
            </w:r>
          </w:p>
          <w:p w14:paraId="09D20E06" w14:textId="77777777" w:rsidR="004A35E5" w:rsidRPr="00F34815" w:rsidRDefault="004A35E5" w:rsidP="00B466F7">
            <w:pPr>
              <w:rPr>
                <w:szCs w:val="24"/>
              </w:rPr>
            </w:pPr>
          </w:p>
        </w:tc>
        <w:tc>
          <w:tcPr>
            <w:tcW w:w="1354" w:type="dxa"/>
            <w:shd w:val="clear" w:color="auto" w:fill="auto"/>
          </w:tcPr>
          <w:p w14:paraId="5A70ABE8" w14:textId="77777777" w:rsidR="004A35E5" w:rsidRPr="00F34815" w:rsidRDefault="004A35E5" w:rsidP="00B466F7">
            <w:pPr>
              <w:tabs>
                <w:tab w:val="left" w:pos="3119"/>
              </w:tabs>
              <w:ind w:right="-46"/>
              <w:rPr>
                <w:rFonts w:cs="Arial"/>
                <w:szCs w:val="24"/>
              </w:rPr>
            </w:pPr>
          </w:p>
        </w:tc>
      </w:tr>
    </w:tbl>
    <w:p w14:paraId="5694D13F" w14:textId="77777777" w:rsidR="004A35E5" w:rsidRDefault="004A35E5" w:rsidP="004A35E5">
      <w:pPr>
        <w:rPr>
          <w:vanish/>
        </w:rPr>
      </w:pPr>
      <w:r>
        <w:rPr>
          <w:vanish/>
        </w:rPr>
        <w:t>&lt;/AI3&gt;</w:t>
      </w:r>
    </w:p>
    <w:p w14:paraId="262C3FBF" w14:textId="77777777" w:rsidR="004A35E5" w:rsidRDefault="004A35E5" w:rsidP="004A35E5">
      <w:pPr>
        <w:rPr>
          <w:vanish/>
        </w:rPr>
      </w:pPr>
      <w:r>
        <w:rPr>
          <w:vanish/>
        </w:rPr>
        <w:t>&lt;AI4&gt;</w:t>
      </w:r>
    </w:p>
    <w:tbl>
      <w:tblPr>
        <w:tblW w:w="0" w:type="auto"/>
        <w:tblInd w:w="817" w:type="dxa"/>
        <w:tblLook w:val="04A0" w:firstRow="1" w:lastRow="0" w:firstColumn="1" w:lastColumn="0" w:noHBand="0" w:noVBand="1"/>
      </w:tblPr>
      <w:tblGrid>
        <w:gridCol w:w="701"/>
        <w:gridCol w:w="6769"/>
        <w:gridCol w:w="1351"/>
      </w:tblGrid>
      <w:tr w:rsidR="004A35E5" w14:paraId="70B9E9EF" w14:textId="77777777" w:rsidTr="00B466F7">
        <w:tc>
          <w:tcPr>
            <w:tcW w:w="709" w:type="dxa"/>
            <w:shd w:val="clear" w:color="auto" w:fill="auto"/>
          </w:tcPr>
          <w:p w14:paraId="0A963E68" w14:textId="77777777" w:rsidR="004A35E5" w:rsidRPr="00F34815" w:rsidRDefault="004A35E5" w:rsidP="004A35E5">
            <w:pPr>
              <w:numPr>
                <w:ilvl w:val="1"/>
                <w:numId w:val="4"/>
              </w:numPr>
              <w:rPr>
                <w:b/>
                <w:bCs/>
                <w:szCs w:val="24"/>
              </w:rPr>
            </w:pPr>
            <w:r>
              <w:rPr>
                <w:b/>
                <w:szCs w:val="24"/>
                <w:bdr w:val="nil"/>
              </w:rPr>
              <w:t xml:space="preserve"> </w:t>
            </w:r>
          </w:p>
        </w:tc>
        <w:tc>
          <w:tcPr>
            <w:tcW w:w="6946" w:type="dxa"/>
            <w:shd w:val="clear" w:color="auto" w:fill="auto"/>
          </w:tcPr>
          <w:p w14:paraId="40E4E237" w14:textId="77777777" w:rsidR="004A35E5" w:rsidRPr="00F34815" w:rsidRDefault="004A35E5" w:rsidP="00B466F7">
            <w:pPr>
              <w:rPr>
                <w:rFonts w:cs="Arial"/>
                <w:b/>
                <w:szCs w:val="24"/>
              </w:rPr>
            </w:pPr>
            <w:r>
              <w:rPr>
                <w:rFonts w:cs="Arial"/>
                <w:b/>
                <w:szCs w:val="24"/>
                <w:bdr w:val="nil"/>
              </w:rPr>
              <w:t>Action Log</w:t>
            </w:r>
            <w:r w:rsidRPr="00F34815">
              <w:rPr>
                <w:rFonts w:cs="Arial"/>
                <w:b/>
                <w:szCs w:val="24"/>
              </w:rPr>
              <w:t xml:space="preserve"> </w:t>
            </w:r>
          </w:p>
          <w:p w14:paraId="27C727EE" w14:textId="77777777" w:rsidR="004A35E5" w:rsidRDefault="004A35E5" w:rsidP="00B466F7"/>
          <w:p w14:paraId="1E53A809" w14:textId="77777777" w:rsidR="004A35E5" w:rsidRPr="00F34815" w:rsidRDefault="004A35E5" w:rsidP="00B466F7">
            <w:pPr>
              <w:rPr>
                <w:szCs w:val="24"/>
              </w:rPr>
            </w:pPr>
          </w:p>
        </w:tc>
        <w:tc>
          <w:tcPr>
            <w:tcW w:w="1385" w:type="dxa"/>
            <w:shd w:val="clear" w:color="auto" w:fill="auto"/>
          </w:tcPr>
          <w:p w14:paraId="0A621B31" w14:textId="77777777" w:rsidR="004A35E5" w:rsidRPr="00F34815" w:rsidRDefault="004A35E5" w:rsidP="00B466F7">
            <w:pPr>
              <w:tabs>
                <w:tab w:val="left" w:pos="3119"/>
              </w:tabs>
              <w:ind w:right="-46"/>
              <w:rPr>
                <w:rFonts w:cs="Arial"/>
                <w:szCs w:val="24"/>
              </w:rPr>
            </w:pPr>
          </w:p>
        </w:tc>
      </w:tr>
    </w:tbl>
    <w:p w14:paraId="27506C70" w14:textId="77777777" w:rsidR="004A35E5" w:rsidRDefault="004A35E5" w:rsidP="004A35E5">
      <w:pPr>
        <w:rPr>
          <w:vanish/>
        </w:rPr>
      </w:pPr>
      <w:r>
        <w:rPr>
          <w:vanish/>
        </w:rPr>
        <w:t>&lt;/AI4&gt;</w:t>
      </w:r>
    </w:p>
    <w:p w14:paraId="535CCCD8" w14:textId="77777777" w:rsidR="004A35E5" w:rsidRDefault="004A35E5" w:rsidP="004A35E5">
      <w:pPr>
        <w:rPr>
          <w:vanish/>
        </w:rPr>
      </w:pPr>
      <w:r>
        <w:rPr>
          <w:vanish/>
        </w:rPr>
        <w:t>&lt;AI5&gt;</w:t>
      </w:r>
    </w:p>
    <w:tbl>
      <w:tblPr>
        <w:tblW w:w="0" w:type="auto"/>
        <w:tblLook w:val="04A0" w:firstRow="1" w:lastRow="0" w:firstColumn="1" w:lastColumn="0" w:noHBand="0" w:noVBand="1"/>
      </w:tblPr>
      <w:tblGrid>
        <w:gridCol w:w="807"/>
        <w:gridCol w:w="7479"/>
        <w:gridCol w:w="1352"/>
      </w:tblGrid>
      <w:tr w:rsidR="004A35E5" w14:paraId="7DB44EF9" w14:textId="77777777" w:rsidTr="00B466F7">
        <w:tc>
          <w:tcPr>
            <w:tcW w:w="817" w:type="dxa"/>
            <w:shd w:val="clear" w:color="auto" w:fill="auto"/>
          </w:tcPr>
          <w:p w14:paraId="2A2B513D" w14:textId="77777777" w:rsidR="004A35E5" w:rsidRPr="00F34815" w:rsidRDefault="004A35E5" w:rsidP="004A35E5">
            <w:pPr>
              <w:numPr>
                <w:ilvl w:val="0"/>
                <w:numId w:val="5"/>
              </w:numPr>
              <w:rPr>
                <w:b/>
                <w:bCs/>
                <w:szCs w:val="24"/>
              </w:rPr>
            </w:pPr>
            <w:r>
              <w:rPr>
                <w:b/>
                <w:szCs w:val="24"/>
                <w:bdr w:val="nil"/>
              </w:rPr>
              <w:t xml:space="preserve"> </w:t>
            </w:r>
          </w:p>
        </w:tc>
        <w:tc>
          <w:tcPr>
            <w:tcW w:w="7655" w:type="dxa"/>
            <w:shd w:val="clear" w:color="auto" w:fill="auto"/>
          </w:tcPr>
          <w:p w14:paraId="5AD851AC" w14:textId="77777777" w:rsidR="004A35E5" w:rsidRPr="00F34815" w:rsidRDefault="004A35E5" w:rsidP="00B466F7">
            <w:pPr>
              <w:rPr>
                <w:rFonts w:cs="Arial"/>
                <w:b/>
                <w:szCs w:val="24"/>
              </w:rPr>
            </w:pPr>
            <w:r>
              <w:rPr>
                <w:rFonts w:cs="Arial"/>
                <w:b/>
                <w:szCs w:val="24"/>
                <w:bdr w:val="nil"/>
              </w:rPr>
              <w:t>New Declarations of Interest - ALL</w:t>
            </w:r>
            <w:r w:rsidRPr="00F34815">
              <w:rPr>
                <w:rFonts w:cs="Arial"/>
                <w:b/>
                <w:szCs w:val="24"/>
              </w:rPr>
              <w:t xml:space="preserve"> </w:t>
            </w:r>
          </w:p>
          <w:p w14:paraId="37C21C63" w14:textId="77777777" w:rsidR="004A35E5" w:rsidRPr="00F34815" w:rsidRDefault="004A35E5" w:rsidP="00B466F7">
            <w:pPr>
              <w:rPr>
                <w:rFonts w:cs="Arial"/>
                <w:szCs w:val="24"/>
              </w:rPr>
            </w:pPr>
          </w:p>
          <w:p w14:paraId="2CC7C0D5" w14:textId="77777777" w:rsidR="004A35E5" w:rsidRPr="00F34815" w:rsidRDefault="004A35E5" w:rsidP="00B466F7">
            <w:pPr>
              <w:rPr>
                <w:szCs w:val="24"/>
              </w:rPr>
            </w:pPr>
          </w:p>
        </w:tc>
        <w:tc>
          <w:tcPr>
            <w:tcW w:w="1385" w:type="dxa"/>
            <w:shd w:val="clear" w:color="auto" w:fill="auto"/>
          </w:tcPr>
          <w:p w14:paraId="063D6E12" w14:textId="77777777" w:rsidR="004A35E5" w:rsidRPr="00F34815" w:rsidRDefault="004A35E5" w:rsidP="00B466F7">
            <w:pPr>
              <w:tabs>
                <w:tab w:val="left" w:pos="3119"/>
              </w:tabs>
              <w:ind w:right="-46"/>
              <w:rPr>
                <w:rFonts w:cs="Arial"/>
                <w:szCs w:val="24"/>
              </w:rPr>
            </w:pPr>
          </w:p>
        </w:tc>
      </w:tr>
    </w:tbl>
    <w:p w14:paraId="0946ADA2" w14:textId="77777777" w:rsidR="004A35E5" w:rsidRDefault="004A35E5" w:rsidP="004A35E5">
      <w:pPr>
        <w:rPr>
          <w:vanish/>
        </w:rPr>
      </w:pPr>
      <w:r>
        <w:rPr>
          <w:vanish/>
        </w:rPr>
        <w:t>&lt;/AI5&gt;</w:t>
      </w:r>
    </w:p>
    <w:p w14:paraId="777FC709" w14:textId="77777777" w:rsidR="004A35E5" w:rsidRDefault="004A35E5" w:rsidP="004A35E5">
      <w:pPr>
        <w:rPr>
          <w:vanish/>
        </w:rPr>
      </w:pPr>
      <w:r>
        <w:rPr>
          <w:vanish/>
        </w:rPr>
        <w:t>&lt;AI6&gt;</w:t>
      </w:r>
    </w:p>
    <w:tbl>
      <w:tblPr>
        <w:tblW w:w="0" w:type="auto"/>
        <w:tblLook w:val="04A0" w:firstRow="1" w:lastRow="0" w:firstColumn="1" w:lastColumn="0" w:noHBand="0" w:noVBand="1"/>
      </w:tblPr>
      <w:tblGrid>
        <w:gridCol w:w="808"/>
        <w:gridCol w:w="7479"/>
        <w:gridCol w:w="1351"/>
      </w:tblGrid>
      <w:tr w:rsidR="004A35E5" w14:paraId="24E9D10F" w14:textId="77777777" w:rsidTr="00B466F7">
        <w:tc>
          <w:tcPr>
            <w:tcW w:w="817" w:type="dxa"/>
            <w:shd w:val="clear" w:color="auto" w:fill="auto"/>
          </w:tcPr>
          <w:p w14:paraId="7C03A465" w14:textId="77777777" w:rsidR="004A35E5" w:rsidRPr="00F34815" w:rsidRDefault="004A35E5" w:rsidP="004A35E5">
            <w:pPr>
              <w:numPr>
                <w:ilvl w:val="0"/>
                <w:numId w:val="6"/>
              </w:numPr>
              <w:rPr>
                <w:b/>
                <w:bCs/>
                <w:szCs w:val="24"/>
              </w:rPr>
            </w:pPr>
            <w:r>
              <w:rPr>
                <w:b/>
                <w:szCs w:val="24"/>
                <w:bdr w:val="nil"/>
              </w:rPr>
              <w:t xml:space="preserve"> </w:t>
            </w:r>
          </w:p>
        </w:tc>
        <w:tc>
          <w:tcPr>
            <w:tcW w:w="7655" w:type="dxa"/>
            <w:shd w:val="clear" w:color="auto" w:fill="auto"/>
          </w:tcPr>
          <w:p w14:paraId="32C6A7E9" w14:textId="77777777" w:rsidR="004A35E5" w:rsidRPr="00F34815" w:rsidRDefault="004A35E5" w:rsidP="00B466F7">
            <w:pPr>
              <w:rPr>
                <w:rFonts w:cs="Arial"/>
                <w:b/>
                <w:szCs w:val="24"/>
              </w:rPr>
            </w:pPr>
            <w:r>
              <w:rPr>
                <w:rFonts w:cs="Arial"/>
                <w:b/>
                <w:szCs w:val="24"/>
                <w:bdr w:val="nil"/>
              </w:rPr>
              <w:t>Visitor Economy Strategy – Laura Simpson</w:t>
            </w:r>
          </w:p>
          <w:p w14:paraId="0A245ACF" w14:textId="77777777" w:rsidR="004A35E5" w:rsidRPr="00F34815" w:rsidRDefault="004A35E5" w:rsidP="00B466F7">
            <w:pPr>
              <w:rPr>
                <w:rFonts w:cs="Arial"/>
                <w:szCs w:val="24"/>
              </w:rPr>
            </w:pPr>
          </w:p>
          <w:p w14:paraId="2FBC5D6A" w14:textId="77777777" w:rsidR="004A35E5" w:rsidRPr="00F34815" w:rsidRDefault="004A35E5" w:rsidP="00B466F7">
            <w:pPr>
              <w:rPr>
                <w:szCs w:val="24"/>
              </w:rPr>
            </w:pPr>
          </w:p>
        </w:tc>
        <w:tc>
          <w:tcPr>
            <w:tcW w:w="1385" w:type="dxa"/>
            <w:shd w:val="clear" w:color="auto" w:fill="auto"/>
          </w:tcPr>
          <w:p w14:paraId="68587768" w14:textId="77777777" w:rsidR="004A35E5" w:rsidRPr="00F34815" w:rsidRDefault="004A35E5" w:rsidP="00B466F7">
            <w:pPr>
              <w:tabs>
                <w:tab w:val="left" w:pos="3119"/>
              </w:tabs>
              <w:ind w:right="-46"/>
              <w:rPr>
                <w:rFonts w:cs="Arial"/>
                <w:szCs w:val="24"/>
              </w:rPr>
            </w:pPr>
          </w:p>
        </w:tc>
      </w:tr>
      <w:tr w:rsidR="004A35E5" w14:paraId="0EF9C136" w14:textId="77777777" w:rsidTr="00B466F7">
        <w:tc>
          <w:tcPr>
            <w:tcW w:w="817" w:type="dxa"/>
            <w:shd w:val="clear" w:color="auto" w:fill="auto"/>
          </w:tcPr>
          <w:p w14:paraId="39060517" w14:textId="77777777" w:rsidR="004A35E5" w:rsidRDefault="004A35E5" w:rsidP="004A35E5">
            <w:pPr>
              <w:numPr>
                <w:ilvl w:val="0"/>
                <w:numId w:val="6"/>
              </w:numPr>
              <w:rPr>
                <w:b/>
                <w:szCs w:val="24"/>
                <w:bdr w:val="nil"/>
              </w:rPr>
            </w:pPr>
          </w:p>
        </w:tc>
        <w:tc>
          <w:tcPr>
            <w:tcW w:w="7655" w:type="dxa"/>
            <w:shd w:val="clear" w:color="auto" w:fill="auto"/>
          </w:tcPr>
          <w:p w14:paraId="36FE18A0" w14:textId="77777777" w:rsidR="004A35E5" w:rsidRDefault="004A35E5" w:rsidP="00B466F7">
            <w:pPr>
              <w:rPr>
                <w:rFonts w:cs="Arial"/>
                <w:b/>
                <w:szCs w:val="24"/>
                <w:bdr w:val="nil"/>
              </w:rPr>
            </w:pPr>
            <w:r>
              <w:rPr>
                <w:rFonts w:cs="Arial"/>
                <w:b/>
                <w:szCs w:val="24"/>
                <w:bdr w:val="nil"/>
              </w:rPr>
              <w:t>Kirkby &amp; Sutton Sports Hubs – Caterina Chiofalo</w:t>
            </w:r>
          </w:p>
          <w:p w14:paraId="4D0380B9" w14:textId="77777777" w:rsidR="004A35E5" w:rsidRDefault="004A35E5" w:rsidP="00B466F7">
            <w:pPr>
              <w:rPr>
                <w:rFonts w:cs="Arial"/>
                <w:b/>
                <w:szCs w:val="24"/>
                <w:bdr w:val="nil"/>
              </w:rPr>
            </w:pPr>
          </w:p>
        </w:tc>
        <w:tc>
          <w:tcPr>
            <w:tcW w:w="1385" w:type="dxa"/>
            <w:shd w:val="clear" w:color="auto" w:fill="auto"/>
          </w:tcPr>
          <w:p w14:paraId="1A6E27CE" w14:textId="77777777" w:rsidR="004A35E5" w:rsidRPr="00F34815" w:rsidRDefault="004A35E5" w:rsidP="00B466F7">
            <w:pPr>
              <w:tabs>
                <w:tab w:val="left" w:pos="3119"/>
              </w:tabs>
              <w:ind w:right="-46"/>
              <w:rPr>
                <w:rFonts w:cs="Arial"/>
                <w:szCs w:val="24"/>
              </w:rPr>
            </w:pPr>
          </w:p>
        </w:tc>
      </w:tr>
      <w:tr w:rsidR="004A35E5" w14:paraId="52BC8F34" w14:textId="77777777" w:rsidTr="00B466F7">
        <w:tc>
          <w:tcPr>
            <w:tcW w:w="817" w:type="dxa"/>
            <w:shd w:val="clear" w:color="auto" w:fill="auto"/>
          </w:tcPr>
          <w:p w14:paraId="1E75F103" w14:textId="77777777" w:rsidR="004A35E5" w:rsidRDefault="004A35E5" w:rsidP="004A35E5">
            <w:pPr>
              <w:numPr>
                <w:ilvl w:val="0"/>
                <w:numId w:val="6"/>
              </w:numPr>
              <w:rPr>
                <w:b/>
                <w:szCs w:val="24"/>
                <w:bdr w:val="nil"/>
              </w:rPr>
            </w:pPr>
          </w:p>
        </w:tc>
        <w:tc>
          <w:tcPr>
            <w:tcW w:w="7655" w:type="dxa"/>
            <w:shd w:val="clear" w:color="auto" w:fill="auto"/>
          </w:tcPr>
          <w:p w14:paraId="2DABC301" w14:textId="77777777" w:rsidR="004A35E5" w:rsidRDefault="004A35E5" w:rsidP="00B466F7">
            <w:pPr>
              <w:rPr>
                <w:rFonts w:cs="Arial"/>
                <w:b/>
                <w:szCs w:val="24"/>
                <w:bdr w:val="nil"/>
              </w:rPr>
            </w:pPr>
            <w:r>
              <w:rPr>
                <w:rFonts w:cs="Arial"/>
                <w:b/>
                <w:szCs w:val="24"/>
                <w:bdr w:val="nil"/>
              </w:rPr>
              <w:t>Portland Street Sustainable Housing &amp; Construction Centre – Helena Hansen-Fure</w:t>
            </w:r>
          </w:p>
          <w:p w14:paraId="3164B8B5" w14:textId="77777777" w:rsidR="004A35E5" w:rsidRDefault="004A35E5" w:rsidP="00B466F7">
            <w:pPr>
              <w:rPr>
                <w:rFonts w:cs="Arial"/>
                <w:b/>
                <w:szCs w:val="24"/>
                <w:bdr w:val="nil"/>
              </w:rPr>
            </w:pPr>
          </w:p>
        </w:tc>
        <w:tc>
          <w:tcPr>
            <w:tcW w:w="1385" w:type="dxa"/>
            <w:shd w:val="clear" w:color="auto" w:fill="auto"/>
          </w:tcPr>
          <w:p w14:paraId="000ECC34" w14:textId="77777777" w:rsidR="004A35E5" w:rsidRPr="00F34815" w:rsidRDefault="004A35E5" w:rsidP="00B466F7">
            <w:pPr>
              <w:tabs>
                <w:tab w:val="left" w:pos="3119"/>
              </w:tabs>
              <w:ind w:right="-46"/>
              <w:rPr>
                <w:rFonts w:cs="Arial"/>
                <w:szCs w:val="24"/>
              </w:rPr>
            </w:pPr>
          </w:p>
        </w:tc>
      </w:tr>
      <w:tr w:rsidR="004A35E5" w14:paraId="639C158F" w14:textId="77777777" w:rsidTr="00B466F7">
        <w:trPr>
          <w:trHeight w:val="523"/>
        </w:trPr>
        <w:tc>
          <w:tcPr>
            <w:tcW w:w="817" w:type="dxa"/>
            <w:shd w:val="clear" w:color="auto" w:fill="auto"/>
          </w:tcPr>
          <w:p w14:paraId="26CE8D18" w14:textId="77777777" w:rsidR="004A35E5" w:rsidRDefault="004A35E5" w:rsidP="004A35E5">
            <w:pPr>
              <w:numPr>
                <w:ilvl w:val="0"/>
                <w:numId w:val="6"/>
              </w:numPr>
              <w:rPr>
                <w:b/>
                <w:szCs w:val="24"/>
                <w:bdr w:val="nil"/>
              </w:rPr>
            </w:pPr>
          </w:p>
        </w:tc>
        <w:tc>
          <w:tcPr>
            <w:tcW w:w="7655" w:type="dxa"/>
            <w:shd w:val="clear" w:color="auto" w:fill="auto"/>
          </w:tcPr>
          <w:p w14:paraId="5D07929B" w14:textId="77777777" w:rsidR="004A35E5" w:rsidRDefault="004A35E5" w:rsidP="00B466F7">
            <w:pPr>
              <w:rPr>
                <w:rFonts w:cs="Arial"/>
                <w:b/>
                <w:szCs w:val="24"/>
                <w:bdr w:val="nil"/>
              </w:rPr>
            </w:pPr>
            <w:r>
              <w:rPr>
                <w:rFonts w:cs="Arial"/>
                <w:b/>
                <w:szCs w:val="24"/>
                <w:bdr w:val="nil"/>
              </w:rPr>
              <w:t xml:space="preserve">Funding Update – Paul Crawford </w:t>
            </w:r>
          </w:p>
        </w:tc>
        <w:tc>
          <w:tcPr>
            <w:tcW w:w="1385" w:type="dxa"/>
            <w:shd w:val="clear" w:color="auto" w:fill="auto"/>
          </w:tcPr>
          <w:p w14:paraId="069029B1" w14:textId="77777777" w:rsidR="004A35E5" w:rsidRPr="00F34815" w:rsidRDefault="004A35E5" w:rsidP="00B466F7">
            <w:pPr>
              <w:tabs>
                <w:tab w:val="left" w:pos="3119"/>
              </w:tabs>
              <w:ind w:right="-46"/>
              <w:rPr>
                <w:rFonts w:cs="Arial"/>
                <w:szCs w:val="24"/>
              </w:rPr>
            </w:pPr>
          </w:p>
        </w:tc>
      </w:tr>
      <w:tr w:rsidR="004A35E5" w14:paraId="7849C584" w14:textId="77777777" w:rsidTr="00B466F7">
        <w:trPr>
          <w:trHeight w:val="527"/>
        </w:trPr>
        <w:tc>
          <w:tcPr>
            <w:tcW w:w="817" w:type="dxa"/>
            <w:shd w:val="clear" w:color="auto" w:fill="auto"/>
          </w:tcPr>
          <w:p w14:paraId="75F3F9DE" w14:textId="77777777" w:rsidR="004A35E5" w:rsidRDefault="004A35E5" w:rsidP="004A35E5">
            <w:pPr>
              <w:numPr>
                <w:ilvl w:val="0"/>
                <w:numId w:val="6"/>
              </w:numPr>
              <w:rPr>
                <w:b/>
                <w:szCs w:val="24"/>
                <w:bdr w:val="nil"/>
              </w:rPr>
            </w:pPr>
          </w:p>
        </w:tc>
        <w:tc>
          <w:tcPr>
            <w:tcW w:w="7655" w:type="dxa"/>
            <w:shd w:val="clear" w:color="auto" w:fill="auto"/>
          </w:tcPr>
          <w:p w14:paraId="2BC5C192" w14:textId="77777777" w:rsidR="004A35E5" w:rsidRDefault="004A35E5" w:rsidP="00B466F7">
            <w:pPr>
              <w:rPr>
                <w:rFonts w:cs="Arial"/>
                <w:b/>
                <w:szCs w:val="24"/>
                <w:bdr w:val="nil"/>
              </w:rPr>
            </w:pPr>
            <w:r>
              <w:rPr>
                <w:rFonts w:cs="Arial"/>
                <w:b/>
                <w:szCs w:val="24"/>
                <w:bdr w:val="nil"/>
              </w:rPr>
              <w:t xml:space="preserve">Risk Register – Tom Mukherjee-Neale </w:t>
            </w:r>
          </w:p>
        </w:tc>
        <w:tc>
          <w:tcPr>
            <w:tcW w:w="1385" w:type="dxa"/>
            <w:shd w:val="clear" w:color="auto" w:fill="auto"/>
          </w:tcPr>
          <w:p w14:paraId="5C9FC4B2" w14:textId="77777777" w:rsidR="004A35E5" w:rsidRPr="00F34815" w:rsidRDefault="004A35E5" w:rsidP="00B466F7">
            <w:pPr>
              <w:tabs>
                <w:tab w:val="left" w:pos="3119"/>
              </w:tabs>
              <w:ind w:right="-46"/>
              <w:rPr>
                <w:rFonts w:cs="Arial"/>
                <w:szCs w:val="24"/>
              </w:rPr>
            </w:pPr>
          </w:p>
        </w:tc>
      </w:tr>
      <w:tr w:rsidR="004A35E5" w14:paraId="63D18E25" w14:textId="77777777" w:rsidTr="00B466F7">
        <w:trPr>
          <w:trHeight w:val="531"/>
        </w:trPr>
        <w:tc>
          <w:tcPr>
            <w:tcW w:w="817" w:type="dxa"/>
            <w:shd w:val="clear" w:color="auto" w:fill="auto"/>
          </w:tcPr>
          <w:p w14:paraId="412B4586" w14:textId="77777777" w:rsidR="004A35E5" w:rsidRDefault="004A35E5" w:rsidP="004A35E5">
            <w:pPr>
              <w:numPr>
                <w:ilvl w:val="0"/>
                <w:numId w:val="6"/>
              </w:numPr>
              <w:rPr>
                <w:b/>
                <w:szCs w:val="24"/>
                <w:bdr w:val="nil"/>
              </w:rPr>
            </w:pPr>
          </w:p>
        </w:tc>
        <w:tc>
          <w:tcPr>
            <w:tcW w:w="7655" w:type="dxa"/>
            <w:shd w:val="clear" w:color="auto" w:fill="auto"/>
          </w:tcPr>
          <w:p w14:paraId="3417072A" w14:textId="77777777" w:rsidR="004A35E5" w:rsidRDefault="004A35E5" w:rsidP="00B466F7">
            <w:pPr>
              <w:rPr>
                <w:rFonts w:cs="Arial"/>
                <w:b/>
                <w:szCs w:val="24"/>
                <w:bdr w:val="nil"/>
              </w:rPr>
            </w:pPr>
            <w:r>
              <w:rPr>
                <w:rFonts w:cs="Arial"/>
                <w:b/>
                <w:szCs w:val="24"/>
                <w:bdr w:val="nil"/>
              </w:rPr>
              <w:t xml:space="preserve">The Ashfield Story- Sarah Daniel </w:t>
            </w:r>
          </w:p>
        </w:tc>
        <w:tc>
          <w:tcPr>
            <w:tcW w:w="1385" w:type="dxa"/>
            <w:shd w:val="clear" w:color="auto" w:fill="auto"/>
          </w:tcPr>
          <w:p w14:paraId="727A95CB" w14:textId="77777777" w:rsidR="004A35E5" w:rsidRPr="00F34815" w:rsidRDefault="004A35E5" w:rsidP="00B466F7">
            <w:pPr>
              <w:tabs>
                <w:tab w:val="left" w:pos="3119"/>
              </w:tabs>
              <w:ind w:right="-46"/>
              <w:rPr>
                <w:rFonts w:cs="Arial"/>
                <w:szCs w:val="24"/>
              </w:rPr>
            </w:pPr>
          </w:p>
        </w:tc>
      </w:tr>
    </w:tbl>
    <w:p w14:paraId="794715F4" w14:textId="77777777" w:rsidR="004A35E5" w:rsidRDefault="004A35E5" w:rsidP="004A35E5">
      <w:pPr>
        <w:rPr>
          <w:vanish/>
        </w:rPr>
      </w:pPr>
      <w:r>
        <w:rPr>
          <w:vanish/>
        </w:rPr>
        <w:t>&lt;/AI6&gt;</w:t>
      </w:r>
    </w:p>
    <w:p w14:paraId="37221CCA" w14:textId="77777777" w:rsidR="004A35E5" w:rsidRDefault="004A35E5" w:rsidP="004A35E5">
      <w:pPr>
        <w:rPr>
          <w:vanish/>
        </w:rPr>
      </w:pPr>
      <w:r>
        <w:rPr>
          <w:vanish/>
        </w:rPr>
        <w:t>&lt;AI7&gt;</w:t>
      </w:r>
    </w:p>
    <w:tbl>
      <w:tblPr>
        <w:tblW w:w="0" w:type="auto"/>
        <w:tblLook w:val="04A0" w:firstRow="1" w:lastRow="0" w:firstColumn="1" w:lastColumn="0" w:noHBand="0" w:noVBand="1"/>
      </w:tblPr>
      <w:tblGrid>
        <w:gridCol w:w="809"/>
        <w:gridCol w:w="7476"/>
        <w:gridCol w:w="1353"/>
      </w:tblGrid>
      <w:tr w:rsidR="004A35E5" w14:paraId="52E700C0" w14:textId="77777777" w:rsidTr="00B466F7">
        <w:trPr>
          <w:trHeight w:val="504"/>
        </w:trPr>
        <w:tc>
          <w:tcPr>
            <w:tcW w:w="817" w:type="dxa"/>
            <w:shd w:val="clear" w:color="auto" w:fill="auto"/>
          </w:tcPr>
          <w:p w14:paraId="32B741A2" w14:textId="2C57BF1C" w:rsidR="004A35E5" w:rsidRPr="00F34815" w:rsidRDefault="004A35E5" w:rsidP="00B466F7">
            <w:pPr>
              <w:rPr>
                <w:b/>
                <w:bCs/>
                <w:szCs w:val="24"/>
              </w:rPr>
            </w:pPr>
            <w:r>
              <w:rPr>
                <w:b/>
                <w:szCs w:val="24"/>
                <w:bdr w:val="nil"/>
              </w:rPr>
              <w:t xml:space="preserve">10. </w:t>
            </w:r>
          </w:p>
        </w:tc>
        <w:tc>
          <w:tcPr>
            <w:tcW w:w="7655" w:type="dxa"/>
            <w:shd w:val="clear" w:color="auto" w:fill="auto"/>
          </w:tcPr>
          <w:p w14:paraId="3B5DABEF" w14:textId="77777777" w:rsidR="004A35E5" w:rsidRPr="00F34815" w:rsidRDefault="004A35E5" w:rsidP="00B466F7">
            <w:pPr>
              <w:rPr>
                <w:rFonts w:cs="Arial"/>
                <w:b/>
                <w:szCs w:val="24"/>
              </w:rPr>
            </w:pPr>
            <w:r>
              <w:rPr>
                <w:rFonts w:cs="Arial"/>
                <w:b/>
                <w:szCs w:val="24"/>
                <w:bdr w:val="nil"/>
              </w:rPr>
              <w:t>Theme Lead Reports - Theme Leads</w:t>
            </w:r>
            <w:r w:rsidRPr="00F34815">
              <w:rPr>
                <w:rFonts w:cs="Arial"/>
                <w:b/>
                <w:szCs w:val="24"/>
              </w:rPr>
              <w:t xml:space="preserve"> </w:t>
            </w:r>
          </w:p>
          <w:p w14:paraId="1399BFA0" w14:textId="77777777" w:rsidR="004A35E5" w:rsidRPr="00F34815" w:rsidRDefault="004A35E5" w:rsidP="00B466F7">
            <w:pPr>
              <w:rPr>
                <w:rFonts w:cs="Arial"/>
                <w:szCs w:val="24"/>
              </w:rPr>
            </w:pPr>
          </w:p>
          <w:p w14:paraId="0C5921C3" w14:textId="77777777" w:rsidR="004A35E5" w:rsidRPr="00F34815" w:rsidRDefault="004A35E5" w:rsidP="00B466F7">
            <w:pPr>
              <w:rPr>
                <w:szCs w:val="24"/>
              </w:rPr>
            </w:pPr>
          </w:p>
        </w:tc>
        <w:tc>
          <w:tcPr>
            <w:tcW w:w="1385" w:type="dxa"/>
            <w:shd w:val="clear" w:color="auto" w:fill="auto"/>
          </w:tcPr>
          <w:p w14:paraId="5270F800" w14:textId="77777777" w:rsidR="004A35E5" w:rsidRPr="00F34815" w:rsidRDefault="004A35E5" w:rsidP="00B466F7">
            <w:pPr>
              <w:tabs>
                <w:tab w:val="left" w:pos="3119"/>
              </w:tabs>
              <w:ind w:right="-46"/>
              <w:rPr>
                <w:rFonts w:cs="Arial"/>
                <w:szCs w:val="24"/>
              </w:rPr>
            </w:pPr>
          </w:p>
        </w:tc>
      </w:tr>
    </w:tbl>
    <w:p w14:paraId="03149D0C" w14:textId="77777777" w:rsidR="004A35E5" w:rsidRDefault="004A35E5" w:rsidP="004A35E5">
      <w:pPr>
        <w:rPr>
          <w:vanish/>
        </w:rPr>
      </w:pPr>
      <w:r>
        <w:rPr>
          <w:vanish/>
        </w:rPr>
        <w:t>&lt;/AI7&gt;</w:t>
      </w:r>
    </w:p>
    <w:p w14:paraId="48D979ED" w14:textId="77777777" w:rsidR="004A35E5" w:rsidRDefault="004A35E5" w:rsidP="004A35E5">
      <w:pPr>
        <w:rPr>
          <w:vanish/>
        </w:rPr>
      </w:pPr>
      <w:r>
        <w:rPr>
          <w:vanish/>
        </w:rPr>
        <w:t>&lt;AI8&gt;</w:t>
      </w:r>
    </w:p>
    <w:tbl>
      <w:tblPr>
        <w:tblW w:w="0" w:type="auto"/>
        <w:tblInd w:w="817" w:type="dxa"/>
        <w:tblLook w:val="04A0" w:firstRow="1" w:lastRow="0" w:firstColumn="1" w:lastColumn="0" w:noHBand="0" w:noVBand="1"/>
      </w:tblPr>
      <w:tblGrid>
        <w:gridCol w:w="701"/>
        <w:gridCol w:w="6766"/>
        <w:gridCol w:w="1354"/>
      </w:tblGrid>
      <w:tr w:rsidR="004A35E5" w14:paraId="13B6F711" w14:textId="77777777" w:rsidTr="00B466F7">
        <w:tc>
          <w:tcPr>
            <w:tcW w:w="702" w:type="dxa"/>
            <w:shd w:val="clear" w:color="auto" w:fill="auto"/>
          </w:tcPr>
          <w:p w14:paraId="5A274527" w14:textId="77777777" w:rsidR="004A35E5" w:rsidRPr="00F34815" w:rsidRDefault="004A35E5" w:rsidP="004A35E5">
            <w:pPr>
              <w:numPr>
                <w:ilvl w:val="1"/>
                <w:numId w:val="7"/>
              </w:numPr>
              <w:rPr>
                <w:b/>
                <w:bCs/>
                <w:szCs w:val="24"/>
              </w:rPr>
            </w:pPr>
            <w:r>
              <w:rPr>
                <w:b/>
                <w:szCs w:val="24"/>
                <w:bdr w:val="nil"/>
              </w:rPr>
              <w:t xml:space="preserve"> </w:t>
            </w:r>
          </w:p>
        </w:tc>
        <w:tc>
          <w:tcPr>
            <w:tcW w:w="6768" w:type="dxa"/>
            <w:shd w:val="clear" w:color="auto" w:fill="auto"/>
          </w:tcPr>
          <w:p w14:paraId="2F94C1A9" w14:textId="77777777" w:rsidR="004A35E5" w:rsidRPr="00F34815" w:rsidRDefault="004A35E5" w:rsidP="00B466F7">
            <w:pPr>
              <w:rPr>
                <w:rFonts w:cs="Arial"/>
                <w:b/>
                <w:szCs w:val="24"/>
              </w:rPr>
            </w:pPr>
            <w:r>
              <w:rPr>
                <w:rFonts w:cs="Arial"/>
                <w:b/>
                <w:szCs w:val="24"/>
                <w:bdr w:val="nil"/>
              </w:rPr>
              <w:t>Succeed in Ashfield - Martin Rigley</w:t>
            </w:r>
            <w:r w:rsidRPr="00F34815">
              <w:rPr>
                <w:rFonts w:cs="Arial"/>
                <w:b/>
                <w:szCs w:val="24"/>
              </w:rPr>
              <w:t xml:space="preserve"> </w:t>
            </w:r>
          </w:p>
          <w:p w14:paraId="78D637B9" w14:textId="77777777" w:rsidR="004A35E5" w:rsidRPr="00F34815" w:rsidRDefault="004A35E5" w:rsidP="00B466F7">
            <w:pPr>
              <w:rPr>
                <w:szCs w:val="24"/>
              </w:rPr>
            </w:pPr>
          </w:p>
        </w:tc>
        <w:tc>
          <w:tcPr>
            <w:tcW w:w="1354" w:type="dxa"/>
            <w:shd w:val="clear" w:color="auto" w:fill="auto"/>
          </w:tcPr>
          <w:p w14:paraId="4D24B169" w14:textId="77777777" w:rsidR="004A35E5" w:rsidRPr="00F34815" w:rsidRDefault="004A35E5" w:rsidP="00B466F7">
            <w:pPr>
              <w:tabs>
                <w:tab w:val="left" w:pos="3119"/>
              </w:tabs>
              <w:ind w:right="-46"/>
              <w:rPr>
                <w:rFonts w:cs="Arial"/>
                <w:szCs w:val="24"/>
              </w:rPr>
            </w:pPr>
          </w:p>
        </w:tc>
      </w:tr>
    </w:tbl>
    <w:p w14:paraId="6D310C8F" w14:textId="77777777" w:rsidR="004A35E5" w:rsidRDefault="004A35E5" w:rsidP="004A35E5">
      <w:pPr>
        <w:rPr>
          <w:vanish/>
        </w:rPr>
      </w:pPr>
      <w:r>
        <w:rPr>
          <w:vanish/>
        </w:rPr>
        <w:t>&lt;/AI8&gt;</w:t>
      </w:r>
    </w:p>
    <w:p w14:paraId="0DBBAB6F" w14:textId="77777777" w:rsidR="004A35E5" w:rsidRDefault="004A35E5" w:rsidP="004A35E5">
      <w:pPr>
        <w:rPr>
          <w:vanish/>
        </w:rPr>
      </w:pPr>
      <w:r>
        <w:rPr>
          <w:vanish/>
        </w:rPr>
        <w:t>&lt;AI9&gt;</w:t>
      </w:r>
    </w:p>
    <w:tbl>
      <w:tblPr>
        <w:tblW w:w="0" w:type="auto"/>
        <w:tblInd w:w="817" w:type="dxa"/>
        <w:tblLook w:val="04A0" w:firstRow="1" w:lastRow="0" w:firstColumn="1" w:lastColumn="0" w:noHBand="0" w:noVBand="1"/>
      </w:tblPr>
      <w:tblGrid>
        <w:gridCol w:w="701"/>
        <w:gridCol w:w="6766"/>
        <w:gridCol w:w="1354"/>
      </w:tblGrid>
      <w:tr w:rsidR="004A35E5" w14:paraId="5D066ED6" w14:textId="77777777" w:rsidTr="00B466F7">
        <w:tc>
          <w:tcPr>
            <w:tcW w:w="702" w:type="dxa"/>
            <w:shd w:val="clear" w:color="auto" w:fill="auto"/>
          </w:tcPr>
          <w:p w14:paraId="73AC80EF" w14:textId="77777777" w:rsidR="004A35E5" w:rsidRPr="00F34815" w:rsidRDefault="004A35E5" w:rsidP="004A35E5">
            <w:pPr>
              <w:numPr>
                <w:ilvl w:val="1"/>
                <w:numId w:val="8"/>
              </w:numPr>
              <w:rPr>
                <w:b/>
                <w:bCs/>
                <w:szCs w:val="24"/>
              </w:rPr>
            </w:pPr>
            <w:r>
              <w:rPr>
                <w:b/>
                <w:szCs w:val="24"/>
                <w:bdr w:val="nil"/>
              </w:rPr>
              <w:t xml:space="preserve"> </w:t>
            </w:r>
          </w:p>
        </w:tc>
        <w:tc>
          <w:tcPr>
            <w:tcW w:w="6768" w:type="dxa"/>
            <w:shd w:val="clear" w:color="auto" w:fill="auto"/>
          </w:tcPr>
          <w:p w14:paraId="3BDB5932" w14:textId="77777777" w:rsidR="004A35E5" w:rsidRPr="00F34815" w:rsidRDefault="004A35E5" w:rsidP="00B466F7">
            <w:pPr>
              <w:rPr>
                <w:rFonts w:cs="Arial"/>
                <w:b/>
                <w:szCs w:val="24"/>
              </w:rPr>
            </w:pPr>
            <w:r>
              <w:rPr>
                <w:rFonts w:cs="Arial"/>
                <w:b/>
                <w:szCs w:val="24"/>
                <w:bdr w:val="nil"/>
              </w:rPr>
              <w:t>Love Where You Live - Liz Barrett</w:t>
            </w:r>
            <w:r w:rsidRPr="00F34815">
              <w:rPr>
                <w:rFonts w:cs="Arial"/>
                <w:b/>
                <w:szCs w:val="24"/>
              </w:rPr>
              <w:t xml:space="preserve"> </w:t>
            </w:r>
          </w:p>
          <w:p w14:paraId="68F99D1E" w14:textId="77777777" w:rsidR="004A35E5" w:rsidRPr="00F34815" w:rsidRDefault="004A35E5" w:rsidP="00B466F7">
            <w:pPr>
              <w:rPr>
                <w:szCs w:val="24"/>
              </w:rPr>
            </w:pPr>
          </w:p>
        </w:tc>
        <w:tc>
          <w:tcPr>
            <w:tcW w:w="1354" w:type="dxa"/>
            <w:shd w:val="clear" w:color="auto" w:fill="auto"/>
          </w:tcPr>
          <w:p w14:paraId="4B0D6C74" w14:textId="77777777" w:rsidR="004A35E5" w:rsidRPr="00F34815" w:rsidRDefault="004A35E5" w:rsidP="00B466F7">
            <w:pPr>
              <w:tabs>
                <w:tab w:val="left" w:pos="3119"/>
              </w:tabs>
              <w:ind w:right="-46"/>
              <w:rPr>
                <w:rFonts w:cs="Arial"/>
                <w:szCs w:val="24"/>
              </w:rPr>
            </w:pPr>
          </w:p>
        </w:tc>
      </w:tr>
    </w:tbl>
    <w:p w14:paraId="5AD6F9A2" w14:textId="77777777" w:rsidR="004A35E5" w:rsidRDefault="004A35E5" w:rsidP="004A35E5">
      <w:pPr>
        <w:rPr>
          <w:vanish/>
        </w:rPr>
      </w:pPr>
      <w:r>
        <w:rPr>
          <w:vanish/>
        </w:rPr>
        <w:t>&lt;/AI9&gt;</w:t>
      </w:r>
    </w:p>
    <w:p w14:paraId="0433994B" w14:textId="77777777" w:rsidR="004A35E5" w:rsidRDefault="004A35E5" w:rsidP="004A35E5">
      <w:pPr>
        <w:rPr>
          <w:vanish/>
        </w:rPr>
      </w:pPr>
      <w:r>
        <w:rPr>
          <w:vanish/>
        </w:rPr>
        <w:t>&lt;AI10&gt;</w:t>
      </w:r>
    </w:p>
    <w:tbl>
      <w:tblPr>
        <w:tblW w:w="0" w:type="auto"/>
        <w:tblInd w:w="817" w:type="dxa"/>
        <w:tblLook w:val="04A0" w:firstRow="1" w:lastRow="0" w:firstColumn="1" w:lastColumn="0" w:noHBand="0" w:noVBand="1"/>
      </w:tblPr>
      <w:tblGrid>
        <w:gridCol w:w="701"/>
        <w:gridCol w:w="6766"/>
        <w:gridCol w:w="1354"/>
      </w:tblGrid>
      <w:tr w:rsidR="004A35E5" w14:paraId="65861161" w14:textId="77777777" w:rsidTr="00B466F7">
        <w:tc>
          <w:tcPr>
            <w:tcW w:w="702" w:type="dxa"/>
            <w:shd w:val="clear" w:color="auto" w:fill="auto"/>
          </w:tcPr>
          <w:p w14:paraId="4A8C72C4" w14:textId="77777777" w:rsidR="004A35E5" w:rsidRPr="00F34815" w:rsidRDefault="004A35E5" w:rsidP="004A35E5">
            <w:pPr>
              <w:numPr>
                <w:ilvl w:val="1"/>
                <w:numId w:val="9"/>
              </w:numPr>
              <w:rPr>
                <w:b/>
                <w:bCs/>
                <w:szCs w:val="24"/>
              </w:rPr>
            </w:pPr>
            <w:r>
              <w:rPr>
                <w:b/>
                <w:szCs w:val="24"/>
                <w:bdr w:val="nil"/>
              </w:rPr>
              <w:t xml:space="preserve"> </w:t>
            </w:r>
          </w:p>
        </w:tc>
        <w:tc>
          <w:tcPr>
            <w:tcW w:w="6768" w:type="dxa"/>
            <w:shd w:val="clear" w:color="auto" w:fill="auto"/>
          </w:tcPr>
          <w:p w14:paraId="091B9C9A" w14:textId="77777777" w:rsidR="004A35E5" w:rsidRPr="00F34815" w:rsidRDefault="004A35E5" w:rsidP="00B466F7">
            <w:pPr>
              <w:rPr>
                <w:rFonts w:cs="Arial"/>
                <w:b/>
                <w:szCs w:val="24"/>
              </w:rPr>
            </w:pPr>
            <w:r>
              <w:rPr>
                <w:rFonts w:cs="Arial"/>
                <w:b/>
                <w:szCs w:val="24"/>
                <w:bdr w:val="nil"/>
              </w:rPr>
              <w:t>More to Discover - Darron Ellis</w:t>
            </w:r>
            <w:r w:rsidRPr="00F34815">
              <w:rPr>
                <w:rFonts w:cs="Arial"/>
                <w:b/>
                <w:szCs w:val="24"/>
              </w:rPr>
              <w:t xml:space="preserve"> </w:t>
            </w:r>
          </w:p>
          <w:p w14:paraId="035379CB" w14:textId="77777777" w:rsidR="004A35E5" w:rsidRPr="00F34815" w:rsidRDefault="004A35E5" w:rsidP="00B466F7">
            <w:pPr>
              <w:rPr>
                <w:szCs w:val="24"/>
              </w:rPr>
            </w:pPr>
          </w:p>
        </w:tc>
        <w:tc>
          <w:tcPr>
            <w:tcW w:w="1354" w:type="dxa"/>
            <w:shd w:val="clear" w:color="auto" w:fill="auto"/>
          </w:tcPr>
          <w:p w14:paraId="34741CEA" w14:textId="77777777" w:rsidR="004A35E5" w:rsidRPr="00F34815" w:rsidRDefault="004A35E5" w:rsidP="00B466F7">
            <w:pPr>
              <w:tabs>
                <w:tab w:val="left" w:pos="3119"/>
              </w:tabs>
              <w:ind w:right="-46"/>
              <w:rPr>
                <w:rFonts w:cs="Arial"/>
                <w:szCs w:val="24"/>
              </w:rPr>
            </w:pPr>
          </w:p>
        </w:tc>
      </w:tr>
    </w:tbl>
    <w:p w14:paraId="635594F2" w14:textId="77777777" w:rsidR="004A35E5" w:rsidRDefault="004A35E5" w:rsidP="004A35E5">
      <w:pPr>
        <w:rPr>
          <w:vanish/>
        </w:rPr>
      </w:pPr>
      <w:r>
        <w:rPr>
          <w:vanish/>
        </w:rPr>
        <w:t>&lt;/AI10&gt;</w:t>
      </w:r>
    </w:p>
    <w:p w14:paraId="653FF888" w14:textId="77777777" w:rsidR="004A35E5" w:rsidRDefault="004A35E5" w:rsidP="004A35E5">
      <w:pPr>
        <w:rPr>
          <w:vanish/>
        </w:rPr>
      </w:pPr>
      <w:r>
        <w:rPr>
          <w:vanish/>
        </w:rPr>
        <w:lastRenderedPageBreak/>
        <w:t>&lt;AI11&gt;</w:t>
      </w:r>
    </w:p>
    <w:tbl>
      <w:tblPr>
        <w:tblW w:w="0" w:type="auto"/>
        <w:tblInd w:w="817" w:type="dxa"/>
        <w:tblLook w:val="04A0" w:firstRow="1" w:lastRow="0" w:firstColumn="1" w:lastColumn="0" w:noHBand="0" w:noVBand="1"/>
      </w:tblPr>
      <w:tblGrid>
        <w:gridCol w:w="701"/>
        <w:gridCol w:w="6766"/>
        <w:gridCol w:w="1354"/>
      </w:tblGrid>
      <w:tr w:rsidR="004A35E5" w14:paraId="6EE7243C" w14:textId="77777777" w:rsidTr="00B466F7">
        <w:tc>
          <w:tcPr>
            <w:tcW w:w="702" w:type="dxa"/>
            <w:shd w:val="clear" w:color="auto" w:fill="auto"/>
          </w:tcPr>
          <w:p w14:paraId="622E5378" w14:textId="77777777" w:rsidR="004A35E5" w:rsidRPr="00F34815" w:rsidRDefault="004A35E5" w:rsidP="004A35E5">
            <w:pPr>
              <w:numPr>
                <w:ilvl w:val="1"/>
                <w:numId w:val="10"/>
              </w:numPr>
              <w:rPr>
                <w:b/>
                <w:bCs/>
                <w:szCs w:val="24"/>
              </w:rPr>
            </w:pPr>
            <w:r>
              <w:rPr>
                <w:b/>
                <w:szCs w:val="24"/>
                <w:bdr w:val="nil"/>
              </w:rPr>
              <w:t xml:space="preserve"> </w:t>
            </w:r>
          </w:p>
        </w:tc>
        <w:tc>
          <w:tcPr>
            <w:tcW w:w="6768" w:type="dxa"/>
            <w:shd w:val="clear" w:color="auto" w:fill="auto"/>
          </w:tcPr>
          <w:p w14:paraId="2645092C" w14:textId="77777777" w:rsidR="004A35E5" w:rsidRPr="00F34815" w:rsidRDefault="004A35E5" w:rsidP="00B466F7">
            <w:pPr>
              <w:rPr>
                <w:rFonts w:cs="Arial"/>
                <w:b/>
                <w:szCs w:val="24"/>
              </w:rPr>
            </w:pPr>
            <w:r>
              <w:rPr>
                <w:rFonts w:cs="Arial"/>
                <w:b/>
                <w:szCs w:val="24"/>
                <w:bdr w:val="nil"/>
              </w:rPr>
              <w:t>Be Healthy, Be Happy - Pete Edwards</w:t>
            </w:r>
            <w:r w:rsidRPr="00F34815">
              <w:rPr>
                <w:rFonts w:cs="Arial"/>
                <w:b/>
                <w:szCs w:val="24"/>
              </w:rPr>
              <w:t xml:space="preserve"> </w:t>
            </w:r>
          </w:p>
          <w:p w14:paraId="417DAA03" w14:textId="77777777" w:rsidR="004A35E5" w:rsidRPr="00F34815" w:rsidRDefault="004A35E5" w:rsidP="00B466F7">
            <w:pPr>
              <w:rPr>
                <w:szCs w:val="24"/>
              </w:rPr>
            </w:pPr>
          </w:p>
        </w:tc>
        <w:tc>
          <w:tcPr>
            <w:tcW w:w="1354" w:type="dxa"/>
            <w:shd w:val="clear" w:color="auto" w:fill="auto"/>
          </w:tcPr>
          <w:p w14:paraId="0CF00471" w14:textId="77777777" w:rsidR="004A35E5" w:rsidRPr="00F34815" w:rsidRDefault="004A35E5" w:rsidP="00B466F7">
            <w:pPr>
              <w:tabs>
                <w:tab w:val="left" w:pos="3119"/>
              </w:tabs>
              <w:ind w:right="-46"/>
              <w:rPr>
                <w:rFonts w:cs="Arial"/>
                <w:szCs w:val="24"/>
              </w:rPr>
            </w:pPr>
          </w:p>
        </w:tc>
      </w:tr>
    </w:tbl>
    <w:p w14:paraId="3466130D" w14:textId="77777777" w:rsidR="004A35E5" w:rsidRDefault="004A35E5" w:rsidP="004A35E5">
      <w:pPr>
        <w:rPr>
          <w:vanish/>
        </w:rPr>
      </w:pPr>
      <w:r>
        <w:rPr>
          <w:vanish/>
        </w:rPr>
        <w:t>&lt;/AI11&gt;</w:t>
      </w:r>
    </w:p>
    <w:p w14:paraId="4AF599F0" w14:textId="77777777" w:rsidR="004A35E5" w:rsidRDefault="004A35E5" w:rsidP="004A35E5">
      <w:pPr>
        <w:rPr>
          <w:vanish/>
        </w:rPr>
      </w:pPr>
      <w:r>
        <w:rPr>
          <w:vanish/>
        </w:rPr>
        <w:t>&lt;AI12&gt;</w:t>
      </w:r>
    </w:p>
    <w:tbl>
      <w:tblPr>
        <w:tblW w:w="0" w:type="auto"/>
        <w:tblLook w:val="04A0" w:firstRow="1" w:lastRow="0" w:firstColumn="1" w:lastColumn="0" w:noHBand="0" w:noVBand="1"/>
      </w:tblPr>
      <w:tblGrid>
        <w:gridCol w:w="809"/>
        <w:gridCol w:w="7476"/>
        <w:gridCol w:w="1353"/>
      </w:tblGrid>
      <w:tr w:rsidR="004A35E5" w14:paraId="3BCDDC7C" w14:textId="77777777" w:rsidTr="00B466F7">
        <w:tc>
          <w:tcPr>
            <w:tcW w:w="817" w:type="dxa"/>
            <w:shd w:val="clear" w:color="auto" w:fill="auto"/>
          </w:tcPr>
          <w:p w14:paraId="4B1F5937" w14:textId="174BD852" w:rsidR="004A35E5" w:rsidRPr="00F34815" w:rsidRDefault="004A35E5" w:rsidP="00B466F7">
            <w:pPr>
              <w:rPr>
                <w:b/>
                <w:bCs/>
                <w:szCs w:val="24"/>
              </w:rPr>
            </w:pPr>
            <w:r>
              <w:rPr>
                <w:b/>
                <w:szCs w:val="24"/>
                <w:bdr w:val="nil"/>
              </w:rPr>
              <w:t xml:space="preserve">11. </w:t>
            </w:r>
          </w:p>
        </w:tc>
        <w:tc>
          <w:tcPr>
            <w:tcW w:w="7655" w:type="dxa"/>
            <w:shd w:val="clear" w:color="auto" w:fill="auto"/>
          </w:tcPr>
          <w:p w14:paraId="0CAE6255" w14:textId="77777777" w:rsidR="004A35E5" w:rsidRPr="00F34815" w:rsidRDefault="004A35E5" w:rsidP="00B466F7">
            <w:pPr>
              <w:rPr>
                <w:rFonts w:cs="Arial"/>
                <w:b/>
                <w:szCs w:val="24"/>
              </w:rPr>
            </w:pPr>
            <w:r>
              <w:rPr>
                <w:rFonts w:cs="Arial"/>
                <w:b/>
                <w:szCs w:val="24"/>
                <w:bdr w:val="nil"/>
              </w:rPr>
              <w:t>Discover Ashfield Project Officer Update - Hollie Maxwell-Smith</w:t>
            </w:r>
            <w:r w:rsidRPr="00F34815">
              <w:rPr>
                <w:rFonts w:cs="Arial"/>
                <w:b/>
                <w:szCs w:val="24"/>
              </w:rPr>
              <w:t xml:space="preserve"> </w:t>
            </w:r>
          </w:p>
          <w:p w14:paraId="18FF1812" w14:textId="77777777" w:rsidR="004A35E5" w:rsidRPr="00F34815" w:rsidRDefault="004A35E5" w:rsidP="00B466F7">
            <w:pPr>
              <w:rPr>
                <w:rFonts w:cs="Arial"/>
                <w:szCs w:val="24"/>
              </w:rPr>
            </w:pPr>
          </w:p>
          <w:p w14:paraId="0D4B1F11" w14:textId="77777777" w:rsidR="004A35E5" w:rsidRPr="00F34815" w:rsidRDefault="004A35E5" w:rsidP="00B466F7">
            <w:pPr>
              <w:rPr>
                <w:szCs w:val="24"/>
              </w:rPr>
            </w:pPr>
          </w:p>
        </w:tc>
        <w:tc>
          <w:tcPr>
            <w:tcW w:w="1385" w:type="dxa"/>
            <w:shd w:val="clear" w:color="auto" w:fill="auto"/>
          </w:tcPr>
          <w:p w14:paraId="15F38F51" w14:textId="77777777" w:rsidR="004A35E5" w:rsidRPr="00F34815" w:rsidRDefault="004A35E5" w:rsidP="00B466F7">
            <w:pPr>
              <w:tabs>
                <w:tab w:val="left" w:pos="3119"/>
              </w:tabs>
              <w:ind w:right="-46"/>
              <w:rPr>
                <w:rFonts w:cs="Arial"/>
                <w:szCs w:val="24"/>
              </w:rPr>
            </w:pPr>
          </w:p>
        </w:tc>
      </w:tr>
    </w:tbl>
    <w:p w14:paraId="63905484" w14:textId="77777777" w:rsidR="004A35E5" w:rsidRDefault="004A35E5" w:rsidP="004A35E5">
      <w:pPr>
        <w:rPr>
          <w:vanish/>
        </w:rPr>
      </w:pPr>
      <w:r>
        <w:rPr>
          <w:vanish/>
        </w:rPr>
        <w:t>&lt;/AI12&gt;</w:t>
      </w:r>
    </w:p>
    <w:p w14:paraId="33073321" w14:textId="77777777" w:rsidR="004A35E5" w:rsidRDefault="004A35E5" w:rsidP="004A35E5">
      <w:pPr>
        <w:rPr>
          <w:vanish/>
        </w:rPr>
      </w:pPr>
      <w:r>
        <w:rPr>
          <w:vanish/>
        </w:rPr>
        <w:t>&lt;AI13&gt;</w:t>
      </w:r>
    </w:p>
    <w:p w14:paraId="36415766" w14:textId="77777777" w:rsidR="004A35E5" w:rsidRDefault="004A35E5" w:rsidP="004A35E5">
      <w:pPr>
        <w:rPr>
          <w:vanish/>
        </w:rPr>
      </w:pPr>
      <w:r>
        <w:rPr>
          <w:vanish/>
        </w:rPr>
        <w:t>&lt;/AI13&gt;</w:t>
      </w:r>
    </w:p>
    <w:p w14:paraId="03C2B8CD" w14:textId="77777777" w:rsidR="004A35E5" w:rsidRDefault="004A35E5" w:rsidP="004A35E5">
      <w:pPr>
        <w:rPr>
          <w:vanish/>
        </w:rPr>
      </w:pPr>
      <w:r>
        <w:rPr>
          <w:vanish/>
        </w:rPr>
        <w:t>&lt;AI14&gt;</w:t>
      </w:r>
    </w:p>
    <w:p w14:paraId="603854A8" w14:textId="77777777" w:rsidR="004A35E5" w:rsidRDefault="004A35E5" w:rsidP="004A35E5">
      <w:pPr>
        <w:rPr>
          <w:vanish/>
        </w:rPr>
      </w:pPr>
      <w:r>
        <w:rPr>
          <w:vanish/>
        </w:rPr>
        <w:t>&lt;/AI14&gt;</w:t>
      </w:r>
    </w:p>
    <w:p w14:paraId="6C14961B" w14:textId="77777777" w:rsidR="004A35E5" w:rsidRDefault="004A35E5" w:rsidP="004A35E5">
      <w:pPr>
        <w:rPr>
          <w:vanish/>
        </w:rPr>
      </w:pPr>
      <w:r>
        <w:rPr>
          <w:vanish/>
        </w:rPr>
        <w:t>&lt;AI15&gt;</w:t>
      </w:r>
    </w:p>
    <w:tbl>
      <w:tblPr>
        <w:tblW w:w="0" w:type="auto"/>
        <w:tblLook w:val="04A0" w:firstRow="1" w:lastRow="0" w:firstColumn="1" w:lastColumn="0" w:noHBand="0" w:noVBand="1"/>
      </w:tblPr>
      <w:tblGrid>
        <w:gridCol w:w="809"/>
        <w:gridCol w:w="7476"/>
        <w:gridCol w:w="1353"/>
      </w:tblGrid>
      <w:tr w:rsidR="004A35E5" w14:paraId="54401949" w14:textId="77777777" w:rsidTr="00B466F7">
        <w:trPr>
          <w:trHeight w:val="459"/>
        </w:trPr>
        <w:tc>
          <w:tcPr>
            <w:tcW w:w="817" w:type="dxa"/>
            <w:shd w:val="clear" w:color="auto" w:fill="auto"/>
          </w:tcPr>
          <w:p w14:paraId="6CCF8B48" w14:textId="7652159E" w:rsidR="004A35E5" w:rsidRPr="00F34815" w:rsidRDefault="004A35E5" w:rsidP="004A35E5">
            <w:pPr>
              <w:rPr>
                <w:b/>
                <w:bCs/>
                <w:szCs w:val="24"/>
              </w:rPr>
            </w:pPr>
            <w:r>
              <w:rPr>
                <w:b/>
                <w:szCs w:val="24"/>
                <w:bdr w:val="nil"/>
              </w:rPr>
              <w:t xml:space="preserve">12. </w:t>
            </w:r>
          </w:p>
        </w:tc>
        <w:tc>
          <w:tcPr>
            <w:tcW w:w="7655" w:type="dxa"/>
            <w:shd w:val="clear" w:color="auto" w:fill="auto"/>
          </w:tcPr>
          <w:p w14:paraId="711F448F" w14:textId="77777777" w:rsidR="004A35E5" w:rsidRPr="00F34815" w:rsidRDefault="004A35E5" w:rsidP="00B466F7">
            <w:pPr>
              <w:rPr>
                <w:rFonts w:cs="Arial"/>
                <w:b/>
                <w:szCs w:val="24"/>
              </w:rPr>
            </w:pPr>
            <w:r>
              <w:rPr>
                <w:rFonts w:cs="Arial"/>
                <w:b/>
                <w:szCs w:val="24"/>
                <w:bdr w:val="nil"/>
              </w:rPr>
              <w:t>Board Member Updates - ALL</w:t>
            </w:r>
            <w:r w:rsidRPr="00F34815">
              <w:rPr>
                <w:rFonts w:cs="Arial"/>
                <w:b/>
                <w:szCs w:val="24"/>
              </w:rPr>
              <w:t xml:space="preserve"> </w:t>
            </w:r>
          </w:p>
          <w:p w14:paraId="57962872" w14:textId="77777777" w:rsidR="004A35E5" w:rsidRPr="00F34815" w:rsidRDefault="004A35E5" w:rsidP="00B466F7">
            <w:pPr>
              <w:rPr>
                <w:rFonts w:cs="Arial"/>
                <w:szCs w:val="24"/>
              </w:rPr>
            </w:pPr>
          </w:p>
          <w:p w14:paraId="369A790D" w14:textId="77777777" w:rsidR="004A35E5" w:rsidRPr="00F34815" w:rsidRDefault="004A35E5" w:rsidP="00B466F7">
            <w:pPr>
              <w:rPr>
                <w:szCs w:val="24"/>
              </w:rPr>
            </w:pPr>
          </w:p>
        </w:tc>
        <w:tc>
          <w:tcPr>
            <w:tcW w:w="1385" w:type="dxa"/>
            <w:shd w:val="clear" w:color="auto" w:fill="auto"/>
          </w:tcPr>
          <w:p w14:paraId="5F22C72E" w14:textId="77777777" w:rsidR="004A35E5" w:rsidRPr="00F34815" w:rsidRDefault="004A35E5" w:rsidP="00B466F7">
            <w:pPr>
              <w:tabs>
                <w:tab w:val="left" w:pos="3119"/>
              </w:tabs>
              <w:ind w:right="-46"/>
              <w:rPr>
                <w:rFonts w:cs="Arial"/>
                <w:szCs w:val="24"/>
              </w:rPr>
            </w:pPr>
          </w:p>
        </w:tc>
      </w:tr>
    </w:tbl>
    <w:p w14:paraId="3A16DCBD" w14:textId="77777777" w:rsidR="004A35E5" w:rsidRDefault="004A35E5" w:rsidP="004A35E5">
      <w:pPr>
        <w:rPr>
          <w:vanish/>
        </w:rPr>
      </w:pPr>
      <w:r>
        <w:rPr>
          <w:vanish/>
        </w:rPr>
        <w:t>&lt;/AI15&gt;</w:t>
      </w:r>
    </w:p>
    <w:p w14:paraId="1A1F029F" w14:textId="77777777" w:rsidR="004A35E5" w:rsidRDefault="004A35E5" w:rsidP="004A35E5">
      <w:pPr>
        <w:rPr>
          <w:vanish/>
        </w:rPr>
      </w:pPr>
      <w:r>
        <w:rPr>
          <w:vanish/>
        </w:rPr>
        <w:t>&lt;AI16&gt;</w:t>
      </w:r>
    </w:p>
    <w:tbl>
      <w:tblPr>
        <w:tblW w:w="0" w:type="auto"/>
        <w:tblLook w:val="04A0" w:firstRow="1" w:lastRow="0" w:firstColumn="1" w:lastColumn="0" w:noHBand="0" w:noVBand="1"/>
      </w:tblPr>
      <w:tblGrid>
        <w:gridCol w:w="809"/>
        <w:gridCol w:w="7476"/>
        <w:gridCol w:w="1353"/>
      </w:tblGrid>
      <w:tr w:rsidR="004A35E5" w14:paraId="53993FA5" w14:textId="77777777" w:rsidTr="00B466F7">
        <w:trPr>
          <w:trHeight w:val="415"/>
        </w:trPr>
        <w:tc>
          <w:tcPr>
            <w:tcW w:w="817" w:type="dxa"/>
            <w:shd w:val="clear" w:color="auto" w:fill="auto"/>
          </w:tcPr>
          <w:p w14:paraId="32B45DF0" w14:textId="2CAFF736" w:rsidR="004A35E5" w:rsidRPr="00F34815" w:rsidRDefault="004A35E5" w:rsidP="004A35E5">
            <w:pPr>
              <w:rPr>
                <w:b/>
                <w:bCs/>
                <w:szCs w:val="24"/>
              </w:rPr>
            </w:pPr>
            <w:r>
              <w:rPr>
                <w:b/>
                <w:szCs w:val="24"/>
                <w:bdr w:val="nil"/>
              </w:rPr>
              <w:t xml:space="preserve">13. </w:t>
            </w:r>
          </w:p>
        </w:tc>
        <w:tc>
          <w:tcPr>
            <w:tcW w:w="7655" w:type="dxa"/>
            <w:shd w:val="clear" w:color="auto" w:fill="auto"/>
          </w:tcPr>
          <w:p w14:paraId="4C84814D" w14:textId="77777777" w:rsidR="004A35E5" w:rsidRPr="00F34815" w:rsidRDefault="004A35E5" w:rsidP="00B466F7">
            <w:pPr>
              <w:rPr>
                <w:rFonts w:cs="Arial"/>
                <w:b/>
                <w:szCs w:val="24"/>
              </w:rPr>
            </w:pPr>
            <w:r>
              <w:rPr>
                <w:rFonts w:cs="Arial"/>
                <w:b/>
                <w:szCs w:val="24"/>
                <w:bdr w:val="nil"/>
              </w:rPr>
              <w:t>Any Other Business - ALL</w:t>
            </w:r>
            <w:r w:rsidRPr="00F34815">
              <w:rPr>
                <w:rFonts w:cs="Arial"/>
                <w:b/>
                <w:szCs w:val="24"/>
              </w:rPr>
              <w:t xml:space="preserve"> </w:t>
            </w:r>
          </w:p>
          <w:p w14:paraId="12613AE5" w14:textId="77777777" w:rsidR="004A35E5" w:rsidRPr="00F34815" w:rsidRDefault="004A35E5" w:rsidP="00B466F7">
            <w:pPr>
              <w:rPr>
                <w:rFonts w:cs="Arial"/>
                <w:szCs w:val="24"/>
              </w:rPr>
            </w:pPr>
          </w:p>
          <w:p w14:paraId="371D2774" w14:textId="77777777" w:rsidR="004A35E5" w:rsidRPr="00F34815" w:rsidRDefault="004A35E5" w:rsidP="00B466F7">
            <w:pPr>
              <w:rPr>
                <w:szCs w:val="24"/>
              </w:rPr>
            </w:pPr>
          </w:p>
        </w:tc>
        <w:tc>
          <w:tcPr>
            <w:tcW w:w="1385" w:type="dxa"/>
            <w:shd w:val="clear" w:color="auto" w:fill="auto"/>
          </w:tcPr>
          <w:p w14:paraId="747F52D2" w14:textId="77777777" w:rsidR="004A35E5" w:rsidRPr="00F34815" w:rsidRDefault="004A35E5" w:rsidP="00B466F7">
            <w:pPr>
              <w:tabs>
                <w:tab w:val="left" w:pos="3119"/>
              </w:tabs>
              <w:ind w:right="-46"/>
              <w:rPr>
                <w:rFonts w:cs="Arial"/>
                <w:szCs w:val="24"/>
              </w:rPr>
            </w:pPr>
          </w:p>
        </w:tc>
      </w:tr>
    </w:tbl>
    <w:p w14:paraId="392B726F" w14:textId="77777777" w:rsidR="004A35E5" w:rsidRDefault="004A35E5" w:rsidP="004A35E5">
      <w:pPr>
        <w:rPr>
          <w:vanish/>
        </w:rPr>
      </w:pPr>
      <w:r>
        <w:rPr>
          <w:vanish/>
        </w:rPr>
        <w:t>&lt;/AI16&gt;</w:t>
      </w:r>
    </w:p>
    <w:p w14:paraId="52D1EFD4" w14:textId="77777777" w:rsidR="004A35E5" w:rsidRDefault="004A35E5" w:rsidP="004A35E5">
      <w:pPr>
        <w:rPr>
          <w:vanish/>
        </w:rPr>
      </w:pPr>
      <w:r>
        <w:rPr>
          <w:vanish/>
        </w:rPr>
        <w:t>&lt;AI17&gt;</w:t>
      </w:r>
    </w:p>
    <w:tbl>
      <w:tblPr>
        <w:tblW w:w="0" w:type="auto"/>
        <w:tblLook w:val="04A0" w:firstRow="1" w:lastRow="0" w:firstColumn="1" w:lastColumn="0" w:noHBand="0" w:noVBand="1"/>
      </w:tblPr>
      <w:tblGrid>
        <w:gridCol w:w="808"/>
        <w:gridCol w:w="7478"/>
        <w:gridCol w:w="1352"/>
      </w:tblGrid>
      <w:tr w:rsidR="004A35E5" w14:paraId="4CE1E02A" w14:textId="77777777" w:rsidTr="00B466F7">
        <w:tc>
          <w:tcPr>
            <w:tcW w:w="817" w:type="dxa"/>
            <w:shd w:val="clear" w:color="auto" w:fill="auto"/>
          </w:tcPr>
          <w:p w14:paraId="5AEA7A3F" w14:textId="00C38DD3" w:rsidR="004A35E5" w:rsidRPr="00F34815" w:rsidRDefault="004A35E5" w:rsidP="004A35E5">
            <w:pPr>
              <w:rPr>
                <w:b/>
                <w:bCs/>
                <w:szCs w:val="24"/>
              </w:rPr>
            </w:pPr>
            <w:r>
              <w:rPr>
                <w:b/>
                <w:szCs w:val="24"/>
                <w:bdr w:val="nil"/>
              </w:rPr>
              <w:t xml:space="preserve">14. </w:t>
            </w:r>
          </w:p>
        </w:tc>
        <w:tc>
          <w:tcPr>
            <w:tcW w:w="7655" w:type="dxa"/>
            <w:shd w:val="clear" w:color="auto" w:fill="auto"/>
          </w:tcPr>
          <w:p w14:paraId="7060A1BE" w14:textId="413F4352" w:rsidR="004A35E5" w:rsidRPr="00F34815" w:rsidRDefault="004A35E5" w:rsidP="00B466F7">
            <w:pPr>
              <w:rPr>
                <w:rFonts w:cs="Arial"/>
                <w:b/>
                <w:szCs w:val="24"/>
              </w:rPr>
            </w:pPr>
            <w:r>
              <w:rPr>
                <w:rFonts w:cs="Arial"/>
                <w:b/>
                <w:szCs w:val="24"/>
                <w:bdr w:val="nil"/>
              </w:rPr>
              <w:t>Date of Next Meeting – Wednesday 14</w:t>
            </w:r>
            <w:r w:rsidRPr="004A35E5">
              <w:rPr>
                <w:rFonts w:cs="Arial"/>
                <w:b/>
                <w:szCs w:val="24"/>
                <w:bdr w:val="nil"/>
                <w:vertAlign w:val="superscript"/>
              </w:rPr>
              <w:t>th</w:t>
            </w:r>
            <w:r>
              <w:rPr>
                <w:rFonts w:cs="Arial"/>
                <w:b/>
                <w:szCs w:val="24"/>
                <w:bdr w:val="nil"/>
              </w:rPr>
              <w:t xml:space="preserve"> December 9:00am </w:t>
            </w:r>
          </w:p>
          <w:p w14:paraId="4629F494" w14:textId="77777777" w:rsidR="004A35E5" w:rsidRPr="00F34815" w:rsidRDefault="004A35E5" w:rsidP="00B466F7">
            <w:pPr>
              <w:rPr>
                <w:rFonts w:cs="Arial"/>
                <w:szCs w:val="24"/>
              </w:rPr>
            </w:pPr>
          </w:p>
          <w:p w14:paraId="5298A3A9" w14:textId="77777777" w:rsidR="004A35E5" w:rsidRPr="00F34815" w:rsidRDefault="004A35E5" w:rsidP="00B466F7">
            <w:pPr>
              <w:rPr>
                <w:szCs w:val="24"/>
              </w:rPr>
            </w:pPr>
          </w:p>
        </w:tc>
        <w:tc>
          <w:tcPr>
            <w:tcW w:w="1385" w:type="dxa"/>
            <w:shd w:val="clear" w:color="auto" w:fill="auto"/>
          </w:tcPr>
          <w:p w14:paraId="44CB78B0" w14:textId="77777777" w:rsidR="004A35E5" w:rsidRPr="00F34815" w:rsidRDefault="004A35E5" w:rsidP="00B466F7">
            <w:pPr>
              <w:tabs>
                <w:tab w:val="left" w:pos="3119"/>
              </w:tabs>
              <w:ind w:right="-46"/>
              <w:rPr>
                <w:rFonts w:cs="Arial"/>
                <w:szCs w:val="24"/>
              </w:rPr>
            </w:pPr>
          </w:p>
        </w:tc>
      </w:tr>
    </w:tbl>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63522185" w14:textId="1C818818" w:rsidR="004A35E5" w:rsidRPr="004A35E5" w:rsidRDefault="004A35E5" w:rsidP="004A35E5">
      <w:pPr>
        <w:rPr>
          <w:rFonts w:cs="Arial"/>
          <w:sz w:val="24"/>
          <w:szCs w:val="24"/>
        </w:rPr>
        <w:sectPr w:rsidR="004A35E5" w:rsidRPr="004A35E5"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8080"/>
        <w:gridCol w:w="113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gridSpan w:val="2"/>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gridSpan w:val="2"/>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gridSpan w:val="2"/>
          </w:tcPr>
          <w:p w14:paraId="0E046685" w14:textId="4D9DF5E7" w:rsidR="005C28B6" w:rsidRPr="005C28B6" w:rsidRDefault="004058D2" w:rsidP="00530D08">
            <w:pPr>
              <w:pStyle w:val="NoSpacing"/>
              <w:numPr>
                <w:ilvl w:val="0"/>
                <w:numId w:val="11"/>
              </w:numPr>
              <w:rPr>
                <w:rFonts w:cs="Arial"/>
                <w:sz w:val="24"/>
                <w:szCs w:val="24"/>
              </w:rPr>
            </w:pPr>
            <w:r>
              <w:rPr>
                <w:rFonts w:cs="Arial"/>
                <w:sz w:val="24"/>
                <w:szCs w:val="24"/>
              </w:rPr>
              <w:t>Apologies were noted from Liz Barrett, Frank Horsley, Louise Knott, Pete Edwards, Ella McManus, Fiona Anderson</w:t>
            </w:r>
          </w:p>
        </w:tc>
      </w:tr>
      <w:tr w:rsidR="005C28B6" w:rsidRPr="00311130" w14:paraId="164F2BB9" w14:textId="77777777" w:rsidTr="00740E68">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214" w:type="dxa"/>
            <w:gridSpan w:val="2"/>
          </w:tcPr>
          <w:p w14:paraId="3A096AB3" w14:textId="762CC0EF" w:rsidR="00E26AB7" w:rsidRPr="00FC4645" w:rsidRDefault="004058D2" w:rsidP="00530D08">
            <w:pPr>
              <w:pStyle w:val="NoSpacing"/>
              <w:numPr>
                <w:ilvl w:val="0"/>
                <w:numId w:val="11"/>
              </w:numPr>
              <w:rPr>
                <w:rFonts w:cs="Arial"/>
                <w:sz w:val="24"/>
                <w:szCs w:val="24"/>
              </w:rPr>
            </w:pPr>
            <w:r>
              <w:rPr>
                <w:rFonts w:cs="Arial"/>
                <w:sz w:val="24"/>
                <w:szCs w:val="24"/>
              </w:rPr>
              <w:t>Kelvin Eatherington substitute for Fiona Anderson.</w:t>
            </w:r>
          </w:p>
        </w:tc>
      </w:tr>
      <w:tr w:rsidR="00FC4645" w:rsidRPr="00311130" w14:paraId="3F77A705" w14:textId="77777777" w:rsidTr="00740E68">
        <w:trPr>
          <w:trHeight w:val="130"/>
        </w:trPr>
        <w:tc>
          <w:tcPr>
            <w:tcW w:w="1129" w:type="dxa"/>
          </w:tcPr>
          <w:p w14:paraId="17017D6F" w14:textId="77777777" w:rsidR="00FC4645" w:rsidRPr="00311130" w:rsidRDefault="00FC4645" w:rsidP="00B2744F">
            <w:pPr>
              <w:pStyle w:val="NoSpacing"/>
              <w:jc w:val="center"/>
              <w:rPr>
                <w:rFonts w:cs="Arial"/>
                <w:color w:val="FFFFFF" w:themeColor="background1"/>
                <w:sz w:val="24"/>
                <w:szCs w:val="24"/>
              </w:rPr>
            </w:pPr>
          </w:p>
        </w:tc>
        <w:tc>
          <w:tcPr>
            <w:tcW w:w="9214" w:type="dxa"/>
            <w:gridSpan w:val="2"/>
          </w:tcPr>
          <w:p w14:paraId="2F35D6A1" w14:textId="4B381AEC" w:rsidR="0020671E" w:rsidRPr="00311130" w:rsidRDefault="004058D2" w:rsidP="00530D08">
            <w:pPr>
              <w:pStyle w:val="NoSpacing"/>
              <w:numPr>
                <w:ilvl w:val="0"/>
                <w:numId w:val="11"/>
              </w:numPr>
              <w:rPr>
                <w:rFonts w:cs="Arial"/>
                <w:sz w:val="24"/>
                <w:szCs w:val="24"/>
              </w:rPr>
            </w:pPr>
            <w:r>
              <w:rPr>
                <w:rFonts w:cs="Arial"/>
                <w:sz w:val="24"/>
                <w:szCs w:val="24"/>
              </w:rPr>
              <w:t>In attendance to present</w:t>
            </w:r>
            <w:r w:rsidR="0049244D">
              <w:rPr>
                <w:rFonts w:cs="Arial"/>
                <w:sz w:val="24"/>
                <w:szCs w:val="24"/>
              </w:rPr>
              <w:t>:</w:t>
            </w:r>
            <w:r>
              <w:rPr>
                <w:rFonts w:cs="Arial"/>
                <w:sz w:val="24"/>
                <w:szCs w:val="24"/>
              </w:rPr>
              <w:t xml:space="preserve"> Caterina Chiofalo, Laura Simpson NCC, Helena Hansen-Fure and Tom Mukherjee-Neale.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gridSpan w:val="2"/>
          </w:tcPr>
          <w:p w14:paraId="0CD841EA" w14:textId="42251E1C"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BF5AA2">
              <w:rPr>
                <w:rFonts w:cs="Arial"/>
                <w:b/>
                <w:color w:val="000000" w:themeColor="text1"/>
                <w:sz w:val="24"/>
                <w:szCs w:val="24"/>
              </w:rPr>
              <w:t>Wednesday 5</w:t>
            </w:r>
            <w:r w:rsidR="00BF5AA2" w:rsidRPr="00BF5AA2">
              <w:rPr>
                <w:rFonts w:cs="Arial"/>
                <w:b/>
                <w:color w:val="000000" w:themeColor="text1"/>
                <w:sz w:val="24"/>
                <w:szCs w:val="24"/>
                <w:vertAlign w:val="superscript"/>
              </w:rPr>
              <w:t>th</w:t>
            </w:r>
            <w:r w:rsidR="00BF5AA2">
              <w:rPr>
                <w:rFonts w:cs="Arial"/>
                <w:b/>
                <w:color w:val="000000" w:themeColor="text1"/>
                <w:sz w:val="24"/>
                <w:szCs w:val="24"/>
              </w:rPr>
              <w:t xml:space="preserve"> October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gridSpan w:val="2"/>
          </w:tcPr>
          <w:p w14:paraId="1F225748" w14:textId="4C6F3FFC" w:rsidR="00965816" w:rsidRPr="002D0FEA" w:rsidRDefault="000B3DE0" w:rsidP="00B2744F">
            <w:pPr>
              <w:pStyle w:val="NoSpacing"/>
              <w:rPr>
                <w:rFonts w:cs="Arial"/>
                <w:b/>
                <w:bCs/>
                <w:color w:val="000000" w:themeColor="text1"/>
                <w:sz w:val="24"/>
                <w:szCs w:val="24"/>
              </w:rPr>
            </w:pPr>
            <w:r>
              <w:rPr>
                <w:rFonts w:cs="Arial"/>
                <w:b/>
                <w:bCs/>
                <w:color w:val="000000" w:themeColor="text1"/>
                <w:sz w:val="24"/>
                <w:szCs w:val="24"/>
              </w:rPr>
              <w:t>Meeting Minutes</w:t>
            </w:r>
          </w:p>
        </w:tc>
      </w:tr>
      <w:tr w:rsidR="00530D08" w:rsidRPr="00311130" w14:paraId="40EF513C" w14:textId="77777777" w:rsidTr="00740E68">
        <w:trPr>
          <w:trHeight w:val="244"/>
        </w:trPr>
        <w:tc>
          <w:tcPr>
            <w:tcW w:w="1129" w:type="dxa"/>
          </w:tcPr>
          <w:p w14:paraId="26661B38" w14:textId="77777777" w:rsidR="00530D08" w:rsidRDefault="00530D08" w:rsidP="000B3DE0">
            <w:pPr>
              <w:jc w:val="center"/>
              <w:rPr>
                <w:rFonts w:cs="Arial"/>
                <w:b/>
                <w:color w:val="000000" w:themeColor="text1"/>
                <w:sz w:val="24"/>
                <w:szCs w:val="24"/>
              </w:rPr>
            </w:pPr>
          </w:p>
        </w:tc>
        <w:tc>
          <w:tcPr>
            <w:tcW w:w="9214" w:type="dxa"/>
            <w:gridSpan w:val="2"/>
          </w:tcPr>
          <w:p w14:paraId="362EEAB7" w14:textId="0333B62E" w:rsidR="00530D08" w:rsidRPr="00530D08" w:rsidRDefault="00530D08" w:rsidP="00530D08">
            <w:pPr>
              <w:pStyle w:val="NoSpacing"/>
              <w:numPr>
                <w:ilvl w:val="0"/>
                <w:numId w:val="12"/>
              </w:numPr>
              <w:rPr>
                <w:rFonts w:cs="Arial"/>
                <w:color w:val="000000" w:themeColor="text1"/>
                <w:sz w:val="24"/>
                <w:szCs w:val="24"/>
              </w:rPr>
            </w:pPr>
            <w:r w:rsidRPr="00530D08">
              <w:rPr>
                <w:rFonts w:cs="Arial"/>
                <w:color w:val="000000" w:themeColor="text1"/>
                <w:sz w:val="24"/>
                <w:szCs w:val="24"/>
              </w:rPr>
              <w:t xml:space="preserve">All agreed the minutes were a true reflection of the previous meeting. </w:t>
            </w:r>
          </w:p>
        </w:tc>
      </w:tr>
      <w:tr w:rsidR="000B3DE0" w:rsidRPr="00311130" w14:paraId="0CADEE47" w14:textId="77777777" w:rsidTr="00740E68">
        <w:trPr>
          <w:trHeight w:val="244"/>
        </w:trPr>
        <w:tc>
          <w:tcPr>
            <w:tcW w:w="1129" w:type="dxa"/>
          </w:tcPr>
          <w:p w14:paraId="4B8F29E3" w14:textId="079AD00B" w:rsidR="000B3DE0" w:rsidRDefault="000B3DE0" w:rsidP="000B3DE0">
            <w:pPr>
              <w:jc w:val="center"/>
              <w:rPr>
                <w:rFonts w:cs="Arial"/>
                <w:b/>
                <w:color w:val="000000" w:themeColor="text1"/>
                <w:sz w:val="24"/>
                <w:szCs w:val="24"/>
              </w:rPr>
            </w:pPr>
            <w:r>
              <w:rPr>
                <w:rFonts w:cs="Arial"/>
                <w:b/>
                <w:color w:val="000000" w:themeColor="text1"/>
                <w:sz w:val="24"/>
                <w:szCs w:val="24"/>
              </w:rPr>
              <w:t>b</w:t>
            </w:r>
          </w:p>
        </w:tc>
        <w:tc>
          <w:tcPr>
            <w:tcW w:w="9214" w:type="dxa"/>
            <w:gridSpan w:val="2"/>
          </w:tcPr>
          <w:p w14:paraId="4E46C986" w14:textId="0D424E11"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Action Log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gridSpan w:val="2"/>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FC0448" w14:paraId="32B9DFF7"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hideMark/>
                </w:tcPr>
                <w:p w14:paraId="5B5A4FF2" w14:textId="33DC6AB1" w:rsidR="00FC0448" w:rsidRDefault="00FC0448" w:rsidP="00FC0448">
                  <w:pPr>
                    <w:pStyle w:val="NoSpacing"/>
                    <w:numPr>
                      <w:ilvl w:val="0"/>
                      <w:numId w:val="13"/>
                    </w:numPr>
                    <w:rPr>
                      <w:rFonts w:cs="Arial"/>
                      <w:color w:val="000000" w:themeColor="text1"/>
                      <w:sz w:val="24"/>
                      <w:szCs w:val="24"/>
                    </w:rPr>
                  </w:pPr>
                  <w:r>
                    <w:rPr>
                      <w:rFonts w:cs="Arial"/>
                      <w:color w:val="000000" w:themeColor="text1"/>
                      <w:sz w:val="24"/>
                      <w:szCs w:val="24"/>
                    </w:rPr>
                    <w:t>Devolution update to be put onto the next Board meeting’s agenda</w:t>
                  </w:r>
                  <w:r w:rsidR="008E576D">
                    <w:rPr>
                      <w:rFonts w:cs="Arial"/>
                      <w:color w:val="000000" w:themeColor="text1"/>
                      <w:sz w:val="24"/>
                      <w:szCs w:val="24"/>
                    </w:rPr>
                    <w:t xml:space="preserve"> – This has been scheduled</w:t>
                  </w:r>
                  <w:r w:rsidR="0049244D">
                    <w:rPr>
                      <w:rFonts w:cs="Arial"/>
                      <w:color w:val="000000" w:themeColor="text1"/>
                      <w:sz w:val="24"/>
                      <w:szCs w:val="24"/>
                    </w:rPr>
                    <w:t xml:space="preserve"> </w:t>
                  </w:r>
                  <w:r w:rsidR="008E576D">
                    <w:rPr>
                      <w:rFonts w:cs="Arial"/>
                      <w:color w:val="000000" w:themeColor="text1"/>
                      <w:sz w:val="24"/>
                      <w:szCs w:val="24"/>
                    </w:rPr>
                    <w:t xml:space="preserve">for December’s Board meeting. </w:t>
                  </w:r>
                </w:p>
              </w:tc>
            </w:tr>
            <w:tr w:rsidR="00FC0448" w14:paraId="4FACE937"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hideMark/>
                </w:tcPr>
                <w:p w14:paraId="1FD1D389" w14:textId="29F5E271" w:rsidR="00FC0448" w:rsidRDefault="00FC0448" w:rsidP="00FC0448">
                  <w:pPr>
                    <w:pStyle w:val="NoSpacing"/>
                    <w:numPr>
                      <w:ilvl w:val="0"/>
                      <w:numId w:val="13"/>
                    </w:numPr>
                    <w:rPr>
                      <w:rFonts w:cs="Arial"/>
                      <w:color w:val="000000" w:themeColor="text1"/>
                      <w:sz w:val="24"/>
                      <w:szCs w:val="24"/>
                    </w:rPr>
                  </w:pPr>
                  <w:r>
                    <w:rPr>
                      <w:rFonts w:cs="Arial"/>
                      <w:color w:val="000000" w:themeColor="text1"/>
                      <w:sz w:val="24"/>
                      <w:szCs w:val="24"/>
                    </w:rPr>
                    <w:t>Cllr Girling to present on the NCC Visitor Economy Project following consultation</w:t>
                  </w:r>
                  <w:r w:rsidR="008E576D">
                    <w:rPr>
                      <w:rFonts w:cs="Arial"/>
                      <w:color w:val="000000" w:themeColor="text1"/>
                      <w:sz w:val="24"/>
                      <w:szCs w:val="24"/>
                    </w:rPr>
                    <w:t xml:space="preserve"> – </w:t>
                  </w:r>
                  <w:r w:rsidR="0049244D">
                    <w:rPr>
                      <w:rFonts w:cs="Arial"/>
                      <w:color w:val="000000" w:themeColor="text1"/>
                      <w:sz w:val="24"/>
                      <w:szCs w:val="24"/>
                    </w:rPr>
                    <w:t>Laura Simpson</w:t>
                  </w:r>
                  <w:r w:rsidR="008E576D">
                    <w:rPr>
                      <w:rFonts w:cs="Arial"/>
                      <w:color w:val="000000" w:themeColor="text1"/>
                      <w:sz w:val="24"/>
                      <w:szCs w:val="24"/>
                    </w:rPr>
                    <w:t xml:space="preserve"> was at the meeting to present on the consultation. </w:t>
                  </w:r>
                </w:p>
              </w:tc>
            </w:tr>
            <w:tr w:rsidR="00FC0448" w14:paraId="1F302B2C"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hideMark/>
                </w:tcPr>
                <w:p w14:paraId="377BB088" w14:textId="3A9AD778" w:rsidR="00FC0448" w:rsidRDefault="00FC0448" w:rsidP="00FC0448">
                  <w:pPr>
                    <w:pStyle w:val="NoSpacing"/>
                    <w:numPr>
                      <w:ilvl w:val="0"/>
                      <w:numId w:val="13"/>
                    </w:numPr>
                    <w:rPr>
                      <w:rFonts w:cs="Arial"/>
                      <w:color w:val="000000" w:themeColor="text1"/>
                      <w:sz w:val="24"/>
                      <w:szCs w:val="24"/>
                    </w:rPr>
                  </w:pPr>
                  <w:r>
                    <w:rPr>
                      <w:rFonts w:cs="Arial"/>
                      <w:color w:val="000000" w:themeColor="text1"/>
                      <w:sz w:val="24"/>
                      <w:szCs w:val="24"/>
                    </w:rPr>
                    <w:t>Cllr Girling to give information to the Board following the Fusion Project announcement</w:t>
                  </w:r>
                  <w:r w:rsidR="008E576D">
                    <w:rPr>
                      <w:rFonts w:cs="Arial"/>
                      <w:color w:val="000000" w:themeColor="text1"/>
                      <w:sz w:val="24"/>
                      <w:szCs w:val="24"/>
                    </w:rPr>
                    <w:t xml:space="preserve"> </w:t>
                  </w:r>
                  <w:r w:rsidR="00DB00CB">
                    <w:rPr>
                      <w:rFonts w:cs="Arial"/>
                      <w:color w:val="000000" w:themeColor="text1"/>
                      <w:sz w:val="24"/>
                      <w:szCs w:val="24"/>
                    </w:rPr>
                    <w:t>–</w:t>
                  </w:r>
                  <w:r w:rsidR="008E576D">
                    <w:rPr>
                      <w:rFonts w:cs="Arial"/>
                      <w:color w:val="000000" w:themeColor="text1"/>
                      <w:sz w:val="24"/>
                      <w:szCs w:val="24"/>
                    </w:rPr>
                    <w:t xml:space="preserve"> </w:t>
                  </w:r>
                  <w:r w:rsidR="00DB00CB">
                    <w:rPr>
                      <w:rFonts w:cs="Arial"/>
                      <w:color w:val="000000" w:themeColor="text1"/>
                      <w:sz w:val="24"/>
                      <w:szCs w:val="24"/>
                    </w:rPr>
                    <w:t xml:space="preserve">Cllr Girling agreed to give a brief update on the Fusion Project at the meeting. </w:t>
                  </w:r>
                </w:p>
              </w:tc>
            </w:tr>
            <w:tr w:rsidR="00DB00CB" w14:paraId="5921801F"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1FF88F44" w14:textId="2111C791" w:rsidR="00DB00CB" w:rsidRDefault="00DB00CB"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Cllr Girling explained the Step Fusion project replicates the sun </w:t>
                  </w:r>
                  <w:r w:rsidR="00461850">
                    <w:rPr>
                      <w:rFonts w:cs="Arial"/>
                      <w:color w:val="000000" w:themeColor="text1"/>
                      <w:sz w:val="24"/>
                      <w:szCs w:val="24"/>
                    </w:rPr>
                    <w:t>creat</w:t>
                  </w:r>
                  <w:r w:rsidR="0049244D">
                    <w:rPr>
                      <w:rFonts w:cs="Arial"/>
                      <w:color w:val="000000" w:themeColor="text1"/>
                      <w:sz w:val="24"/>
                      <w:szCs w:val="24"/>
                    </w:rPr>
                    <w:t>ing</w:t>
                  </w:r>
                  <w:r w:rsidR="00461850">
                    <w:rPr>
                      <w:rFonts w:cs="Arial"/>
                      <w:color w:val="000000" w:themeColor="text1"/>
                      <w:sz w:val="24"/>
                      <w:szCs w:val="24"/>
                    </w:rPr>
                    <w:t xml:space="preserve"> a ball of energy which is 10 x hotter than the sun, with magnets holding this in place. </w:t>
                  </w:r>
                </w:p>
                <w:p w14:paraId="403E710D" w14:textId="4221CBF5" w:rsidR="00461850" w:rsidRDefault="00461850" w:rsidP="00FC0448">
                  <w:pPr>
                    <w:pStyle w:val="NoSpacing"/>
                    <w:numPr>
                      <w:ilvl w:val="0"/>
                      <w:numId w:val="13"/>
                    </w:numPr>
                    <w:rPr>
                      <w:rFonts w:cs="Arial"/>
                      <w:color w:val="000000" w:themeColor="text1"/>
                      <w:sz w:val="24"/>
                      <w:szCs w:val="24"/>
                    </w:rPr>
                  </w:pPr>
                  <w:r>
                    <w:rPr>
                      <w:rFonts w:cs="Arial"/>
                      <w:color w:val="000000" w:themeColor="text1"/>
                      <w:sz w:val="24"/>
                      <w:szCs w:val="24"/>
                    </w:rPr>
                    <w:t>The government has funded this with £222 million to develop and prove this concept</w:t>
                  </w:r>
                  <w:r w:rsidR="0049244D">
                    <w:rPr>
                      <w:rFonts w:cs="Arial"/>
                      <w:color w:val="000000" w:themeColor="text1"/>
                      <w:sz w:val="24"/>
                      <w:szCs w:val="24"/>
                    </w:rPr>
                    <w:t xml:space="preserve"> is </w:t>
                  </w:r>
                  <w:r>
                    <w:rPr>
                      <w:rFonts w:cs="Arial"/>
                      <w:color w:val="000000" w:themeColor="text1"/>
                      <w:sz w:val="24"/>
                      <w:szCs w:val="24"/>
                    </w:rPr>
                    <w:t>commercial</w:t>
                  </w:r>
                  <w:r w:rsidR="0049244D">
                    <w:rPr>
                      <w:rFonts w:cs="Arial"/>
                      <w:color w:val="000000" w:themeColor="text1"/>
                      <w:sz w:val="24"/>
                      <w:szCs w:val="24"/>
                    </w:rPr>
                    <w:t>ly viable</w:t>
                  </w:r>
                  <w:r>
                    <w:rPr>
                      <w:rFonts w:cs="Arial"/>
                      <w:color w:val="000000" w:themeColor="text1"/>
                      <w:sz w:val="24"/>
                      <w:szCs w:val="24"/>
                    </w:rPr>
                    <w:t xml:space="preserve"> and put this onto the grid. </w:t>
                  </w:r>
                </w:p>
                <w:p w14:paraId="3FA8E7E6" w14:textId="2473F442" w:rsidR="00461850" w:rsidRDefault="00461850" w:rsidP="00FC0448">
                  <w:pPr>
                    <w:pStyle w:val="NoSpacing"/>
                    <w:numPr>
                      <w:ilvl w:val="0"/>
                      <w:numId w:val="13"/>
                    </w:numPr>
                    <w:rPr>
                      <w:rFonts w:cs="Arial"/>
                      <w:color w:val="000000" w:themeColor="text1"/>
                      <w:sz w:val="24"/>
                      <w:szCs w:val="24"/>
                    </w:rPr>
                  </w:pPr>
                  <w:r>
                    <w:rPr>
                      <w:rFonts w:cs="Arial"/>
                      <w:color w:val="000000" w:themeColor="text1"/>
                      <w:sz w:val="24"/>
                      <w:szCs w:val="24"/>
                    </w:rPr>
                    <w:t>There were 15 bids</w:t>
                  </w:r>
                  <w:r w:rsidR="00804F60">
                    <w:rPr>
                      <w:rFonts w:cs="Arial"/>
                      <w:color w:val="000000" w:themeColor="text1"/>
                      <w:sz w:val="24"/>
                      <w:szCs w:val="24"/>
                    </w:rPr>
                    <w:t xml:space="preserve"> </w:t>
                  </w:r>
                  <w:r>
                    <w:rPr>
                      <w:rFonts w:cs="Arial"/>
                      <w:color w:val="000000" w:themeColor="text1"/>
                      <w:sz w:val="24"/>
                      <w:szCs w:val="24"/>
                    </w:rPr>
                    <w:t xml:space="preserve">for the </w:t>
                  </w:r>
                  <w:r w:rsidR="00814FA6">
                    <w:rPr>
                      <w:rFonts w:cs="Arial"/>
                      <w:color w:val="000000" w:themeColor="text1"/>
                      <w:sz w:val="24"/>
                      <w:szCs w:val="24"/>
                    </w:rPr>
                    <w:t>site,</w:t>
                  </w:r>
                  <w:r>
                    <w:rPr>
                      <w:rFonts w:cs="Arial"/>
                      <w:color w:val="000000" w:themeColor="text1"/>
                      <w:sz w:val="24"/>
                      <w:szCs w:val="24"/>
                    </w:rPr>
                    <w:t xml:space="preserve"> and West Burton in Bassetlaw</w:t>
                  </w:r>
                  <w:r w:rsidR="00804F60">
                    <w:rPr>
                      <w:rFonts w:cs="Arial"/>
                      <w:color w:val="000000" w:themeColor="text1"/>
                      <w:sz w:val="24"/>
                      <w:szCs w:val="24"/>
                    </w:rPr>
                    <w:t>, Nottinghamshire</w:t>
                  </w:r>
                  <w:r w:rsidR="0049244D">
                    <w:rPr>
                      <w:rFonts w:cs="Arial"/>
                      <w:color w:val="000000" w:themeColor="text1"/>
                      <w:sz w:val="24"/>
                      <w:szCs w:val="24"/>
                    </w:rPr>
                    <w:t xml:space="preserve"> has been chosen</w:t>
                  </w:r>
                </w:p>
                <w:p w14:paraId="6C6A2CC7" w14:textId="16529BA1" w:rsidR="00804F60" w:rsidRDefault="00804F60" w:rsidP="00FC0448">
                  <w:pPr>
                    <w:pStyle w:val="NoSpacing"/>
                    <w:numPr>
                      <w:ilvl w:val="0"/>
                      <w:numId w:val="13"/>
                    </w:numPr>
                    <w:rPr>
                      <w:rFonts w:cs="Arial"/>
                      <w:color w:val="000000" w:themeColor="text1"/>
                      <w:sz w:val="24"/>
                      <w:szCs w:val="24"/>
                    </w:rPr>
                  </w:pPr>
                  <w:r>
                    <w:rPr>
                      <w:rFonts w:cs="Arial"/>
                      <w:color w:val="000000" w:themeColor="text1"/>
                      <w:sz w:val="24"/>
                      <w:szCs w:val="24"/>
                    </w:rPr>
                    <w:t>Cllr Girling explained they are in the process of setting up a Strategic Collaborative Board of various members</w:t>
                  </w:r>
                  <w:r w:rsidR="00CD22EF">
                    <w:rPr>
                      <w:rFonts w:cs="Arial"/>
                      <w:color w:val="000000" w:themeColor="text1"/>
                      <w:sz w:val="24"/>
                      <w:szCs w:val="24"/>
                    </w:rPr>
                    <w:t xml:space="preserve"> from organisations</w:t>
                  </w:r>
                  <w:r>
                    <w:rPr>
                      <w:rFonts w:cs="Arial"/>
                      <w:color w:val="000000" w:themeColor="text1"/>
                      <w:sz w:val="24"/>
                      <w:szCs w:val="24"/>
                    </w:rPr>
                    <w:t xml:space="preserve">, chaired by Sir John Peace, to work with </w:t>
                  </w:r>
                  <w:r w:rsidR="00CD22EF">
                    <w:rPr>
                      <w:rFonts w:cs="Arial"/>
                      <w:color w:val="000000" w:themeColor="text1"/>
                      <w:sz w:val="24"/>
                      <w:szCs w:val="24"/>
                    </w:rPr>
                    <w:t>UK Atomic Energy Authority (</w:t>
                  </w:r>
                  <w:r>
                    <w:rPr>
                      <w:rFonts w:cs="Arial"/>
                      <w:color w:val="000000" w:themeColor="text1"/>
                      <w:sz w:val="24"/>
                      <w:szCs w:val="24"/>
                    </w:rPr>
                    <w:t>UKAEA</w:t>
                  </w:r>
                  <w:r w:rsidR="00CD22EF">
                    <w:rPr>
                      <w:rFonts w:cs="Arial"/>
                      <w:color w:val="000000" w:themeColor="text1"/>
                      <w:sz w:val="24"/>
                      <w:szCs w:val="24"/>
                    </w:rPr>
                    <w:t xml:space="preserve">) </w:t>
                  </w:r>
                </w:p>
                <w:p w14:paraId="1B33C888" w14:textId="59A629EE" w:rsidR="00CD22EF" w:rsidRDefault="00CD22EF"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There will also be a Regional Collaboration Board chaired by Cllr Girling with leaders from Local Councils within a </w:t>
                  </w:r>
                  <w:r w:rsidR="00814FA6">
                    <w:rPr>
                      <w:rFonts w:cs="Arial"/>
                      <w:color w:val="000000" w:themeColor="text1"/>
                      <w:sz w:val="24"/>
                      <w:szCs w:val="24"/>
                    </w:rPr>
                    <w:t>45-mile</w:t>
                  </w:r>
                  <w:r>
                    <w:rPr>
                      <w:rFonts w:cs="Arial"/>
                      <w:color w:val="000000" w:themeColor="text1"/>
                      <w:sz w:val="24"/>
                      <w:szCs w:val="24"/>
                    </w:rPr>
                    <w:t xml:space="preserve"> radius of West Burton and various members from organisations.  </w:t>
                  </w:r>
                </w:p>
                <w:p w14:paraId="709D91AE" w14:textId="77777777" w:rsidR="00FE5375" w:rsidRDefault="00FE5375"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There will be a Step Programme Interface Board, which is the CEO of NCC, Programme Director </w:t>
                  </w:r>
                  <w:r w:rsidR="00B76569">
                    <w:rPr>
                      <w:rFonts w:cs="Arial"/>
                      <w:color w:val="000000" w:themeColor="text1"/>
                      <w:sz w:val="24"/>
                      <w:szCs w:val="24"/>
                    </w:rPr>
                    <w:t xml:space="preserve">from UKAEA, Head of Programme from UKAEA, CEO of Bassetlaw Council and the Service Director from NCC. </w:t>
                  </w:r>
                </w:p>
                <w:p w14:paraId="13DBA38E" w14:textId="7A2933D2" w:rsidR="00B76569" w:rsidRDefault="00B76569"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Cllr Girling explained that UKAEA are organising a briefing meeting, which will be released soon, for anyone interested </w:t>
                  </w:r>
                </w:p>
                <w:p w14:paraId="42A1ED83" w14:textId="1C58A3E9" w:rsidR="007155C3" w:rsidRDefault="007155C3"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The plan is for the concept to be proven by 2024 and the station will be built and working by 2040 with power on the grid and rolled out through the UK. </w:t>
                  </w:r>
                </w:p>
              </w:tc>
            </w:tr>
            <w:tr w:rsidR="001629FE" w14:paraId="1AEB5BE4"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3B7537D3" w14:textId="19B5F24F" w:rsidR="001629FE" w:rsidRDefault="001629FE"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Martin Rigley commented that he had previously visited </w:t>
                  </w:r>
                  <w:r w:rsidR="004C67C1">
                    <w:rPr>
                      <w:rFonts w:cs="Arial"/>
                      <w:color w:val="000000" w:themeColor="text1"/>
                      <w:sz w:val="24"/>
                      <w:szCs w:val="24"/>
                    </w:rPr>
                    <w:t xml:space="preserve">to see the reactor in 2020 and will be interested to see how this project can get young people involved and interested in STEM based subjects. </w:t>
                  </w:r>
                </w:p>
              </w:tc>
            </w:tr>
            <w:tr w:rsidR="004C67C1" w14:paraId="7BC3AB1A"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73E037A5" w14:textId="2CFEEF6B" w:rsidR="004C67C1" w:rsidRDefault="004C67C1"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Cllr Girling explained there is a plan to </w:t>
                  </w:r>
                  <w:r w:rsidR="00E62185">
                    <w:rPr>
                      <w:rFonts w:cs="Arial"/>
                      <w:color w:val="000000" w:themeColor="text1"/>
                      <w:sz w:val="24"/>
                      <w:szCs w:val="24"/>
                    </w:rPr>
                    <w:t xml:space="preserve">have a training college on site as UKAEA are keen for communities in the region </w:t>
                  </w:r>
                  <w:r w:rsidR="0049244D">
                    <w:rPr>
                      <w:rFonts w:cs="Arial"/>
                      <w:color w:val="000000" w:themeColor="text1"/>
                      <w:sz w:val="24"/>
                      <w:szCs w:val="24"/>
                    </w:rPr>
                    <w:t xml:space="preserve">to be </w:t>
                  </w:r>
                  <w:r w:rsidR="00E62185">
                    <w:rPr>
                      <w:rFonts w:cs="Arial"/>
                      <w:color w:val="000000" w:themeColor="text1"/>
                      <w:sz w:val="24"/>
                      <w:szCs w:val="24"/>
                    </w:rPr>
                    <w:t xml:space="preserve">engaged with the project. </w:t>
                  </w:r>
                  <w:r w:rsidR="00CD3E8A">
                    <w:rPr>
                      <w:rFonts w:cs="Arial"/>
                      <w:color w:val="000000" w:themeColor="text1"/>
                      <w:sz w:val="24"/>
                      <w:szCs w:val="24"/>
                    </w:rPr>
                    <w:t xml:space="preserve">Initially it will be a training programme to get the site up and running. </w:t>
                  </w:r>
                </w:p>
              </w:tc>
            </w:tr>
            <w:tr w:rsidR="00CD3E8A" w14:paraId="789A1119"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1A1D7EE7" w14:textId="08EF1F7F" w:rsidR="00CD3E8A" w:rsidRDefault="009B1C2C" w:rsidP="00FC0448">
                  <w:pPr>
                    <w:pStyle w:val="NoSpacing"/>
                    <w:numPr>
                      <w:ilvl w:val="0"/>
                      <w:numId w:val="13"/>
                    </w:numPr>
                    <w:rPr>
                      <w:rFonts w:cs="Arial"/>
                      <w:color w:val="000000" w:themeColor="text1"/>
                      <w:sz w:val="24"/>
                      <w:szCs w:val="24"/>
                    </w:rPr>
                  </w:pPr>
                  <w:r>
                    <w:rPr>
                      <w:rFonts w:cs="Arial"/>
                      <w:color w:val="000000" w:themeColor="text1"/>
                      <w:sz w:val="24"/>
                      <w:szCs w:val="24"/>
                    </w:rPr>
                    <w:t>Martin commented that there had already been 30 years of work that had gone into this.</w:t>
                  </w:r>
                </w:p>
              </w:tc>
            </w:tr>
            <w:tr w:rsidR="009B1C2C" w14:paraId="2429420A"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5ACA764D" w14:textId="7A45912A" w:rsidR="009B1C2C" w:rsidRDefault="009B1C2C" w:rsidP="00FC0448">
                  <w:pPr>
                    <w:pStyle w:val="NoSpacing"/>
                    <w:numPr>
                      <w:ilvl w:val="0"/>
                      <w:numId w:val="13"/>
                    </w:numPr>
                    <w:rPr>
                      <w:rFonts w:cs="Arial"/>
                      <w:color w:val="000000" w:themeColor="text1"/>
                      <w:sz w:val="24"/>
                      <w:szCs w:val="24"/>
                    </w:rPr>
                  </w:pPr>
                  <w:r>
                    <w:rPr>
                      <w:rFonts w:cs="Arial"/>
                      <w:color w:val="000000" w:themeColor="text1"/>
                      <w:sz w:val="24"/>
                      <w:szCs w:val="24"/>
                    </w:rPr>
                    <w:lastRenderedPageBreak/>
                    <w:t xml:space="preserve">Cllr Girling explained that if successful, it will be the first in the UK, and other countries are doing similar </w:t>
                  </w:r>
                  <w:r w:rsidR="00814FA6">
                    <w:rPr>
                      <w:rFonts w:cs="Arial"/>
                      <w:color w:val="000000" w:themeColor="text1"/>
                      <w:sz w:val="24"/>
                      <w:szCs w:val="24"/>
                    </w:rPr>
                    <w:t>projects,</w:t>
                  </w:r>
                  <w:r>
                    <w:rPr>
                      <w:rFonts w:cs="Arial"/>
                      <w:color w:val="000000" w:themeColor="text1"/>
                      <w:sz w:val="24"/>
                      <w:szCs w:val="24"/>
                    </w:rPr>
                    <w:t xml:space="preserve"> but we are leading in this. </w:t>
                  </w:r>
                </w:p>
              </w:tc>
            </w:tr>
            <w:tr w:rsidR="00475844" w14:paraId="7E9D0CC0"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11157102" w14:textId="00C8CA6C" w:rsidR="00475844" w:rsidRDefault="00475844"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Teresa Jackson commented that she used to work with West Burton Power Station running their Environmental Education Centre with Groundwork and has since done a lot of work with the Energy Savings Trust and would be interested in following this project. </w:t>
                  </w:r>
                  <w:r w:rsidR="00D306F9">
                    <w:rPr>
                      <w:rFonts w:cs="Arial"/>
                      <w:color w:val="000000" w:themeColor="text1"/>
                      <w:sz w:val="24"/>
                      <w:szCs w:val="24"/>
                    </w:rPr>
                    <w:t>Teresa asked if the intention was to replace the coal fired power station.</w:t>
                  </w:r>
                </w:p>
              </w:tc>
            </w:tr>
            <w:tr w:rsidR="00D306F9" w14:paraId="32B0A090"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1C097A96" w14:textId="59297FC8" w:rsidR="00D306F9" w:rsidRDefault="00D306F9"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Cllr Girling confirmed this will be replaced, the power station should have been decommissioned in September 2022 however it was kept open due to the energy crisis and local residents are in favour of the new power station remaining at the site. </w:t>
                  </w:r>
                </w:p>
              </w:tc>
            </w:tr>
            <w:tr w:rsidR="00D306F9" w14:paraId="582F4036"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tcPr>
                <w:p w14:paraId="23775E3E" w14:textId="77777777" w:rsidR="00D306F9" w:rsidRDefault="00D306F9" w:rsidP="00FC0448">
                  <w:pPr>
                    <w:pStyle w:val="NoSpacing"/>
                    <w:numPr>
                      <w:ilvl w:val="0"/>
                      <w:numId w:val="13"/>
                    </w:numPr>
                    <w:rPr>
                      <w:rFonts w:cs="Arial"/>
                      <w:color w:val="000000" w:themeColor="text1"/>
                      <w:sz w:val="24"/>
                      <w:szCs w:val="24"/>
                    </w:rPr>
                  </w:pPr>
                  <w:r>
                    <w:rPr>
                      <w:rFonts w:cs="Arial"/>
                      <w:color w:val="000000" w:themeColor="text1"/>
                      <w:sz w:val="24"/>
                      <w:szCs w:val="24"/>
                    </w:rPr>
                    <w:t>Matthew Neal made comment that the Nuclear Advanced Manufacturing Research Centre (NAMRC) is a facility in Rotherham</w:t>
                  </w:r>
                  <w:r w:rsidR="00720F37">
                    <w:rPr>
                      <w:rFonts w:cs="Arial"/>
                      <w:color w:val="000000" w:themeColor="text1"/>
                      <w:sz w:val="24"/>
                      <w:szCs w:val="24"/>
                    </w:rPr>
                    <w:t xml:space="preserve"> and UKAEA already have a facility at this site and Rolls-Royce in Derbyshire. </w:t>
                  </w:r>
                </w:p>
                <w:p w14:paraId="6B5733C5" w14:textId="59DEF8FC" w:rsidR="00720F37" w:rsidRDefault="00720F37" w:rsidP="00FC0448">
                  <w:pPr>
                    <w:pStyle w:val="NoSpacing"/>
                    <w:numPr>
                      <w:ilvl w:val="0"/>
                      <w:numId w:val="13"/>
                    </w:numPr>
                    <w:rPr>
                      <w:rFonts w:cs="Arial"/>
                      <w:color w:val="000000" w:themeColor="text1"/>
                      <w:sz w:val="24"/>
                      <w:szCs w:val="24"/>
                    </w:rPr>
                  </w:pPr>
                  <w:r>
                    <w:rPr>
                      <w:rFonts w:cs="Arial"/>
                      <w:color w:val="000000" w:themeColor="text1"/>
                      <w:sz w:val="24"/>
                      <w:szCs w:val="24"/>
                    </w:rPr>
                    <w:t>Matthew explained that with the governance</w:t>
                  </w:r>
                  <w:r w:rsidR="00C03087">
                    <w:rPr>
                      <w:rFonts w:cs="Arial"/>
                      <w:color w:val="000000" w:themeColor="text1"/>
                      <w:sz w:val="24"/>
                      <w:szCs w:val="24"/>
                    </w:rPr>
                    <w:t xml:space="preserve"> process</w:t>
                  </w:r>
                  <w:r>
                    <w:rPr>
                      <w:rFonts w:cs="Arial"/>
                      <w:color w:val="000000" w:themeColor="text1"/>
                      <w:sz w:val="24"/>
                      <w:szCs w:val="24"/>
                    </w:rPr>
                    <w:t>, Local Councils will be contacted shortly</w:t>
                  </w:r>
                  <w:r w:rsidR="00C03087">
                    <w:rPr>
                      <w:rFonts w:cs="Arial"/>
                      <w:color w:val="000000" w:themeColor="text1"/>
                      <w:sz w:val="24"/>
                      <w:szCs w:val="24"/>
                    </w:rPr>
                    <w:t xml:space="preserve"> to be involved as this project </w:t>
                  </w:r>
                </w:p>
                <w:p w14:paraId="3E22CD6A" w14:textId="35516480" w:rsidR="00C03087" w:rsidRDefault="00C03087" w:rsidP="00FC0448">
                  <w:pPr>
                    <w:pStyle w:val="NoSpacing"/>
                    <w:numPr>
                      <w:ilvl w:val="0"/>
                      <w:numId w:val="13"/>
                    </w:numPr>
                    <w:rPr>
                      <w:rFonts w:cs="Arial"/>
                      <w:color w:val="000000" w:themeColor="text1"/>
                      <w:sz w:val="24"/>
                      <w:szCs w:val="24"/>
                    </w:rPr>
                  </w:pPr>
                  <w:r>
                    <w:rPr>
                      <w:rFonts w:cs="Arial"/>
                      <w:color w:val="000000" w:themeColor="text1"/>
                      <w:sz w:val="24"/>
                      <w:szCs w:val="24"/>
                    </w:rPr>
                    <w:t xml:space="preserve">Matthew explained there are two other plants, one in China and one in France which are also at their early stages. He commented this can also link into the ADMC project </w:t>
                  </w:r>
                </w:p>
              </w:tc>
            </w:tr>
          </w:tbl>
          <w:p w14:paraId="34320A83" w14:textId="77777777" w:rsidR="000B3DE0" w:rsidRDefault="000B3DE0" w:rsidP="00B2744F">
            <w:pPr>
              <w:pStyle w:val="NoSpacing"/>
              <w:rPr>
                <w:rFonts w:cs="Arial"/>
                <w:b/>
                <w:bCs/>
                <w:color w:val="000000" w:themeColor="text1"/>
                <w:sz w:val="24"/>
                <w:szCs w:val="24"/>
              </w:rPr>
            </w:pPr>
          </w:p>
        </w:tc>
      </w:tr>
      <w:tr w:rsidR="008E576D" w:rsidRPr="00311130" w14:paraId="203B2C13" w14:textId="77777777" w:rsidTr="00740E68">
        <w:trPr>
          <w:trHeight w:val="244"/>
        </w:trPr>
        <w:tc>
          <w:tcPr>
            <w:tcW w:w="1129" w:type="dxa"/>
          </w:tcPr>
          <w:p w14:paraId="4539BDD5" w14:textId="77777777" w:rsidR="008E576D" w:rsidRDefault="008E576D" w:rsidP="000B3DE0">
            <w:pPr>
              <w:jc w:val="center"/>
              <w:rPr>
                <w:rFonts w:cs="Arial"/>
                <w:b/>
                <w:color w:val="000000" w:themeColor="text1"/>
                <w:sz w:val="24"/>
                <w:szCs w:val="24"/>
              </w:rPr>
            </w:pPr>
          </w:p>
        </w:tc>
        <w:tc>
          <w:tcPr>
            <w:tcW w:w="9214" w:type="dxa"/>
            <w:gridSpan w:val="2"/>
          </w:tcPr>
          <w:p w14:paraId="533480B9" w14:textId="5B605801" w:rsidR="008E576D" w:rsidRDefault="008E576D" w:rsidP="00B2744F">
            <w:pPr>
              <w:pStyle w:val="NoSpacing"/>
              <w:rPr>
                <w:rFonts w:cs="Arial"/>
                <w:b/>
                <w:bCs/>
                <w:color w:val="000000" w:themeColor="text1"/>
                <w:sz w:val="24"/>
                <w:szCs w:val="24"/>
              </w:rPr>
            </w:pPr>
            <w:r w:rsidRPr="004F656B">
              <w:rPr>
                <w:rFonts w:cs="Arial"/>
                <w:b/>
                <w:bCs/>
                <w:sz w:val="24"/>
                <w:szCs w:val="24"/>
              </w:rPr>
              <w:t>Actions (these include actions from the below minutes)</w:t>
            </w:r>
          </w:p>
        </w:tc>
      </w:tr>
      <w:tr w:rsidR="00C03087" w:rsidRPr="00311130" w14:paraId="485945CE" w14:textId="77777777" w:rsidTr="00740E68">
        <w:trPr>
          <w:trHeight w:val="244"/>
        </w:trPr>
        <w:tc>
          <w:tcPr>
            <w:tcW w:w="1129" w:type="dxa"/>
          </w:tcPr>
          <w:p w14:paraId="366195B4" w14:textId="77777777" w:rsidR="00C03087" w:rsidRDefault="00C03087" w:rsidP="000B3DE0">
            <w:pPr>
              <w:jc w:val="center"/>
              <w:rPr>
                <w:rFonts w:cs="Arial"/>
                <w:b/>
                <w:color w:val="000000" w:themeColor="text1"/>
                <w:sz w:val="24"/>
                <w:szCs w:val="24"/>
              </w:rPr>
            </w:pPr>
          </w:p>
        </w:tc>
        <w:tc>
          <w:tcPr>
            <w:tcW w:w="9214" w:type="dxa"/>
            <w:gridSpan w:val="2"/>
          </w:tcPr>
          <w:p w14:paraId="58B8E5EB" w14:textId="60E85BE7" w:rsidR="00C03087" w:rsidRPr="004F656B" w:rsidRDefault="004F656B" w:rsidP="004F656B">
            <w:pPr>
              <w:pStyle w:val="NoSpacing"/>
              <w:numPr>
                <w:ilvl w:val="0"/>
                <w:numId w:val="26"/>
              </w:numPr>
              <w:rPr>
                <w:rFonts w:cs="Arial"/>
                <w:color w:val="000000" w:themeColor="text1"/>
                <w:sz w:val="24"/>
                <w:szCs w:val="24"/>
              </w:rPr>
            </w:pPr>
            <w:r>
              <w:rPr>
                <w:rFonts w:cs="Arial"/>
                <w:color w:val="000000" w:themeColor="text1"/>
                <w:sz w:val="24"/>
                <w:szCs w:val="24"/>
              </w:rPr>
              <w:t xml:space="preserve">Hollie to send the </w:t>
            </w:r>
            <w:r w:rsidRPr="004F656B">
              <w:rPr>
                <w:rFonts w:cs="Arial"/>
                <w:color w:val="000000" w:themeColor="text1"/>
                <w:sz w:val="24"/>
                <w:szCs w:val="24"/>
              </w:rPr>
              <w:t>YouTube links for the Discover Ashfield heritage videos t</w:t>
            </w:r>
            <w:r>
              <w:rPr>
                <w:rFonts w:cs="Arial"/>
                <w:color w:val="000000" w:themeColor="text1"/>
                <w:sz w:val="24"/>
                <w:szCs w:val="24"/>
              </w:rPr>
              <w:t xml:space="preserve">o the board. </w:t>
            </w: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gridSpan w:val="2"/>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gridSpan w:val="2"/>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4058D2" w:rsidRPr="00311130" w14:paraId="02020C4A" w14:textId="77777777" w:rsidTr="00740E68">
        <w:trPr>
          <w:trHeight w:val="244"/>
        </w:trPr>
        <w:tc>
          <w:tcPr>
            <w:tcW w:w="1129" w:type="dxa"/>
          </w:tcPr>
          <w:p w14:paraId="6EDF7A02" w14:textId="33312AC5" w:rsidR="004058D2" w:rsidRDefault="004058D2" w:rsidP="00FB0FBA">
            <w:pPr>
              <w:jc w:val="center"/>
              <w:rPr>
                <w:rFonts w:cs="Arial"/>
                <w:b/>
                <w:color w:val="FFFFFF" w:themeColor="background1"/>
                <w:sz w:val="24"/>
                <w:szCs w:val="24"/>
              </w:rPr>
            </w:pPr>
            <w:r>
              <w:rPr>
                <w:rFonts w:cs="Arial"/>
                <w:b/>
                <w:color w:val="000000" w:themeColor="text1"/>
                <w:sz w:val="24"/>
                <w:szCs w:val="24"/>
              </w:rPr>
              <w:t>4</w:t>
            </w:r>
          </w:p>
        </w:tc>
        <w:tc>
          <w:tcPr>
            <w:tcW w:w="9214" w:type="dxa"/>
            <w:gridSpan w:val="2"/>
          </w:tcPr>
          <w:p w14:paraId="74A89250" w14:textId="57B98ED6" w:rsidR="004058D2" w:rsidRDefault="00372D49" w:rsidP="004058D2">
            <w:pPr>
              <w:pStyle w:val="NoSpacing"/>
              <w:rPr>
                <w:rFonts w:cs="Arial"/>
                <w:b/>
                <w:color w:val="000000" w:themeColor="text1"/>
                <w:sz w:val="24"/>
                <w:szCs w:val="24"/>
              </w:rPr>
            </w:pPr>
            <w:r>
              <w:rPr>
                <w:rFonts w:cs="Arial"/>
                <w:b/>
                <w:bCs/>
                <w:sz w:val="24"/>
                <w:szCs w:val="24"/>
              </w:rPr>
              <w:t xml:space="preserve">Visitor Economy Strategy – Laura Simpson </w:t>
            </w:r>
            <w:r w:rsidR="004058D2">
              <w:rPr>
                <w:rFonts w:cs="Arial"/>
                <w:b/>
                <w:bCs/>
                <w:sz w:val="24"/>
                <w:szCs w:val="24"/>
              </w:rPr>
              <w:t xml:space="preserve"> </w:t>
            </w:r>
            <w:r w:rsidR="004058D2">
              <w:rPr>
                <w:rFonts w:cs="Arial"/>
                <w:sz w:val="24"/>
                <w:szCs w:val="24"/>
              </w:rPr>
              <w:t xml:space="preserve">   </w:t>
            </w:r>
          </w:p>
        </w:tc>
      </w:tr>
      <w:tr w:rsidR="004058D2" w:rsidRPr="00311130" w14:paraId="6FA1BAFA" w14:textId="77777777" w:rsidTr="00740E68">
        <w:trPr>
          <w:trHeight w:val="244"/>
        </w:trPr>
        <w:tc>
          <w:tcPr>
            <w:tcW w:w="1129" w:type="dxa"/>
          </w:tcPr>
          <w:p w14:paraId="43F598C8" w14:textId="77777777" w:rsidR="004058D2" w:rsidRDefault="004058D2" w:rsidP="00FB0FBA">
            <w:pPr>
              <w:jc w:val="center"/>
              <w:rPr>
                <w:rFonts w:cs="Arial"/>
                <w:b/>
                <w:color w:val="FFFFFF" w:themeColor="background1"/>
                <w:sz w:val="24"/>
                <w:szCs w:val="24"/>
              </w:rPr>
            </w:pPr>
          </w:p>
        </w:tc>
        <w:tc>
          <w:tcPr>
            <w:tcW w:w="9214" w:type="dxa"/>
            <w:gridSpan w:val="2"/>
          </w:tcPr>
          <w:p w14:paraId="698D5FD1" w14:textId="1A5585FB" w:rsidR="004058D2" w:rsidRPr="004D0280" w:rsidDel="00E478DE" w:rsidRDefault="004D0280" w:rsidP="0077401B">
            <w:pPr>
              <w:pStyle w:val="NoSpacing"/>
              <w:numPr>
                <w:ilvl w:val="0"/>
                <w:numId w:val="14"/>
              </w:numPr>
              <w:rPr>
                <w:rFonts w:cs="Arial"/>
                <w:bCs/>
                <w:color w:val="000000" w:themeColor="text1"/>
                <w:sz w:val="24"/>
                <w:szCs w:val="24"/>
              </w:rPr>
            </w:pPr>
            <w:r w:rsidRPr="004D0280">
              <w:rPr>
                <w:rFonts w:cs="Arial"/>
                <w:bCs/>
                <w:color w:val="000000" w:themeColor="text1"/>
                <w:sz w:val="24"/>
                <w:szCs w:val="24"/>
              </w:rPr>
              <w:t xml:space="preserve">Laura presented on the Visitor Economy </w:t>
            </w:r>
            <w:r>
              <w:rPr>
                <w:rFonts w:cs="Arial"/>
                <w:bCs/>
                <w:color w:val="000000" w:themeColor="text1"/>
                <w:sz w:val="24"/>
                <w:szCs w:val="24"/>
              </w:rPr>
              <w:t xml:space="preserve">– attached. </w:t>
            </w:r>
          </w:p>
        </w:tc>
      </w:tr>
      <w:tr w:rsidR="00372D49" w:rsidRPr="00311130" w14:paraId="16AD35F7" w14:textId="77777777" w:rsidTr="00740E68">
        <w:trPr>
          <w:trHeight w:val="244"/>
        </w:trPr>
        <w:tc>
          <w:tcPr>
            <w:tcW w:w="1129" w:type="dxa"/>
          </w:tcPr>
          <w:p w14:paraId="59CB1E6B"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605ACE67" w14:textId="1949B169" w:rsidR="00372D49" w:rsidRPr="004D0280" w:rsidDel="00E478DE" w:rsidRDefault="004D0280" w:rsidP="004D0280">
            <w:pPr>
              <w:pStyle w:val="NoSpacing"/>
              <w:numPr>
                <w:ilvl w:val="0"/>
                <w:numId w:val="14"/>
              </w:numPr>
              <w:rPr>
                <w:rFonts w:cs="Arial"/>
                <w:bCs/>
                <w:color w:val="000000" w:themeColor="text1"/>
                <w:sz w:val="24"/>
                <w:szCs w:val="24"/>
              </w:rPr>
            </w:pPr>
            <w:r w:rsidRPr="004D0280">
              <w:rPr>
                <w:rFonts w:cs="Arial"/>
                <w:bCs/>
                <w:color w:val="000000" w:themeColor="text1"/>
                <w:sz w:val="24"/>
                <w:szCs w:val="24"/>
              </w:rPr>
              <w:t>Martin</w:t>
            </w:r>
            <w:r>
              <w:rPr>
                <w:rFonts w:cs="Arial"/>
                <w:bCs/>
                <w:color w:val="000000" w:themeColor="text1"/>
                <w:sz w:val="24"/>
                <w:szCs w:val="24"/>
              </w:rPr>
              <w:t xml:space="preserve"> asked about time frames for the suggested changes.</w:t>
            </w:r>
            <w:r w:rsidRPr="004D0280">
              <w:rPr>
                <w:rFonts w:cs="Arial"/>
                <w:bCs/>
                <w:color w:val="000000" w:themeColor="text1"/>
                <w:sz w:val="24"/>
                <w:szCs w:val="24"/>
              </w:rPr>
              <w:t xml:space="preserve"> </w:t>
            </w:r>
          </w:p>
        </w:tc>
      </w:tr>
      <w:tr w:rsidR="00372D49" w:rsidRPr="00311130" w14:paraId="307B8DC2" w14:textId="77777777" w:rsidTr="00740E68">
        <w:trPr>
          <w:trHeight w:val="244"/>
        </w:trPr>
        <w:tc>
          <w:tcPr>
            <w:tcW w:w="1129" w:type="dxa"/>
          </w:tcPr>
          <w:p w14:paraId="4AB35554"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5CDD4A63" w14:textId="0EB5D1D4" w:rsidR="00372D49" w:rsidRPr="004D0280" w:rsidDel="00E478DE" w:rsidRDefault="004D0280" w:rsidP="004D0280">
            <w:pPr>
              <w:pStyle w:val="NoSpacing"/>
              <w:numPr>
                <w:ilvl w:val="0"/>
                <w:numId w:val="14"/>
              </w:numPr>
              <w:rPr>
                <w:rFonts w:cs="Arial"/>
                <w:bCs/>
                <w:color w:val="000000" w:themeColor="text1"/>
                <w:sz w:val="24"/>
                <w:szCs w:val="24"/>
              </w:rPr>
            </w:pPr>
            <w:r>
              <w:rPr>
                <w:rFonts w:cs="Arial"/>
                <w:bCs/>
                <w:color w:val="000000" w:themeColor="text1"/>
                <w:sz w:val="24"/>
                <w:szCs w:val="24"/>
              </w:rPr>
              <w:t xml:space="preserve">Laura </w:t>
            </w:r>
            <w:r w:rsidR="00376611">
              <w:rPr>
                <w:rFonts w:cs="Arial"/>
                <w:bCs/>
                <w:color w:val="000000" w:themeColor="text1"/>
                <w:sz w:val="24"/>
                <w:szCs w:val="24"/>
              </w:rPr>
              <w:t>confirmed the suggested changes were due for submission by January and the action plan is almost complete for this.</w:t>
            </w:r>
          </w:p>
        </w:tc>
      </w:tr>
      <w:tr w:rsidR="00372D49" w:rsidRPr="00311130" w14:paraId="753119AC" w14:textId="77777777" w:rsidTr="00740E68">
        <w:trPr>
          <w:trHeight w:val="244"/>
        </w:trPr>
        <w:tc>
          <w:tcPr>
            <w:tcW w:w="1129" w:type="dxa"/>
          </w:tcPr>
          <w:p w14:paraId="0EFA247F"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2D56C786" w14:textId="46063038" w:rsidR="00372D49" w:rsidRPr="004D0280" w:rsidDel="00E478DE" w:rsidRDefault="00376611"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requested an update in the new year. </w:t>
            </w:r>
          </w:p>
        </w:tc>
      </w:tr>
      <w:tr w:rsidR="00372D49" w:rsidRPr="00311130" w14:paraId="1F5F87FE" w14:textId="77777777" w:rsidTr="00740E68">
        <w:trPr>
          <w:trHeight w:val="244"/>
        </w:trPr>
        <w:tc>
          <w:tcPr>
            <w:tcW w:w="1129" w:type="dxa"/>
          </w:tcPr>
          <w:p w14:paraId="4003FCF8"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740C8537" w14:textId="6AD21937" w:rsidR="003C1200" w:rsidRPr="0049244D" w:rsidDel="00E478DE" w:rsidRDefault="00376611" w:rsidP="0049244D">
            <w:pPr>
              <w:pStyle w:val="NoSpacing"/>
              <w:numPr>
                <w:ilvl w:val="0"/>
                <w:numId w:val="14"/>
              </w:numPr>
              <w:rPr>
                <w:rFonts w:cs="Arial"/>
                <w:bCs/>
                <w:color w:val="000000" w:themeColor="text1"/>
                <w:sz w:val="24"/>
                <w:szCs w:val="24"/>
              </w:rPr>
            </w:pPr>
            <w:r>
              <w:rPr>
                <w:rFonts w:cs="Arial"/>
                <w:bCs/>
                <w:color w:val="000000" w:themeColor="text1"/>
                <w:sz w:val="24"/>
                <w:szCs w:val="24"/>
              </w:rPr>
              <w:t xml:space="preserve">Cllr Girling thanked Laura for her hard work on the </w:t>
            </w:r>
            <w:r w:rsidR="0049244D">
              <w:rPr>
                <w:rFonts w:cs="Arial"/>
                <w:bCs/>
                <w:color w:val="000000" w:themeColor="text1"/>
                <w:sz w:val="24"/>
                <w:szCs w:val="24"/>
              </w:rPr>
              <w:t>s</w:t>
            </w:r>
            <w:r>
              <w:rPr>
                <w:rFonts w:cs="Arial"/>
                <w:bCs/>
                <w:color w:val="000000" w:themeColor="text1"/>
                <w:sz w:val="24"/>
                <w:szCs w:val="24"/>
              </w:rPr>
              <w:t xml:space="preserve">trategy. </w:t>
            </w:r>
            <w:r w:rsidR="003C1200">
              <w:rPr>
                <w:rFonts w:cs="Arial"/>
                <w:bCs/>
                <w:color w:val="000000" w:themeColor="text1"/>
                <w:sz w:val="24"/>
                <w:szCs w:val="24"/>
              </w:rPr>
              <w:t>He also stated he was happy that the strategy encompasses the attractions of Nottinghamshire as a whole</w:t>
            </w:r>
            <w:r w:rsidR="0049244D">
              <w:rPr>
                <w:rFonts w:cs="Arial"/>
                <w:bCs/>
                <w:color w:val="000000" w:themeColor="text1"/>
                <w:sz w:val="24"/>
                <w:szCs w:val="24"/>
              </w:rPr>
              <w:t>.</w:t>
            </w:r>
          </w:p>
        </w:tc>
      </w:tr>
      <w:tr w:rsidR="00B57387" w:rsidRPr="00311130" w14:paraId="597B28D3" w14:textId="77777777" w:rsidTr="00740E68">
        <w:trPr>
          <w:trHeight w:val="244"/>
        </w:trPr>
        <w:tc>
          <w:tcPr>
            <w:tcW w:w="1129" w:type="dxa"/>
          </w:tcPr>
          <w:p w14:paraId="5F3EE4D0" w14:textId="77777777" w:rsidR="00B57387" w:rsidRPr="004D0280" w:rsidRDefault="00B57387" w:rsidP="00FB0FBA">
            <w:pPr>
              <w:jc w:val="center"/>
              <w:rPr>
                <w:rFonts w:cs="Arial"/>
                <w:bCs/>
                <w:color w:val="FFFFFF" w:themeColor="background1"/>
                <w:sz w:val="24"/>
                <w:szCs w:val="24"/>
              </w:rPr>
            </w:pPr>
          </w:p>
        </w:tc>
        <w:tc>
          <w:tcPr>
            <w:tcW w:w="9214" w:type="dxa"/>
            <w:gridSpan w:val="2"/>
          </w:tcPr>
          <w:p w14:paraId="1A1228D3" w14:textId="381FD52E" w:rsidR="00514572" w:rsidRDefault="00B57387" w:rsidP="00376611">
            <w:pPr>
              <w:pStyle w:val="NoSpacing"/>
              <w:numPr>
                <w:ilvl w:val="0"/>
                <w:numId w:val="14"/>
              </w:numPr>
              <w:rPr>
                <w:rFonts w:cs="Arial"/>
                <w:bCs/>
                <w:color w:val="000000" w:themeColor="text1"/>
                <w:sz w:val="24"/>
                <w:szCs w:val="24"/>
              </w:rPr>
            </w:pPr>
            <w:r>
              <w:rPr>
                <w:rFonts w:cs="Arial"/>
                <w:bCs/>
                <w:color w:val="000000" w:themeColor="text1"/>
                <w:sz w:val="24"/>
                <w:szCs w:val="24"/>
              </w:rPr>
              <w:t>Cllr Relf commented he was pleased to see the Ava Lovelace image on the presentation as she is an international</w:t>
            </w:r>
            <w:r w:rsidR="0049244D">
              <w:rPr>
                <w:rFonts w:cs="Arial"/>
                <w:bCs/>
                <w:color w:val="000000" w:themeColor="text1"/>
                <w:sz w:val="24"/>
                <w:szCs w:val="24"/>
              </w:rPr>
              <w:t>ly</w:t>
            </w:r>
            <w:r>
              <w:rPr>
                <w:rFonts w:cs="Arial"/>
                <w:bCs/>
                <w:color w:val="000000" w:themeColor="text1"/>
                <w:sz w:val="24"/>
                <w:szCs w:val="24"/>
              </w:rPr>
              <w:t xml:space="preserve"> recognised person of huge importance around the </w:t>
            </w:r>
            <w:r w:rsidR="00814FA6">
              <w:rPr>
                <w:rFonts w:cs="Arial"/>
                <w:bCs/>
                <w:color w:val="000000" w:themeColor="text1"/>
                <w:sz w:val="24"/>
                <w:szCs w:val="24"/>
              </w:rPr>
              <w:t>world,</w:t>
            </w:r>
            <w:r>
              <w:rPr>
                <w:rFonts w:cs="Arial"/>
                <w:bCs/>
                <w:color w:val="000000" w:themeColor="text1"/>
                <w:sz w:val="24"/>
                <w:szCs w:val="24"/>
              </w:rPr>
              <w:t xml:space="preserve"> and it ties</w:t>
            </w:r>
            <w:r w:rsidR="0049244D">
              <w:rPr>
                <w:rFonts w:cs="Arial"/>
                <w:bCs/>
                <w:color w:val="000000" w:themeColor="text1"/>
                <w:sz w:val="24"/>
                <w:szCs w:val="24"/>
              </w:rPr>
              <w:t xml:space="preserve"> in</w:t>
            </w:r>
            <w:r>
              <w:rPr>
                <w:rFonts w:cs="Arial"/>
                <w:bCs/>
                <w:color w:val="000000" w:themeColor="text1"/>
                <w:sz w:val="24"/>
                <w:szCs w:val="24"/>
              </w:rPr>
              <w:t xml:space="preserve"> well with the STEM engagement work</w:t>
            </w:r>
          </w:p>
          <w:p w14:paraId="0ADCF3A1" w14:textId="7B84E700" w:rsidR="00B57387" w:rsidRDefault="0051457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commented it would be great if half the engineers working on Step Fusion were women as a way of inspiring education in the local area and retaining graduates in the local area. </w:t>
            </w:r>
            <w:r w:rsidR="00B57387">
              <w:rPr>
                <w:rFonts w:cs="Arial"/>
                <w:bCs/>
                <w:color w:val="000000" w:themeColor="text1"/>
                <w:sz w:val="24"/>
                <w:szCs w:val="24"/>
              </w:rPr>
              <w:t xml:space="preserve"> </w:t>
            </w:r>
          </w:p>
        </w:tc>
      </w:tr>
      <w:tr w:rsidR="00514572" w:rsidRPr="00311130" w14:paraId="56EAE0A1" w14:textId="77777777" w:rsidTr="00740E68">
        <w:trPr>
          <w:trHeight w:val="244"/>
        </w:trPr>
        <w:tc>
          <w:tcPr>
            <w:tcW w:w="1129" w:type="dxa"/>
          </w:tcPr>
          <w:p w14:paraId="10326C59" w14:textId="77777777" w:rsidR="00514572" w:rsidRPr="004D0280" w:rsidRDefault="00514572" w:rsidP="00FB0FBA">
            <w:pPr>
              <w:jc w:val="center"/>
              <w:rPr>
                <w:rFonts w:cs="Arial"/>
                <w:bCs/>
                <w:color w:val="FFFFFF" w:themeColor="background1"/>
                <w:sz w:val="24"/>
                <w:szCs w:val="24"/>
              </w:rPr>
            </w:pPr>
          </w:p>
        </w:tc>
        <w:tc>
          <w:tcPr>
            <w:tcW w:w="9214" w:type="dxa"/>
            <w:gridSpan w:val="2"/>
          </w:tcPr>
          <w:p w14:paraId="79734A00" w14:textId="56E3D8A8" w:rsidR="00514572" w:rsidRDefault="0051457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Laura confirmed Ada Lovelace is represented in the strategy under ‘Inspirational and rebellious characters’. </w:t>
            </w:r>
          </w:p>
        </w:tc>
      </w:tr>
      <w:tr w:rsidR="00514572" w:rsidRPr="00311130" w14:paraId="78252DD4" w14:textId="77777777" w:rsidTr="00740E68">
        <w:trPr>
          <w:trHeight w:val="244"/>
        </w:trPr>
        <w:tc>
          <w:tcPr>
            <w:tcW w:w="1129" w:type="dxa"/>
          </w:tcPr>
          <w:p w14:paraId="2D7C76DF" w14:textId="77777777" w:rsidR="00514572" w:rsidRPr="004D0280" w:rsidRDefault="00514572" w:rsidP="00FB0FBA">
            <w:pPr>
              <w:jc w:val="center"/>
              <w:rPr>
                <w:rFonts w:cs="Arial"/>
                <w:bCs/>
                <w:color w:val="FFFFFF" w:themeColor="background1"/>
                <w:sz w:val="24"/>
                <w:szCs w:val="24"/>
              </w:rPr>
            </w:pPr>
          </w:p>
        </w:tc>
        <w:tc>
          <w:tcPr>
            <w:tcW w:w="9214" w:type="dxa"/>
            <w:gridSpan w:val="2"/>
          </w:tcPr>
          <w:p w14:paraId="2E0F4A13" w14:textId="77777777" w:rsidR="00514572" w:rsidRDefault="00514572"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Peter Gaw </w:t>
            </w:r>
            <w:r w:rsidR="00954DA9">
              <w:rPr>
                <w:rFonts w:cs="Arial"/>
                <w:bCs/>
                <w:color w:val="000000" w:themeColor="text1"/>
                <w:sz w:val="24"/>
                <w:szCs w:val="24"/>
              </w:rPr>
              <w:t xml:space="preserve">commented on the definition of ‘domestic’ and wondered if there would be a mention of ‘local’ within the strategy as many residents in Nottingham don’t visit local attractions. </w:t>
            </w:r>
          </w:p>
          <w:p w14:paraId="1AE90302" w14:textId="53CE35B2" w:rsidR="00B83C90" w:rsidRPr="00CD2D6E" w:rsidRDefault="00954DA9" w:rsidP="00CD2D6E">
            <w:pPr>
              <w:pStyle w:val="NoSpacing"/>
              <w:numPr>
                <w:ilvl w:val="0"/>
                <w:numId w:val="14"/>
              </w:numPr>
              <w:rPr>
                <w:rFonts w:cs="Arial"/>
                <w:bCs/>
                <w:color w:val="000000" w:themeColor="text1"/>
                <w:sz w:val="24"/>
                <w:szCs w:val="24"/>
              </w:rPr>
            </w:pPr>
            <w:r>
              <w:rPr>
                <w:rFonts w:cs="Arial"/>
                <w:bCs/>
                <w:color w:val="000000" w:themeColor="text1"/>
                <w:sz w:val="24"/>
                <w:szCs w:val="24"/>
              </w:rPr>
              <w:t>He also pointed out that the Inspire libraries have a role within the local tourist information provision so people can be informed about the offers</w:t>
            </w:r>
            <w:r w:rsidR="00B83C90">
              <w:rPr>
                <w:rFonts w:cs="Arial"/>
                <w:bCs/>
                <w:color w:val="000000" w:themeColor="text1"/>
                <w:sz w:val="24"/>
                <w:szCs w:val="24"/>
              </w:rPr>
              <w:t xml:space="preserve"> and on a </w:t>
            </w:r>
            <w:r w:rsidR="00B83C90">
              <w:rPr>
                <w:rFonts w:cs="Arial"/>
                <w:bCs/>
                <w:color w:val="000000" w:themeColor="text1"/>
                <w:sz w:val="24"/>
                <w:szCs w:val="24"/>
              </w:rPr>
              <w:lastRenderedPageBreak/>
              <w:t>broader scale finding information on what is on offer is always a challenge and the County has an opportunity to pull this together</w:t>
            </w:r>
            <w:r>
              <w:rPr>
                <w:rFonts w:cs="Arial"/>
                <w:bCs/>
                <w:color w:val="000000" w:themeColor="text1"/>
                <w:sz w:val="24"/>
                <w:szCs w:val="24"/>
              </w:rPr>
              <w:t xml:space="preserve">. </w:t>
            </w:r>
          </w:p>
        </w:tc>
      </w:tr>
      <w:tr w:rsidR="00B83C90" w:rsidRPr="00311130" w14:paraId="658D9445" w14:textId="77777777" w:rsidTr="00740E68">
        <w:trPr>
          <w:trHeight w:val="244"/>
        </w:trPr>
        <w:tc>
          <w:tcPr>
            <w:tcW w:w="1129" w:type="dxa"/>
          </w:tcPr>
          <w:p w14:paraId="15952582" w14:textId="77777777" w:rsidR="00B83C90" w:rsidRPr="004D0280" w:rsidRDefault="00B83C90" w:rsidP="00FB0FBA">
            <w:pPr>
              <w:jc w:val="center"/>
              <w:rPr>
                <w:rFonts w:cs="Arial"/>
                <w:bCs/>
                <w:color w:val="FFFFFF" w:themeColor="background1"/>
                <w:sz w:val="24"/>
                <w:szCs w:val="24"/>
              </w:rPr>
            </w:pPr>
          </w:p>
        </w:tc>
        <w:tc>
          <w:tcPr>
            <w:tcW w:w="9214" w:type="dxa"/>
            <w:gridSpan w:val="2"/>
          </w:tcPr>
          <w:p w14:paraId="15CC9C1C" w14:textId="58827B45" w:rsidR="00B83C90" w:rsidRDefault="00B83C90"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David Ainsworth </w:t>
            </w:r>
            <w:r w:rsidR="00187EC7">
              <w:rPr>
                <w:rFonts w:cs="Arial"/>
                <w:bCs/>
                <w:color w:val="000000" w:themeColor="text1"/>
                <w:sz w:val="24"/>
                <w:szCs w:val="24"/>
              </w:rPr>
              <w:t xml:space="preserve">explained that he is the Chair of Mansfield and Ashfield Cultural Compact </w:t>
            </w:r>
            <w:r w:rsidR="00CD2D6E">
              <w:rPr>
                <w:rFonts w:cs="Arial"/>
                <w:bCs/>
                <w:color w:val="000000" w:themeColor="text1"/>
                <w:sz w:val="24"/>
                <w:szCs w:val="24"/>
              </w:rPr>
              <w:t xml:space="preserve">and would welcome a conversation with Laura to see how the two can work together as they are in the process of bidding for funding to extend that compact. </w:t>
            </w:r>
          </w:p>
        </w:tc>
      </w:tr>
      <w:tr w:rsidR="00CD2D6E" w:rsidRPr="00311130" w14:paraId="165C86FE" w14:textId="77777777" w:rsidTr="00740E68">
        <w:trPr>
          <w:trHeight w:val="244"/>
        </w:trPr>
        <w:tc>
          <w:tcPr>
            <w:tcW w:w="1129" w:type="dxa"/>
          </w:tcPr>
          <w:p w14:paraId="5C0FE85E" w14:textId="77777777" w:rsidR="00CD2D6E" w:rsidRPr="004D0280" w:rsidRDefault="00CD2D6E" w:rsidP="00FB0FBA">
            <w:pPr>
              <w:jc w:val="center"/>
              <w:rPr>
                <w:rFonts w:cs="Arial"/>
                <w:bCs/>
                <w:color w:val="FFFFFF" w:themeColor="background1"/>
                <w:sz w:val="24"/>
                <w:szCs w:val="24"/>
              </w:rPr>
            </w:pPr>
          </w:p>
        </w:tc>
        <w:tc>
          <w:tcPr>
            <w:tcW w:w="9214" w:type="dxa"/>
            <w:gridSpan w:val="2"/>
          </w:tcPr>
          <w:p w14:paraId="6952538F" w14:textId="1D8EAA2C" w:rsidR="00CD2D6E" w:rsidRDefault="00CD2D6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Laura thanked Peter and Sian within the </w:t>
            </w:r>
            <w:r w:rsidR="00814FA6">
              <w:rPr>
                <w:rFonts w:cs="Arial"/>
                <w:bCs/>
                <w:color w:val="000000" w:themeColor="text1"/>
                <w:sz w:val="24"/>
                <w:szCs w:val="24"/>
              </w:rPr>
              <w:t xml:space="preserve">Compact </w:t>
            </w:r>
            <w:r w:rsidR="0049244D">
              <w:rPr>
                <w:rFonts w:cs="Arial"/>
                <w:bCs/>
                <w:color w:val="000000" w:themeColor="text1"/>
                <w:sz w:val="24"/>
                <w:szCs w:val="24"/>
              </w:rPr>
              <w:t xml:space="preserve">who </w:t>
            </w:r>
            <w:r>
              <w:rPr>
                <w:rFonts w:cs="Arial"/>
                <w:bCs/>
                <w:color w:val="000000" w:themeColor="text1"/>
                <w:sz w:val="24"/>
                <w:szCs w:val="24"/>
              </w:rPr>
              <w:t>g</w:t>
            </w:r>
            <w:r w:rsidR="0049244D">
              <w:rPr>
                <w:rFonts w:cs="Arial"/>
                <w:bCs/>
                <w:color w:val="000000" w:themeColor="text1"/>
                <w:sz w:val="24"/>
                <w:szCs w:val="24"/>
              </w:rPr>
              <w:t>a</w:t>
            </w:r>
            <w:r>
              <w:rPr>
                <w:rFonts w:cs="Arial"/>
                <w:bCs/>
                <w:color w:val="000000" w:themeColor="text1"/>
                <w:sz w:val="24"/>
                <w:szCs w:val="24"/>
              </w:rPr>
              <w:t xml:space="preserve">ve feedback on contemporary culture which is now hopefully represented in the strategy. </w:t>
            </w:r>
          </w:p>
        </w:tc>
      </w:tr>
      <w:tr w:rsidR="00CD2D6E" w:rsidRPr="00311130" w14:paraId="58BCE2A0" w14:textId="77777777" w:rsidTr="00740E68">
        <w:trPr>
          <w:trHeight w:val="244"/>
        </w:trPr>
        <w:tc>
          <w:tcPr>
            <w:tcW w:w="1129" w:type="dxa"/>
          </w:tcPr>
          <w:p w14:paraId="6306FC30" w14:textId="77777777" w:rsidR="00CD2D6E" w:rsidRPr="004D0280" w:rsidRDefault="00CD2D6E" w:rsidP="00FB0FBA">
            <w:pPr>
              <w:jc w:val="center"/>
              <w:rPr>
                <w:rFonts w:cs="Arial"/>
                <w:bCs/>
                <w:color w:val="FFFFFF" w:themeColor="background1"/>
                <w:sz w:val="24"/>
                <w:szCs w:val="24"/>
              </w:rPr>
            </w:pPr>
          </w:p>
        </w:tc>
        <w:tc>
          <w:tcPr>
            <w:tcW w:w="9214" w:type="dxa"/>
            <w:gridSpan w:val="2"/>
          </w:tcPr>
          <w:p w14:paraId="1E059F4C" w14:textId="055828D7" w:rsidR="00CD2D6E" w:rsidRDefault="00CD2D6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w:t>
            </w:r>
            <w:r w:rsidR="00A74302">
              <w:rPr>
                <w:rFonts w:cs="Arial"/>
                <w:bCs/>
                <w:color w:val="000000" w:themeColor="text1"/>
                <w:sz w:val="24"/>
                <w:szCs w:val="24"/>
              </w:rPr>
              <w:t xml:space="preserve">commented that Discover Ashfield and the Ashfield Arts Festival had been working together and made some historic figure YouTube </w:t>
            </w:r>
            <w:r w:rsidR="00814FA6">
              <w:rPr>
                <w:rFonts w:cs="Arial"/>
                <w:bCs/>
                <w:color w:val="000000" w:themeColor="text1"/>
                <w:sz w:val="24"/>
                <w:szCs w:val="24"/>
              </w:rPr>
              <w:t>videos and</w:t>
            </w:r>
            <w:r w:rsidR="00A74302">
              <w:rPr>
                <w:rFonts w:cs="Arial"/>
                <w:bCs/>
                <w:color w:val="000000" w:themeColor="text1"/>
                <w:sz w:val="24"/>
                <w:szCs w:val="24"/>
              </w:rPr>
              <w:t xml:space="preserve"> asked for these to be shared with the Board. </w:t>
            </w:r>
          </w:p>
        </w:tc>
      </w:tr>
      <w:tr w:rsidR="00372D49" w:rsidRPr="00311130" w14:paraId="044D15F2" w14:textId="77777777" w:rsidTr="00740E68">
        <w:trPr>
          <w:trHeight w:val="244"/>
        </w:trPr>
        <w:tc>
          <w:tcPr>
            <w:tcW w:w="1129" w:type="dxa"/>
          </w:tcPr>
          <w:p w14:paraId="2EF0DC3D" w14:textId="43C2ECB1" w:rsidR="00372D49" w:rsidRDefault="00372D49" w:rsidP="00FB0FBA">
            <w:pPr>
              <w:jc w:val="center"/>
              <w:rPr>
                <w:rFonts w:cs="Arial"/>
                <w:b/>
                <w:color w:val="FFFFFF" w:themeColor="background1"/>
                <w:sz w:val="24"/>
                <w:szCs w:val="24"/>
              </w:rPr>
            </w:pPr>
            <w:r w:rsidRPr="00372D49">
              <w:rPr>
                <w:rFonts w:cs="Arial"/>
                <w:b/>
                <w:sz w:val="24"/>
                <w:szCs w:val="24"/>
              </w:rPr>
              <w:t xml:space="preserve">5 </w:t>
            </w:r>
          </w:p>
        </w:tc>
        <w:tc>
          <w:tcPr>
            <w:tcW w:w="9214" w:type="dxa"/>
            <w:gridSpan w:val="2"/>
          </w:tcPr>
          <w:p w14:paraId="693DD624" w14:textId="30B18D2F" w:rsidR="00372D49" w:rsidDel="00E478DE" w:rsidRDefault="00372D49" w:rsidP="00372D49">
            <w:pPr>
              <w:pStyle w:val="NoSpacing"/>
              <w:rPr>
                <w:rFonts w:cs="Arial"/>
                <w:b/>
                <w:color w:val="000000" w:themeColor="text1"/>
                <w:sz w:val="24"/>
                <w:szCs w:val="24"/>
              </w:rPr>
            </w:pPr>
            <w:r>
              <w:rPr>
                <w:rFonts w:cs="Arial"/>
                <w:b/>
                <w:color w:val="000000" w:themeColor="text1"/>
                <w:sz w:val="24"/>
                <w:szCs w:val="24"/>
              </w:rPr>
              <w:t>K</w:t>
            </w:r>
            <w:r w:rsidR="00A74302">
              <w:rPr>
                <w:rFonts w:cs="Arial"/>
                <w:b/>
                <w:color w:val="000000" w:themeColor="text1"/>
                <w:sz w:val="24"/>
                <w:szCs w:val="24"/>
              </w:rPr>
              <w:t>ingsway</w:t>
            </w:r>
            <w:r>
              <w:rPr>
                <w:rFonts w:cs="Arial"/>
                <w:b/>
                <w:color w:val="000000" w:themeColor="text1"/>
                <w:sz w:val="24"/>
                <w:szCs w:val="24"/>
              </w:rPr>
              <w:t xml:space="preserve"> Sports Hub </w:t>
            </w:r>
            <w:r w:rsidR="00A74302">
              <w:rPr>
                <w:rFonts w:cs="Arial"/>
                <w:b/>
                <w:color w:val="000000" w:themeColor="text1"/>
                <w:sz w:val="24"/>
                <w:szCs w:val="24"/>
              </w:rPr>
              <w:t>–</w:t>
            </w:r>
            <w:r>
              <w:rPr>
                <w:rFonts w:cs="Arial"/>
                <w:b/>
                <w:color w:val="000000" w:themeColor="text1"/>
                <w:sz w:val="24"/>
                <w:szCs w:val="24"/>
              </w:rPr>
              <w:t xml:space="preserve"> </w:t>
            </w:r>
            <w:r w:rsidR="00A74302">
              <w:rPr>
                <w:rFonts w:cs="Arial"/>
                <w:b/>
                <w:color w:val="000000" w:themeColor="text1"/>
                <w:sz w:val="24"/>
                <w:szCs w:val="24"/>
              </w:rPr>
              <w:t>Caterina Chiofalo</w:t>
            </w:r>
          </w:p>
        </w:tc>
      </w:tr>
      <w:tr w:rsidR="00372D49" w:rsidRPr="00311130" w14:paraId="588767EA" w14:textId="77777777" w:rsidTr="00740E68">
        <w:trPr>
          <w:trHeight w:val="244"/>
        </w:trPr>
        <w:tc>
          <w:tcPr>
            <w:tcW w:w="1129" w:type="dxa"/>
          </w:tcPr>
          <w:p w14:paraId="1C4FA9DA" w14:textId="77777777" w:rsidR="00372D49" w:rsidRDefault="00372D49" w:rsidP="00FB0FBA">
            <w:pPr>
              <w:jc w:val="center"/>
              <w:rPr>
                <w:rFonts w:cs="Arial"/>
                <w:b/>
                <w:color w:val="FFFFFF" w:themeColor="background1"/>
                <w:sz w:val="24"/>
                <w:szCs w:val="24"/>
              </w:rPr>
            </w:pPr>
          </w:p>
        </w:tc>
        <w:tc>
          <w:tcPr>
            <w:tcW w:w="9214" w:type="dxa"/>
            <w:gridSpan w:val="2"/>
          </w:tcPr>
          <w:p w14:paraId="3733C7DE" w14:textId="7F8A1A60" w:rsidR="00372D49" w:rsidRPr="00A74302" w:rsidDel="00E478DE" w:rsidRDefault="00A74302" w:rsidP="00A74302">
            <w:pPr>
              <w:pStyle w:val="NoSpacing"/>
              <w:numPr>
                <w:ilvl w:val="0"/>
                <w:numId w:val="15"/>
              </w:numPr>
              <w:rPr>
                <w:rFonts w:cs="Arial"/>
                <w:bCs/>
                <w:color w:val="000000" w:themeColor="text1"/>
                <w:sz w:val="24"/>
                <w:szCs w:val="24"/>
              </w:rPr>
            </w:pPr>
            <w:r w:rsidRPr="00A74302">
              <w:rPr>
                <w:rFonts w:cs="Arial"/>
                <w:bCs/>
                <w:color w:val="000000" w:themeColor="text1"/>
                <w:sz w:val="24"/>
                <w:szCs w:val="24"/>
              </w:rPr>
              <w:t xml:space="preserve">Caterina presented on the Kingsway Sports Hub – </w:t>
            </w:r>
            <w:r w:rsidR="0049244D">
              <w:rPr>
                <w:rFonts w:cs="Arial"/>
                <w:bCs/>
                <w:color w:val="000000" w:themeColor="text1"/>
                <w:sz w:val="24"/>
                <w:szCs w:val="24"/>
              </w:rPr>
              <w:t xml:space="preserve">presentation </w:t>
            </w:r>
            <w:r w:rsidRPr="00A74302">
              <w:rPr>
                <w:rFonts w:cs="Arial"/>
                <w:bCs/>
                <w:color w:val="000000" w:themeColor="text1"/>
                <w:sz w:val="24"/>
                <w:szCs w:val="24"/>
              </w:rPr>
              <w:t xml:space="preserve">attached. </w:t>
            </w:r>
          </w:p>
        </w:tc>
      </w:tr>
      <w:tr w:rsidR="00372D49" w:rsidRPr="00311130" w14:paraId="64005EC8" w14:textId="77777777" w:rsidTr="00740E68">
        <w:trPr>
          <w:trHeight w:val="244"/>
        </w:trPr>
        <w:tc>
          <w:tcPr>
            <w:tcW w:w="1129" w:type="dxa"/>
          </w:tcPr>
          <w:p w14:paraId="5DAA54CC" w14:textId="77777777" w:rsidR="00372D49" w:rsidRDefault="00372D49" w:rsidP="00FB0FBA">
            <w:pPr>
              <w:jc w:val="center"/>
              <w:rPr>
                <w:rFonts w:cs="Arial"/>
                <w:b/>
                <w:color w:val="FFFFFF" w:themeColor="background1"/>
                <w:sz w:val="24"/>
                <w:szCs w:val="24"/>
              </w:rPr>
            </w:pPr>
          </w:p>
        </w:tc>
        <w:tc>
          <w:tcPr>
            <w:tcW w:w="9214" w:type="dxa"/>
            <w:gridSpan w:val="2"/>
          </w:tcPr>
          <w:p w14:paraId="6A83F950" w14:textId="05232EBB" w:rsidR="00372D49" w:rsidRPr="00A74302" w:rsidDel="00E478DE" w:rsidRDefault="00A74302" w:rsidP="00A74302">
            <w:pPr>
              <w:pStyle w:val="NoSpacing"/>
              <w:numPr>
                <w:ilvl w:val="0"/>
                <w:numId w:val="15"/>
              </w:numPr>
              <w:rPr>
                <w:rFonts w:cs="Arial"/>
                <w:bCs/>
                <w:color w:val="000000" w:themeColor="text1"/>
                <w:sz w:val="24"/>
                <w:szCs w:val="24"/>
              </w:rPr>
            </w:pPr>
            <w:r w:rsidRPr="00A74302">
              <w:rPr>
                <w:rFonts w:cs="Arial"/>
                <w:bCs/>
                <w:color w:val="000000" w:themeColor="text1"/>
                <w:sz w:val="24"/>
                <w:szCs w:val="24"/>
              </w:rPr>
              <w:t>Edward Johnstone commented the project looked very exciting</w:t>
            </w:r>
            <w:r>
              <w:rPr>
                <w:rFonts w:cs="Arial"/>
                <w:bCs/>
                <w:color w:val="000000" w:themeColor="text1"/>
                <w:sz w:val="24"/>
                <w:szCs w:val="24"/>
              </w:rPr>
              <w:t xml:space="preserve">. He noted there was a small funding gap but that he understands Ashfield Council have a good relationship with Sport England and that they have a local asset fund where funding </w:t>
            </w:r>
            <w:r w:rsidR="0049244D">
              <w:rPr>
                <w:rFonts w:cs="Arial"/>
                <w:bCs/>
                <w:color w:val="000000" w:themeColor="text1"/>
                <w:sz w:val="24"/>
                <w:szCs w:val="24"/>
              </w:rPr>
              <w:t xml:space="preserve">could be secured and </w:t>
            </w:r>
            <w:r>
              <w:rPr>
                <w:rFonts w:cs="Arial"/>
                <w:bCs/>
                <w:color w:val="000000" w:themeColor="text1"/>
                <w:sz w:val="24"/>
                <w:szCs w:val="24"/>
              </w:rPr>
              <w:t xml:space="preserve">offered support with this. </w:t>
            </w:r>
          </w:p>
        </w:tc>
      </w:tr>
      <w:tr w:rsidR="0077401B" w:rsidRPr="00311130" w14:paraId="6DDF16DE" w14:textId="77777777" w:rsidTr="00740E68">
        <w:trPr>
          <w:trHeight w:val="244"/>
        </w:trPr>
        <w:tc>
          <w:tcPr>
            <w:tcW w:w="1129" w:type="dxa"/>
          </w:tcPr>
          <w:p w14:paraId="06EE04F3" w14:textId="64FA4CF9" w:rsidR="0077401B" w:rsidRPr="00A74302" w:rsidRDefault="0077401B" w:rsidP="00FB0FBA">
            <w:pPr>
              <w:jc w:val="center"/>
              <w:rPr>
                <w:rFonts w:cs="Arial"/>
                <w:bCs/>
                <w:color w:val="FFFFFF" w:themeColor="background1"/>
                <w:sz w:val="24"/>
                <w:szCs w:val="24"/>
              </w:rPr>
            </w:pPr>
          </w:p>
        </w:tc>
        <w:tc>
          <w:tcPr>
            <w:tcW w:w="9214" w:type="dxa"/>
            <w:gridSpan w:val="2"/>
          </w:tcPr>
          <w:p w14:paraId="74409D4A" w14:textId="75A55FBB" w:rsidR="0077401B" w:rsidRPr="00A74302" w:rsidDel="00E478DE" w:rsidRDefault="00A74302" w:rsidP="00A74302">
            <w:pPr>
              <w:pStyle w:val="NoSpacing"/>
              <w:numPr>
                <w:ilvl w:val="0"/>
                <w:numId w:val="15"/>
              </w:numPr>
              <w:rPr>
                <w:rFonts w:cs="Arial"/>
                <w:bCs/>
                <w:color w:val="000000" w:themeColor="text1"/>
                <w:sz w:val="24"/>
                <w:szCs w:val="24"/>
              </w:rPr>
            </w:pPr>
            <w:r>
              <w:rPr>
                <w:rFonts w:cs="Arial"/>
                <w:bCs/>
                <w:color w:val="000000" w:themeColor="text1"/>
                <w:sz w:val="24"/>
                <w:szCs w:val="24"/>
              </w:rPr>
              <w:t>Martin wanted to confirm which RIBA stage was being voted on today.</w:t>
            </w:r>
          </w:p>
        </w:tc>
      </w:tr>
      <w:tr w:rsidR="0077401B" w:rsidRPr="00311130" w14:paraId="311462F6" w14:textId="77777777" w:rsidTr="00740E68">
        <w:trPr>
          <w:trHeight w:val="244"/>
        </w:trPr>
        <w:tc>
          <w:tcPr>
            <w:tcW w:w="1129" w:type="dxa"/>
          </w:tcPr>
          <w:p w14:paraId="227D2D93"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374A1BAC" w14:textId="20B464C9" w:rsidR="0077401B" w:rsidRPr="00A74302" w:rsidDel="00E478DE" w:rsidRDefault="00A74302"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Cat confirmed it was RIBA stage </w:t>
            </w:r>
            <w:r w:rsidR="00EF4B5E">
              <w:rPr>
                <w:rFonts w:cs="Arial"/>
                <w:bCs/>
                <w:color w:val="000000" w:themeColor="text1"/>
                <w:sz w:val="24"/>
                <w:szCs w:val="24"/>
              </w:rPr>
              <w:t xml:space="preserve">4. </w:t>
            </w:r>
          </w:p>
        </w:tc>
      </w:tr>
      <w:tr w:rsidR="0077401B" w:rsidRPr="00311130" w14:paraId="6288D948" w14:textId="77777777" w:rsidTr="00740E68">
        <w:trPr>
          <w:trHeight w:val="244"/>
        </w:trPr>
        <w:tc>
          <w:tcPr>
            <w:tcW w:w="1129" w:type="dxa"/>
          </w:tcPr>
          <w:p w14:paraId="47C58EC4"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0102C694" w14:textId="53030237" w:rsidR="0077401B" w:rsidRPr="00A74302" w:rsidDel="00E478DE" w:rsidRDefault="00A74302"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Paul Crawford made a comment that it would be useful to wait until all presentations were done to take these to the decision process as some of these link in with each other.  </w:t>
            </w:r>
          </w:p>
        </w:tc>
      </w:tr>
      <w:tr w:rsidR="0077401B" w:rsidRPr="00311130" w14:paraId="18857F33" w14:textId="77777777" w:rsidTr="00740E68">
        <w:trPr>
          <w:trHeight w:val="244"/>
        </w:trPr>
        <w:tc>
          <w:tcPr>
            <w:tcW w:w="1129" w:type="dxa"/>
          </w:tcPr>
          <w:p w14:paraId="37047DDE" w14:textId="19AADCA5" w:rsidR="0077401B" w:rsidRPr="00A74302" w:rsidRDefault="0077401B" w:rsidP="00FB0FBA">
            <w:pPr>
              <w:jc w:val="center"/>
              <w:rPr>
                <w:rFonts w:cs="Arial"/>
                <w:b/>
                <w:color w:val="FFFFFF" w:themeColor="background1"/>
                <w:sz w:val="24"/>
                <w:szCs w:val="24"/>
              </w:rPr>
            </w:pPr>
          </w:p>
        </w:tc>
        <w:tc>
          <w:tcPr>
            <w:tcW w:w="9214" w:type="dxa"/>
            <w:gridSpan w:val="2"/>
          </w:tcPr>
          <w:p w14:paraId="425D835E" w14:textId="012D033E" w:rsidR="0077401B" w:rsidRPr="00A74302" w:rsidDel="00E478DE" w:rsidRDefault="00A74302" w:rsidP="00372D49">
            <w:pPr>
              <w:pStyle w:val="NoSpacing"/>
              <w:rPr>
                <w:rFonts w:cs="Arial"/>
                <w:b/>
                <w:color w:val="000000" w:themeColor="text1"/>
                <w:sz w:val="24"/>
                <w:szCs w:val="24"/>
              </w:rPr>
            </w:pPr>
            <w:r w:rsidRPr="00A74302">
              <w:rPr>
                <w:rFonts w:cs="Arial"/>
                <w:b/>
                <w:color w:val="000000" w:themeColor="text1"/>
                <w:sz w:val="24"/>
                <w:szCs w:val="24"/>
              </w:rPr>
              <w:t xml:space="preserve">Sutton Lawn Sports Hub – Caterina Chiofalo </w:t>
            </w:r>
          </w:p>
        </w:tc>
      </w:tr>
      <w:tr w:rsidR="0077401B" w:rsidRPr="00311130" w14:paraId="69C4F174" w14:textId="77777777" w:rsidTr="00740E68">
        <w:trPr>
          <w:trHeight w:val="244"/>
        </w:trPr>
        <w:tc>
          <w:tcPr>
            <w:tcW w:w="1129" w:type="dxa"/>
          </w:tcPr>
          <w:p w14:paraId="546D7708"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067C4DE5" w14:textId="74D93C16" w:rsidR="0077401B" w:rsidRPr="00A74302" w:rsidDel="00E478DE" w:rsidRDefault="00A74302"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Caterina presented on the Sutton Lawn Sports Hub – </w:t>
            </w:r>
            <w:r w:rsidR="00EB6C97">
              <w:t xml:space="preserve"> </w:t>
            </w:r>
            <w:r w:rsidR="00EB6C97" w:rsidRPr="00EB6C97">
              <w:rPr>
                <w:rFonts w:cs="Arial"/>
                <w:bCs/>
                <w:color w:val="000000" w:themeColor="text1"/>
                <w:sz w:val="24"/>
                <w:szCs w:val="24"/>
              </w:rPr>
              <w:t xml:space="preserve">presentation </w:t>
            </w:r>
            <w:r>
              <w:rPr>
                <w:rFonts w:cs="Arial"/>
                <w:bCs/>
                <w:color w:val="000000" w:themeColor="text1"/>
                <w:sz w:val="24"/>
                <w:szCs w:val="24"/>
              </w:rPr>
              <w:t xml:space="preserve">attached. </w:t>
            </w:r>
          </w:p>
        </w:tc>
      </w:tr>
      <w:tr w:rsidR="0077401B" w:rsidRPr="00311130" w14:paraId="4B8DB6E4" w14:textId="77777777" w:rsidTr="00740E68">
        <w:trPr>
          <w:trHeight w:val="244"/>
        </w:trPr>
        <w:tc>
          <w:tcPr>
            <w:tcW w:w="1129" w:type="dxa"/>
          </w:tcPr>
          <w:p w14:paraId="436FCFE0" w14:textId="77A99631" w:rsidR="0077401B" w:rsidRPr="00A74302" w:rsidRDefault="00D770EB" w:rsidP="00FB0FBA">
            <w:pPr>
              <w:jc w:val="center"/>
              <w:rPr>
                <w:rFonts w:cs="Arial"/>
                <w:b/>
                <w:color w:val="FFFFFF" w:themeColor="background1"/>
                <w:sz w:val="24"/>
                <w:szCs w:val="24"/>
              </w:rPr>
            </w:pPr>
            <w:r>
              <w:rPr>
                <w:rFonts w:cs="Arial"/>
                <w:b/>
                <w:sz w:val="24"/>
                <w:szCs w:val="24"/>
              </w:rPr>
              <w:t>6</w:t>
            </w:r>
          </w:p>
        </w:tc>
        <w:tc>
          <w:tcPr>
            <w:tcW w:w="9214" w:type="dxa"/>
            <w:gridSpan w:val="2"/>
          </w:tcPr>
          <w:p w14:paraId="33868AF5" w14:textId="1FF16A90" w:rsidR="0077401B" w:rsidRPr="00A74302" w:rsidDel="00E478DE" w:rsidRDefault="00A74302" w:rsidP="00372D49">
            <w:pPr>
              <w:pStyle w:val="NoSpacing"/>
              <w:rPr>
                <w:rFonts w:cs="Arial"/>
                <w:b/>
                <w:color w:val="000000" w:themeColor="text1"/>
                <w:sz w:val="24"/>
                <w:szCs w:val="24"/>
              </w:rPr>
            </w:pPr>
            <w:r w:rsidRPr="00A74302">
              <w:rPr>
                <w:rFonts w:cs="Arial"/>
                <w:b/>
                <w:color w:val="000000" w:themeColor="text1"/>
                <w:sz w:val="24"/>
                <w:szCs w:val="24"/>
              </w:rPr>
              <w:t>Portland Street Sustainable Housing – Helena Hansen-Fure</w:t>
            </w:r>
          </w:p>
        </w:tc>
      </w:tr>
      <w:tr w:rsidR="00A74302" w:rsidRPr="00311130" w14:paraId="785A2AD4" w14:textId="77777777" w:rsidTr="00740E68">
        <w:trPr>
          <w:trHeight w:val="244"/>
        </w:trPr>
        <w:tc>
          <w:tcPr>
            <w:tcW w:w="1129" w:type="dxa"/>
          </w:tcPr>
          <w:p w14:paraId="5727DDC3" w14:textId="77777777" w:rsidR="00A74302" w:rsidRPr="00A74302" w:rsidRDefault="00A74302" w:rsidP="00FB0FBA">
            <w:pPr>
              <w:jc w:val="center"/>
              <w:rPr>
                <w:rFonts w:cs="Arial"/>
                <w:bCs/>
                <w:sz w:val="24"/>
                <w:szCs w:val="24"/>
              </w:rPr>
            </w:pPr>
          </w:p>
        </w:tc>
        <w:tc>
          <w:tcPr>
            <w:tcW w:w="9214" w:type="dxa"/>
            <w:gridSpan w:val="2"/>
          </w:tcPr>
          <w:p w14:paraId="2F7360ED" w14:textId="1E5EEDD7" w:rsidR="00A74302" w:rsidRPr="00A74302" w:rsidRDefault="00A74302"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Helena presented on Portland Street Sustainable Housing – </w:t>
            </w:r>
            <w:r w:rsidR="00EB6C97">
              <w:t xml:space="preserve"> </w:t>
            </w:r>
            <w:r w:rsidR="00EB6C97" w:rsidRPr="00EB6C97">
              <w:rPr>
                <w:rFonts w:cs="Arial"/>
                <w:bCs/>
                <w:color w:val="000000" w:themeColor="text1"/>
                <w:sz w:val="24"/>
                <w:szCs w:val="24"/>
              </w:rPr>
              <w:t xml:space="preserve">presentation </w:t>
            </w:r>
            <w:r>
              <w:rPr>
                <w:rFonts w:cs="Arial"/>
                <w:bCs/>
                <w:color w:val="000000" w:themeColor="text1"/>
                <w:sz w:val="24"/>
                <w:szCs w:val="24"/>
              </w:rPr>
              <w:t xml:space="preserve">attached. </w:t>
            </w:r>
          </w:p>
        </w:tc>
      </w:tr>
      <w:tr w:rsidR="00CA4946" w:rsidRPr="00311130" w14:paraId="7B2598FF" w14:textId="77777777" w:rsidTr="00740E68">
        <w:trPr>
          <w:trHeight w:val="244"/>
        </w:trPr>
        <w:tc>
          <w:tcPr>
            <w:tcW w:w="1129" w:type="dxa"/>
          </w:tcPr>
          <w:p w14:paraId="7B121220" w14:textId="77777777" w:rsidR="00CA4946" w:rsidRPr="00A74302" w:rsidRDefault="00CA4946" w:rsidP="00FB0FBA">
            <w:pPr>
              <w:jc w:val="center"/>
              <w:rPr>
                <w:rFonts w:cs="Arial"/>
                <w:bCs/>
                <w:sz w:val="24"/>
                <w:szCs w:val="24"/>
              </w:rPr>
            </w:pPr>
          </w:p>
        </w:tc>
        <w:tc>
          <w:tcPr>
            <w:tcW w:w="9214" w:type="dxa"/>
            <w:gridSpan w:val="2"/>
          </w:tcPr>
          <w:p w14:paraId="7F4E5526" w14:textId="4960E2BF" w:rsidR="00CA4946" w:rsidRDefault="00CA4946"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Martin commented that he understands it is a difficult decision as the project </w:t>
            </w:r>
            <w:r w:rsidR="00814FA6">
              <w:rPr>
                <w:rFonts w:cs="Arial"/>
                <w:bCs/>
                <w:color w:val="000000" w:themeColor="text1"/>
                <w:sz w:val="24"/>
                <w:szCs w:val="24"/>
              </w:rPr>
              <w:t>can be</w:t>
            </w:r>
            <w:r>
              <w:rPr>
                <w:rFonts w:cs="Arial"/>
                <w:bCs/>
                <w:color w:val="000000" w:themeColor="text1"/>
                <w:sz w:val="24"/>
                <w:szCs w:val="24"/>
              </w:rPr>
              <w:t xml:space="preserve"> beneficial to the community but also needs to be financially viable. </w:t>
            </w:r>
          </w:p>
        </w:tc>
      </w:tr>
      <w:tr w:rsidR="00CA4946" w:rsidRPr="00311130" w14:paraId="79BC4EB3" w14:textId="77777777" w:rsidTr="00740E68">
        <w:trPr>
          <w:trHeight w:val="244"/>
        </w:trPr>
        <w:tc>
          <w:tcPr>
            <w:tcW w:w="1129" w:type="dxa"/>
          </w:tcPr>
          <w:p w14:paraId="347A7042" w14:textId="0217F49F" w:rsidR="00CA4946" w:rsidRPr="00CA4946" w:rsidRDefault="00CA4946" w:rsidP="00FB0FBA">
            <w:pPr>
              <w:jc w:val="center"/>
              <w:rPr>
                <w:rFonts w:cs="Arial"/>
                <w:b/>
                <w:sz w:val="24"/>
                <w:szCs w:val="24"/>
              </w:rPr>
            </w:pPr>
          </w:p>
        </w:tc>
        <w:tc>
          <w:tcPr>
            <w:tcW w:w="9214" w:type="dxa"/>
            <w:gridSpan w:val="2"/>
          </w:tcPr>
          <w:p w14:paraId="58316353" w14:textId="604B10B0" w:rsidR="00CA4946" w:rsidRPr="00CA4946" w:rsidRDefault="00CA4946" w:rsidP="00CA4946">
            <w:pPr>
              <w:pStyle w:val="NoSpacing"/>
              <w:rPr>
                <w:rFonts w:cs="Arial"/>
                <w:b/>
                <w:color w:val="000000" w:themeColor="text1"/>
                <w:sz w:val="24"/>
                <w:szCs w:val="24"/>
              </w:rPr>
            </w:pPr>
            <w:r w:rsidRPr="00CA4946">
              <w:rPr>
                <w:rFonts w:cs="Arial"/>
                <w:b/>
                <w:color w:val="000000" w:themeColor="text1"/>
                <w:sz w:val="24"/>
                <w:szCs w:val="24"/>
              </w:rPr>
              <w:t xml:space="preserve">Construction Centre – Helena Hansen-Fure </w:t>
            </w:r>
          </w:p>
        </w:tc>
      </w:tr>
      <w:tr w:rsidR="00CA4946" w:rsidRPr="00311130" w14:paraId="2601F347" w14:textId="77777777" w:rsidTr="00740E68">
        <w:trPr>
          <w:trHeight w:val="244"/>
        </w:trPr>
        <w:tc>
          <w:tcPr>
            <w:tcW w:w="1129" w:type="dxa"/>
          </w:tcPr>
          <w:p w14:paraId="7A456BFE" w14:textId="77777777" w:rsidR="00CA4946" w:rsidRPr="00CA4946" w:rsidRDefault="00CA4946" w:rsidP="00FB0FBA">
            <w:pPr>
              <w:jc w:val="center"/>
              <w:rPr>
                <w:rFonts w:cs="Arial"/>
                <w:b/>
                <w:sz w:val="24"/>
                <w:szCs w:val="24"/>
              </w:rPr>
            </w:pPr>
          </w:p>
        </w:tc>
        <w:tc>
          <w:tcPr>
            <w:tcW w:w="9214" w:type="dxa"/>
            <w:gridSpan w:val="2"/>
          </w:tcPr>
          <w:p w14:paraId="544CEBE1" w14:textId="5964CB1E" w:rsidR="00CA4946" w:rsidRPr="00CA4946" w:rsidRDefault="00CA4946" w:rsidP="00CA4946">
            <w:pPr>
              <w:pStyle w:val="NoSpacing"/>
              <w:numPr>
                <w:ilvl w:val="0"/>
                <w:numId w:val="17"/>
              </w:numPr>
              <w:rPr>
                <w:rFonts w:cs="Arial"/>
                <w:b/>
                <w:color w:val="000000" w:themeColor="text1"/>
                <w:sz w:val="24"/>
                <w:szCs w:val="24"/>
              </w:rPr>
            </w:pPr>
            <w:r>
              <w:rPr>
                <w:rFonts w:cs="Arial"/>
                <w:bCs/>
                <w:color w:val="000000" w:themeColor="text1"/>
                <w:sz w:val="24"/>
                <w:szCs w:val="24"/>
              </w:rPr>
              <w:t xml:space="preserve">Helena presented on the Construction Centre – </w:t>
            </w:r>
            <w:r w:rsidR="00EB6C97">
              <w:t xml:space="preserve"> </w:t>
            </w:r>
            <w:r w:rsidR="00EB6C97" w:rsidRPr="00EB6C97">
              <w:rPr>
                <w:rFonts w:cs="Arial"/>
                <w:bCs/>
                <w:color w:val="000000" w:themeColor="text1"/>
                <w:sz w:val="24"/>
                <w:szCs w:val="24"/>
              </w:rPr>
              <w:t xml:space="preserve">presentation </w:t>
            </w:r>
            <w:r>
              <w:rPr>
                <w:rFonts w:cs="Arial"/>
                <w:bCs/>
                <w:color w:val="000000" w:themeColor="text1"/>
                <w:sz w:val="24"/>
                <w:szCs w:val="24"/>
              </w:rPr>
              <w:t xml:space="preserve">attached. </w:t>
            </w:r>
          </w:p>
        </w:tc>
      </w:tr>
      <w:tr w:rsidR="00CA4946" w:rsidRPr="00311130" w14:paraId="50DF815F" w14:textId="77777777" w:rsidTr="00740E68">
        <w:trPr>
          <w:trHeight w:val="244"/>
        </w:trPr>
        <w:tc>
          <w:tcPr>
            <w:tcW w:w="1129" w:type="dxa"/>
          </w:tcPr>
          <w:p w14:paraId="2E4CB32B" w14:textId="77777777" w:rsidR="00CA4946" w:rsidRPr="00CA4946" w:rsidRDefault="00CA4946" w:rsidP="00FB0FBA">
            <w:pPr>
              <w:jc w:val="center"/>
              <w:rPr>
                <w:rFonts w:cs="Arial"/>
                <w:b/>
                <w:sz w:val="24"/>
                <w:szCs w:val="24"/>
              </w:rPr>
            </w:pPr>
          </w:p>
        </w:tc>
        <w:tc>
          <w:tcPr>
            <w:tcW w:w="9214" w:type="dxa"/>
            <w:gridSpan w:val="2"/>
          </w:tcPr>
          <w:p w14:paraId="4F8232B1" w14:textId="170DF004" w:rsidR="00CA4946" w:rsidRDefault="00D910E1" w:rsidP="00CA4946">
            <w:pPr>
              <w:pStyle w:val="NoSpacing"/>
              <w:numPr>
                <w:ilvl w:val="0"/>
                <w:numId w:val="17"/>
              </w:numPr>
              <w:rPr>
                <w:rFonts w:cs="Arial"/>
                <w:bCs/>
                <w:color w:val="000000" w:themeColor="text1"/>
                <w:sz w:val="24"/>
                <w:szCs w:val="24"/>
              </w:rPr>
            </w:pPr>
            <w:r>
              <w:rPr>
                <w:rFonts w:cs="Arial"/>
                <w:bCs/>
                <w:color w:val="000000" w:themeColor="text1"/>
                <w:sz w:val="24"/>
                <w:szCs w:val="24"/>
              </w:rPr>
              <w:t>Peter Gaw raised concern</w:t>
            </w:r>
            <w:r w:rsidR="00EB6C97">
              <w:rPr>
                <w:rFonts w:cs="Arial"/>
                <w:bCs/>
                <w:color w:val="000000" w:themeColor="text1"/>
                <w:sz w:val="24"/>
                <w:szCs w:val="24"/>
              </w:rPr>
              <w:t>s</w:t>
            </w:r>
            <w:r>
              <w:rPr>
                <w:rFonts w:cs="Arial"/>
                <w:bCs/>
                <w:color w:val="000000" w:themeColor="text1"/>
                <w:sz w:val="24"/>
                <w:szCs w:val="24"/>
              </w:rPr>
              <w:t xml:space="preserve"> on the </w:t>
            </w:r>
            <w:r w:rsidR="00EB6C97">
              <w:rPr>
                <w:rFonts w:cs="Arial"/>
                <w:bCs/>
                <w:color w:val="000000" w:themeColor="text1"/>
                <w:sz w:val="24"/>
                <w:szCs w:val="24"/>
              </w:rPr>
              <w:t xml:space="preserve">proposed </w:t>
            </w:r>
            <w:r>
              <w:rPr>
                <w:rFonts w:cs="Arial"/>
                <w:bCs/>
                <w:color w:val="000000" w:themeColor="text1"/>
                <w:sz w:val="24"/>
                <w:szCs w:val="24"/>
              </w:rPr>
              <w:t xml:space="preserve">plans </w:t>
            </w:r>
            <w:r w:rsidR="00EB6C97">
              <w:rPr>
                <w:rFonts w:cs="Arial"/>
                <w:bCs/>
                <w:color w:val="000000" w:themeColor="text1"/>
                <w:sz w:val="24"/>
                <w:szCs w:val="24"/>
              </w:rPr>
              <w:t xml:space="preserve">as they </w:t>
            </w:r>
            <w:r>
              <w:rPr>
                <w:rFonts w:cs="Arial"/>
                <w:bCs/>
                <w:color w:val="000000" w:themeColor="text1"/>
                <w:sz w:val="24"/>
                <w:szCs w:val="24"/>
              </w:rPr>
              <w:t xml:space="preserve">don’t give an option </w:t>
            </w:r>
            <w:r w:rsidR="00EB6C97">
              <w:rPr>
                <w:rFonts w:cs="Arial"/>
                <w:bCs/>
                <w:color w:val="000000" w:themeColor="text1"/>
                <w:sz w:val="24"/>
                <w:szCs w:val="24"/>
              </w:rPr>
              <w:t xml:space="preserve">for Inspire </w:t>
            </w:r>
            <w:r>
              <w:rPr>
                <w:rFonts w:cs="Arial"/>
                <w:bCs/>
                <w:color w:val="000000" w:themeColor="text1"/>
                <w:sz w:val="24"/>
                <w:szCs w:val="24"/>
              </w:rPr>
              <w:t xml:space="preserve">to move </w:t>
            </w:r>
            <w:r w:rsidR="00EB6C97">
              <w:rPr>
                <w:rFonts w:cs="Arial"/>
                <w:bCs/>
                <w:color w:val="000000" w:themeColor="text1"/>
                <w:sz w:val="24"/>
                <w:szCs w:val="24"/>
              </w:rPr>
              <w:t>from their</w:t>
            </w:r>
            <w:r>
              <w:rPr>
                <w:rFonts w:cs="Arial"/>
                <w:bCs/>
                <w:color w:val="000000" w:themeColor="text1"/>
                <w:sz w:val="24"/>
                <w:szCs w:val="24"/>
              </w:rPr>
              <w:t xml:space="preserve"> current facility. </w:t>
            </w:r>
          </w:p>
        </w:tc>
      </w:tr>
      <w:tr w:rsidR="00CA4946" w:rsidRPr="00311130" w14:paraId="577CB447" w14:textId="77777777" w:rsidTr="00740E68">
        <w:trPr>
          <w:trHeight w:val="244"/>
        </w:trPr>
        <w:tc>
          <w:tcPr>
            <w:tcW w:w="1129" w:type="dxa"/>
          </w:tcPr>
          <w:p w14:paraId="18426695" w14:textId="77777777" w:rsidR="00CA4946" w:rsidRPr="00CA4946" w:rsidRDefault="00CA4946" w:rsidP="00FB0FBA">
            <w:pPr>
              <w:jc w:val="center"/>
              <w:rPr>
                <w:rFonts w:cs="Arial"/>
                <w:b/>
                <w:sz w:val="24"/>
                <w:szCs w:val="24"/>
              </w:rPr>
            </w:pPr>
          </w:p>
        </w:tc>
        <w:tc>
          <w:tcPr>
            <w:tcW w:w="9214" w:type="dxa"/>
            <w:gridSpan w:val="2"/>
          </w:tcPr>
          <w:p w14:paraId="466623EA" w14:textId="5F9923A9" w:rsidR="00CA4946" w:rsidRDefault="00D910E1" w:rsidP="00CA4946">
            <w:pPr>
              <w:pStyle w:val="NoSpacing"/>
              <w:numPr>
                <w:ilvl w:val="0"/>
                <w:numId w:val="17"/>
              </w:numPr>
              <w:rPr>
                <w:rFonts w:cs="Arial"/>
                <w:bCs/>
                <w:color w:val="000000" w:themeColor="text1"/>
                <w:sz w:val="24"/>
                <w:szCs w:val="24"/>
              </w:rPr>
            </w:pPr>
            <w:r>
              <w:rPr>
                <w:rFonts w:cs="Arial"/>
                <w:bCs/>
                <w:color w:val="000000" w:themeColor="text1"/>
                <w:sz w:val="24"/>
                <w:szCs w:val="24"/>
              </w:rPr>
              <w:t>Simon Martin made comment to Peter that within the subgroup there have been extensive discussions with Ian Bond about</w:t>
            </w:r>
            <w:r w:rsidR="00EB6C97">
              <w:rPr>
                <w:rFonts w:cs="Arial"/>
                <w:bCs/>
                <w:color w:val="000000" w:themeColor="text1"/>
                <w:sz w:val="24"/>
                <w:szCs w:val="24"/>
              </w:rPr>
              <w:t xml:space="preserve"> </w:t>
            </w:r>
            <w:r>
              <w:rPr>
                <w:rFonts w:cs="Arial"/>
                <w:bCs/>
                <w:color w:val="000000" w:themeColor="text1"/>
                <w:sz w:val="24"/>
                <w:szCs w:val="24"/>
              </w:rPr>
              <w:t xml:space="preserve">using the construction facility at ATTFE College for a </w:t>
            </w:r>
            <w:r w:rsidR="00814FA6">
              <w:rPr>
                <w:rFonts w:cs="Arial"/>
                <w:bCs/>
                <w:color w:val="000000" w:themeColor="text1"/>
                <w:sz w:val="24"/>
                <w:szCs w:val="24"/>
              </w:rPr>
              <w:t>short-term</w:t>
            </w:r>
            <w:r>
              <w:rPr>
                <w:rFonts w:cs="Arial"/>
                <w:bCs/>
                <w:color w:val="000000" w:themeColor="text1"/>
                <w:sz w:val="24"/>
                <w:szCs w:val="24"/>
              </w:rPr>
              <w:t xml:space="preserve"> solution. </w:t>
            </w:r>
          </w:p>
        </w:tc>
      </w:tr>
      <w:tr w:rsidR="00CA4946" w:rsidRPr="00311130" w14:paraId="273DFEB9" w14:textId="77777777" w:rsidTr="00740E68">
        <w:trPr>
          <w:trHeight w:val="244"/>
        </w:trPr>
        <w:tc>
          <w:tcPr>
            <w:tcW w:w="1129" w:type="dxa"/>
          </w:tcPr>
          <w:p w14:paraId="661CF3B0" w14:textId="77777777" w:rsidR="00CA4946" w:rsidRPr="00CA4946" w:rsidRDefault="00CA4946" w:rsidP="00FB0FBA">
            <w:pPr>
              <w:jc w:val="center"/>
              <w:rPr>
                <w:rFonts w:cs="Arial"/>
                <w:b/>
                <w:sz w:val="24"/>
                <w:szCs w:val="24"/>
              </w:rPr>
            </w:pPr>
          </w:p>
        </w:tc>
        <w:tc>
          <w:tcPr>
            <w:tcW w:w="9214" w:type="dxa"/>
            <w:gridSpan w:val="2"/>
          </w:tcPr>
          <w:p w14:paraId="7FBD965A" w14:textId="357FF299" w:rsidR="00CA4946" w:rsidRDefault="00D910E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Cllr Relf offered a meeting with Peter to discuss this further as he is keen to ensure Inspire </w:t>
            </w:r>
            <w:r w:rsidR="00A644B6">
              <w:rPr>
                <w:rFonts w:cs="Arial"/>
                <w:bCs/>
                <w:color w:val="000000" w:themeColor="text1"/>
                <w:sz w:val="24"/>
                <w:szCs w:val="24"/>
              </w:rPr>
              <w:t xml:space="preserve">learners are catered for. </w:t>
            </w:r>
            <w:r>
              <w:rPr>
                <w:rFonts w:cs="Arial"/>
                <w:bCs/>
                <w:color w:val="000000" w:themeColor="text1"/>
                <w:sz w:val="24"/>
                <w:szCs w:val="24"/>
              </w:rPr>
              <w:t xml:space="preserve"> </w:t>
            </w:r>
          </w:p>
        </w:tc>
      </w:tr>
      <w:tr w:rsidR="00CA4946" w:rsidRPr="00311130" w14:paraId="1DF326E7" w14:textId="77777777" w:rsidTr="00740E68">
        <w:trPr>
          <w:trHeight w:val="244"/>
        </w:trPr>
        <w:tc>
          <w:tcPr>
            <w:tcW w:w="1129" w:type="dxa"/>
          </w:tcPr>
          <w:p w14:paraId="1EB9A038" w14:textId="77777777" w:rsidR="00CA4946" w:rsidRPr="00CA4946" w:rsidRDefault="00CA4946" w:rsidP="00FB0FBA">
            <w:pPr>
              <w:jc w:val="center"/>
              <w:rPr>
                <w:rFonts w:cs="Arial"/>
                <w:b/>
                <w:sz w:val="24"/>
                <w:szCs w:val="24"/>
              </w:rPr>
            </w:pPr>
          </w:p>
        </w:tc>
        <w:tc>
          <w:tcPr>
            <w:tcW w:w="9214" w:type="dxa"/>
            <w:gridSpan w:val="2"/>
          </w:tcPr>
          <w:p w14:paraId="524436B2" w14:textId="61B4F56D" w:rsidR="00CA4946" w:rsidRDefault="00A644B6" w:rsidP="00CA4946">
            <w:pPr>
              <w:pStyle w:val="NoSpacing"/>
              <w:numPr>
                <w:ilvl w:val="0"/>
                <w:numId w:val="17"/>
              </w:numPr>
              <w:rPr>
                <w:rFonts w:cs="Arial"/>
                <w:bCs/>
                <w:color w:val="000000" w:themeColor="text1"/>
                <w:sz w:val="24"/>
                <w:szCs w:val="24"/>
              </w:rPr>
            </w:pPr>
            <w:r>
              <w:rPr>
                <w:rFonts w:cs="Arial"/>
                <w:bCs/>
                <w:color w:val="000000" w:themeColor="text1"/>
                <w:sz w:val="24"/>
                <w:szCs w:val="24"/>
              </w:rPr>
              <w:t>Cllr Girling explained that Top Wig</w:t>
            </w:r>
            <w:r w:rsidR="00F8389C">
              <w:rPr>
                <w:rFonts w:cs="Arial"/>
                <w:bCs/>
                <w:color w:val="000000" w:themeColor="text1"/>
                <w:sz w:val="24"/>
                <w:szCs w:val="24"/>
              </w:rPr>
              <w:t>hay</w:t>
            </w:r>
            <w:r w:rsidR="006C4E3F">
              <w:rPr>
                <w:rFonts w:cs="Arial"/>
                <w:bCs/>
                <w:color w:val="000000" w:themeColor="text1"/>
                <w:sz w:val="24"/>
                <w:szCs w:val="24"/>
              </w:rPr>
              <w:t xml:space="preserve"> development</w:t>
            </w:r>
            <w:r w:rsidR="00F8389C">
              <w:rPr>
                <w:rFonts w:cs="Arial"/>
                <w:bCs/>
                <w:color w:val="000000" w:themeColor="text1"/>
                <w:sz w:val="24"/>
                <w:szCs w:val="24"/>
              </w:rPr>
              <w:t xml:space="preserve"> in Gedling has plan</w:t>
            </w:r>
            <w:r w:rsidR="006C4E3F">
              <w:rPr>
                <w:rFonts w:cs="Arial"/>
                <w:bCs/>
                <w:color w:val="000000" w:themeColor="text1"/>
                <w:sz w:val="24"/>
                <w:szCs w:val="24"/>
              </w:rPr>
              <w:t xml:space="preserve">ning to build 800 homes and this will also include a construction college to train people on site who will build the houses on this site. It has also been mentioned that there will be a similar plan at West Burton for the Step Fusion project.  </w:t>
            </w:r>
          </w:p>
        </w:tc>
      </w:tr>
      <w:tr w:rsidR="00CA4946" w:rsidRPr="00311130" w14:paraId="6C4EC09B" w14:textId="77777777" w:rsidTr="00740E68">
        <w:trPr>
          <w:trHeight w:val="244"/>
        </w:trPr>
        <w:tc>
          <w:tcPr>
            <w:tcW w:w="1129" w:type="dxa"/>
          </w:tcPr>
          <w:p w14:paraId="14283666" w14:textId="77777777" w:rsidR="00CA4946" w:rsidRPr="00CA4946" w:rsidRDefault="00CA4946" w:rsidP="00FB0FBA">
            <w:pPr>
              <w:jc w:val="center"/>
              <w:rPr>
                <w:rFonts w:cs="Arial"/>
                <w:b/>
                <w:sz w:val="24"/>
                <w:szCs w:val="24"/>
              </w:rPr>
            </w:pPr>
          </w:p>
        </w:tc>
        <w:tc>
          <w:tcPr>
            <w:tcW w:w="9214" w:type="dxa"/>
            <w:gridSpan w:val="2"/>
          </w:tcPr>
          <w:p w14:paraId="65BBAFA9" w14:textId="040F9CA1" w:rsidR="00CA4946" w:rsidRDefault="006C4E3F"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Cllr Relf commented that he was unaware of the construction college at Wighay and the plans for West Notts College have been </w:t>
            </w:r>
            <w:r w:rsidR="00282848">
              <w:rPr>
                <w:rFonts w:cs="Arial"/>
                <w:bCs/>
                <w:color w:val="000000" w:themeColor="text1"/>
                <w:sz w:val="24"/>
                <w:szCs w:val="24"/>
              </w:rPr>
              <w:t>part of the Towns Fund for a while and it would be worth looking at the Wighay plans</w:t>
            </w:r>
            <w:r w:rsidR="004C591A">
              <w:rPr>
                <w:rFonts w:cs="Arial"/>
                <w:bCs/>
                <w:color w:val="000000" w:themeColor="text1"/>
                <w:sz w:val="24"/>
                <w:szCs w:val="24"/>
              </w:rPr>
              <w:t xml:space="preserve">. </w:t>
            </w:r>
            <w:r w:rsidR="00282848">
              <w:rPr>
                <w:rFonts w:cs="Arial"/>
                <w:bCs/>
                <w:color w:val="000000" w:themeColor="text1"/>
                <w:sz w:val="24"/>
                <w:szCs w:val="24"/>
              </w:rPr>
              <w:t xml:space="preserve"> </w:t>
            </w:r>
          </w:p>
        </w:tc>
      </w:tr>
      <w:tr w:rsidR="006C4E3F" w:rsidRPr="00311130" w14:paraId="5ADC60F0" w14:textId="77777777" w:rsidTr="00740E68">
        <w:trPr>
          <w:trHeight w:val="244"/>
        </w:trPr>
        <w:tc>
          <w:tcPr>
            <w:tcW w:w="1129" w:type="dxa"/>
          </w:tcPr>
          <w:p w14:paraId="4AA69391" w14:textId="77777777" w:rsidR="006C4E3F" w:rsidRPr="00CA4946" w:rsidRDefault="006C4E3F" w:rsidP="00FB0FBA">
            <w:pPr>
              <w:jc w:val="center"/>
              <w:rPr>
                <w:rFonts w:cs="Arial"/>
                <w:b/>
                <w:sz w:val="24"/>
                <w:szCs w:val="24"/>
              </w:rPr>
            </w:pPr>
          </w:p>
        </w:tc>
        <w:tc>
          <w:tcPr>
            <w:tcW w:w="9214" w:type="dxa"/>
            <w:gridSpan w:val="2"/>
          </w:tcPr>
          <w:p w14:paraId="7377ED6D" w14:textId="76384D0E" w:rsidR="006C4E3F" w:rsidRDefault="00282848"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Cllr Girling went on to explain that the </w:t>
            </w:r>
            <w:r w:rsidR="007C76DC">
              <w:rPr>
                <w:rFonts w:cs="Arial"/>
                <w:bCs/>
                <w:color w:val="000000" w:themeColor="text1"/>
                <w:sz w:val="24"/>
                <w:szCs w:val="24"/>
              </w:rPr>
              <w:t>concept of the Wighay project will have on site bricklayers and skilled people who will train</w:t>
            </w:r>
            <w:r w:rsidR="00EB6C97">
              <w:rPr>
                <w:rFonts w:cs="Arial"/>
                <w:bCs/>
                <w:color w:val="000000" w:themeColor="text1"/>
                <w:sz w:val="24"/>
                <w:szCs w:val="24"/>
              </w:rPr>
              <w:t xml:space="preserve"> learners</w:t>
            </w:r>
            <w:r w:rsidR="007C76DC">
              <w:rPr>
                <w:rFonts w:cs="Arial"/>
                <w:bCs/>
                <w:color w:val="000000" w:themeColor="text1"/>
                <w:sz w:val="24"/>
                <w:szCs w:val="24"/>
              </w:rPr>
              <w:t xml:space="preserve">, similar to an apprenticeship.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gridSpan w:val="2"/>
          </w:tcPr>
          <w:p w14:paraId="02E1847F" w14:textId="0457470C" w:rsidR="00282848" w:rsidRDefault="007C76DC" w:rsidP="00CA4946">
            <w:pPr>
              <w:pStyle w:val="NoSpacing"/>
              <w:numPr>
                <w:ilvl w:val="0"/>
                <w:numId w:val="17"/>
              </w:numPr>
              <w:rPr>
                <w:rFonts w:cs="Arial"/>
                <w:bCs/>
                <w:color w:val="000000" w:themeColor="text1"/>
                <w:sz w:val="24"/>
                <w:szCs w:val="24"/>
              </w:rPr>
            </w:pPr>
            <w:r>
              <w:rPr>
                <w:rFonts w:cs="Arial"/>
                <w:bCs/>
                <w:color w:val="000000" w:themeColor="text1"/>
                <w:sz w:val="24"/>
                <w:szCs w:val="24"/>
              </w:rPr>
              <w:t>Cllr Relf agreed that physically doing the work is beneficial, and it will be useful to have a discussion with West Notts College to discuss the two projects</w:t>
            </w:r>
            <w:r w:rsidR="004C591A">
              <w:rPr>
                <w:rFonts w:cs="Arial"/>
                <w:bCs/>
                <w:color w:val="000000" w:themeColor="text1"/>
                <w:sz w:val="24"/>
                <w:szCs w:val="24"/>
              </w:rPr>
              <w:t xml:space="preserve"> as there is a resource in the area already so as not to duplicate.</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gridSpan w:val="2"/>
          </w:tcPr>
          <w:p w14:paraId="15FD40E4" w14:textId="77777777" w:rsidR="007C76DC" w:rsidRDefault="004C591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Teresa Jackson made note that there is a lack of people who are qualified to do net carbon work and there is a substantial amount of net carbon work being done so there may be a capacity for these training facilities. </w:t>
            </w:r>
          </w:p>
          <w:p w14:paraId="015B337A" w14:textId="234D5B3F" w:rsidR="004C591A" w:rsidRDefault="004C591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She </w:t>
            </w:r>
            <w:r w:rsidR="00EB6C97">
              <w:rPr>
                <w:rFonts w:cs="Arial"/>
                <w:bCs/>
                <w:color w:val="000000" w:themeColor="text1"/>
                <w:sz w:val="24"/>
                <w:szCs w:val="24"/>
              </w:rPr>
              <w:t xml:space="preserve">said </w:t>
            </w:r>
            <w:r>
              <w:rPr>
                <w:rFonts w:cs="Arial"/>
                <w:bCs/>
                <w:color w:val="000000" w:themeColor="text1"/>
                <w:sz w:val="24"/>
                <w:szCs w:val="24"/>
              </w:rPr>
              <w:t>that pop up places for training can be backed up by colleges to follow this through for people and feels there can be space for both.</w:t>
            </w:r>
          </w:p>
        </w:tc>
      </w:tr>
      <w:tr w:rsidR="004C591A" w:rsidRPr="00311130" w14:paraId="14CB480C" w14:textId="77777777" w:rsidTr="00740E68">
        <w:trPr>
          <w:trHeight w:val="244"/>
        </w:trPr>
        <w:tc>
          <w:tcPr>
            <w:tcW w:w="1129" w:type="dxa"/>
          </w:tcPr>
          <w:p w14:paraId="22CE546C" w14:textId="77777777" w:rsidR="004C591A" w:rsidRPr="00CA4946" w:rsidRDefault="004C591A" w:rsidP="00FB0FBA">
            <w:pPr>
              <w:jc w:val="center"/>
              <w:rPr>
                <w:rFonts w:cs="Arial"/>
                <w:b/>
                <w:sz w:val="24"/>
                <w:szCs w:val="24"/>
              </w:rPr>
            </w:pPr>
          </w:p>
        </w:tc>
        <w:tc>
          <w:tcPr>
            <w:tcW w:w="9214" w:type="dxa"/>
            <w:gridSpan w:val="2"/>
          </w:tcPr>
          <w:p w14:paraId="608977F1" w14:textId="211D3B59" w:rsidR="004C591A" w:rsidRDefault="004C591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commented he attended an </w:t>
            </w:r>
            <w:r w:rsidR="00814FA6">
              <w:rPr>
                <w:rFonts w:cs="Arial"/>
                <w:bCs/>
                <w:color w:val="000000" w:themeColor="text1"/>
                <w:sz w:val="24"/>
                <w:szCs w:val="24"/>
              </w:rPr>
              <w:t>employee’s</w:t>
            </w:r>
            <w:r w:rsidR="00194A8C">
              <w:rPr>
                <w:rFonts w:cs="Arial"/>
                <w:bCs/>
                <w:color w:val="000000" w:themeColor="text1"/>
                <w:sz w:val="24"/>
                <w:szCs w:val="24"/>
              </w:rPr>
              <w:t xml:space="preserve"> event at Portland College and </w:t>
            </w:r>
            <w:r w:rsidR="00814FA6">
              <w:rPr>
                <w:rFonts w:cs="Arial"/>
                <w:bCs/>
                <w:color w:val="000000" w:themeColor="text1"/>
                <w:sz w:val="24"/>
                <w:szCs w:val="24"/>
              </w:rPr>
              <w:t xml:space="preserve">he </w:t>
            </w:r>
            <w:r w:rsidR="00194A8C">
              <w:rPr>
                <w:rFonts w:cs="Arial"/>
                <w:bCs/>
                <w:color w:val="000000" w:themeColor="text1"/>
                <w:sz w:val="24"/>
                <w:szCs w:val="24"/>
              </w:rPr>
              <w:t xml:space="preserve">was made aware of Resolve Foundation who are looking at entry level low carbon skills and </w:t>
            </w:r>
            <w:r w:rsidR="00D770EB">
              <w:rPr>
                <w:rFonts w:cs="Arial"/>
                <w:bCs/>
                <w:color w:val="000000" w:themeColor="text1"/>
                <w:sz w:val="24"/>
                <w:szCs w:val="24"/>
              </w:rPr>
              <w:t xml:space="preserve">bringing some funding into the area. Martin will follow this up with his contact and update the Board. </w:t>
            </w:r>
          </w:p>
        </w:tc>
      </w:tr>
      <w:tr w:rsidR="00D770EB" w:rsidRPr="00311130" w14:paraId="18D63936" w14:textId="77777777" w:rsidTr="00740E68">
        <w:trPr>
          <w:trHeight w:val="244"/>
        </w:trPr>
        <w:tc>
          <w:tcPr>
            <w:tcW w:w="1129" w:type="dxa"/>
          </w:tcPr>
          <w:p w14:paraId="0EBC1177" w14:textId="41FBC47C" w:rsidR="00D770EB" w:rsidRPr="00CA4946" w:rsidRDefault="00D770EB" w:rsidP="00FB0FBA">
            <w:pPr>
              <w:jc w:val="center"/>
              <w:rPr>
                <w:rFonts w:cs="Arial"/>
                <w:b/>
                <w:sz w:val="24"/>
                <w:szCs w:val="24"/>
              </w:rPr>
            </w:pPr>
            <w:r>
              <w:rPr>
                <w:rFonts w:cs="Arial"/>
                <w:b/>
                <w:sz w:val="24"/>
                <w:szCs w:val="24"/>
              </w:rPr>
              <w:t>7</w:t>
            </w:r>
          </w:p>
        </w:tc>
        <w:tc>
          <w:tcPr>
            <w:tcW w:w="9214" w:type="dxa"/>
            <w:gridSpan w:val="2"/>
          </w:tcPr>
          <w:p w14:paraId="5FF6C451" w14:textId="67C8B3E9" w:rsidR="00D770EB" w:rsidRPr="00D770EB" w:rsidRDefault="00D770EB" w:rsidP="00D770EB">
            <w:pPr>
              <w:pStyle w:val="NoSpacing"/>
              <w:rPr>
                <w:rFonts w:cs="Arial"/>
                <w:b/>
                <w:color w:val="000000" w:themeColor="text1"/>
                <w:sz w:val="24"/>
                <w:szCs w:val="24"/>
              </w:rPr>
            </w:pPr>
            <w:r w:rsidRPr="00D770EB">
              <w:rPr>
                <w:rFonts w:cs="Arial"/>
                <w:b/>
                <w:color w:val="000000" w:themeColor="text1"/>
                <w:sz w:val="24"/>
                <w:szCs w:val="24"/>
              </w:rPr>
              <w:t xml:space="preserve">Funding Update – Paul Crawford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gridSpan w:val="2"/>
          </w:tcPr>
          <w:p w14:paraId="5F89A6A8" w14:textId="0CE2BF4C" w:rsidR="00D770EB" w:rsidRDefault="00D54CFE"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explained the four projects conclude the </w:t>
            </w:r>
            <w:r w:rsidR="00EB6C97">
              <w:rPr>
                <w:rFonts w:cs="Arial"/>
                <w:bCs/>
                <w:color w:val="000000" w:themeColor="text1"/>
                <w:sz w:val="24"/>
                <w:szCs w:val="24"/>
              </w:rPr>
              <w:t xml:space="preserve">business case development for the </w:t>
            </w:r>
            <w:r>
              <w:rPr>
                <w:rFonts w:cs="Arial"/>
                <w:bCs/>
                <w:color w:val="000000" w:themeColor="text1"/>
                <w:sz w:val="24"/>
                <w:szCs w:val="24"/>
              </w:rPr>
              <w:t xml:space="preserve">17 projects in the Towns Fund Investment Plan and thanked everyone involved for their time and effort reviewing and giving their recommendations, and also the one project </w:t>
            </w:r>
            <w:r w:rsidR="001770AF">
              <w:rPr>
                <w:rFonts w:cs="Arial"/>
                <w:bCs/>
                <w:color w:val="000000" w:themeColor="text1"/>
                <w:sz w:val="24"/>
                <w:szCs w:val="24"/>
              </w:rPr>
              <w:t xml:space="preserve">we are not looking to </w:t>
            </w:r>
            <w:r w:rsidR="00EB6C97">
              <w:rPr>
                <w:rFonts w:cs="Arial"/>
                <w:bCs/>
                <w:color w:val="000000" w:themeColor="text1"/>
                <w:sz w:val="24"/>
                <w:szCs w:val="24"/>
              </w:rPr>
              <w:t>remove from the programme</w:t>
            </w:r>
            <w:r w:rsidR="001770AF">
              <w:rPr>
                <w:rFonts w:cs="Arial"/>
                <w:bCs/>
                <w:color w:val="000000" w:themeColor="text1"/>
                <w:sz w:val="24"/>
                <w:szCs w:val="24"/>
              </w:rPr>
              <w:t>.</w:t>
            </w:r>
          </w:p>
          <w:p w14:paraId="7D3D8DB1" w14:textId="725B035C" w:rsidR="001770AF" w:rsidRDefault="001770AF"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report presented in the agenda pack provides an overview of project updates. The key focus today is the review of the programme finances and, given that the </w:t>
            </w:r>
            <w:r w:rsidR="00EB6C97">
              <w:rPr>
                <w:rFonts w:cs="Arial"/>
                <w:bCs/>
                <w:color w:val="000000" w:themeColor="text1"/>
                <w:sz w:val="24"/>
                <w:szCs w:val="24"/>
              </w:rPr>
              <w:t xml:space="preserve">business cases </w:t>
            </w:r>
            <w:r>
              <w:rPr>
                <w:rFonts w:cs="Arial"/>
                <w:bCs/>
                <w:color w:val="000000" w:themeColor="text1"/>
                <w:sz w:val="24"/>
                <w:szCs w:val="24"/>
              </w:rPr>
              <w:t xml:space="preserve">are all concluded now, we are in a place to understand the </w:t>
            </w:r>
            <w:r w:rsidR="00156802">
              <w:rPr>
                <w:rFonts w:cs="Arial"/>
                <w:bCs/>
                <w:color w:val="000000" w:themeColor="text1"/>
                <w:sz w:val="24"/>
                <w:szCs w:val="24"/>
              </w:rPr>
              <w:t xml:space="preserve">project cost risks. </w:t>
            </w:r>
          </w:p>
          <w:p w14:paraId="2273EF8A" w14:textId="2598C97E" w:rsidR="001770AF" w:rsidRDefault="001770AF"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first </w:t>
            </w:r>
            <w:r w:rsidR="00565453">
              <w:rPr>
                <w:rFonts w:cs="Arial"/>
                <w:bCs/>
                <w:color w:val="000000" w:themeColor="text1"/>
                <w:sz w:val="24"/>
                <w:szCs w:val="24"/>
              </w:rPr>
              <w:t xml:space="preserve">part of the finance review is on Board delegated powers. DHLUC recently gave </w:t>
            </w:r>
            <w:r w:rsidR="00EB6C97">
              <w:rPr>
                <w:rFonts w:cs="Arial"/>
                <w:bCs/>
                <w:color w:val="000000" w:themeColor="text1"/>
                <w:sz w:val="24"/>
                <w:szCs w:val="24"/>
              </w:rPr>
              <w:t xml:space="preserve">Town Deal </w:t>
            </w:r>
            <w:r w:rsidR="00565453">
              <w:rPr>
                <w:rFonts w:cs="Arial"/>
                <w:bCs/>
                <w:color w:val="000000" w:themeColor="text1"/>
                <w:sz w:val="24"/>
                <w:szCs w:val="24"/>
              </w:rPr>
              <w:t>board</w:t>
            </w:r>
            <w:r w:rsidR="00EB6C97">
              <w:rPr>
                <w:rFonts w:cs="Arial"/>
                <w:bCs/>
                <w:color w:val="000000" w:themeColor="text1"/>
                <w:sz w:val="24"/>
                <w:szCs w:val="24"/>
              </w:rPr>
              <w:t>s</w:t>
            </w:r>
            <w:r w:rsidR="00565453">
              <w:rPr>
                <w:rFonts w:cs="Arial"/>
                <w:bCs/>
                <w:color w:val="000000" w:themeColor="text1"/>
                <w:sz w:val="24"/>
                <w:szCs w:val="24"/>
              </w:rPr>
              <w:t xml:space="preserve"> powers to </w:t>
            </w:r>
            <w:r w:rsidR="00156802">
              <w:rPr>
                <w:rFonts w:cs="Arial"/>
                <w:bCs/>
                <w:color w:val="000000" w:themeColor="text1"/>
                <w:sz w:val="24"/>
                <w:szCs w:val="24"/>
              </w:rPr>
              <w:t xml:space="preserve">increase the pace of decision making for projects by focusing on financial amendments to projects under £500,000. </w:t>
            </w:r>
          </w:p>
          <w:p w14:paraId="671808BC" w14:textId="0F7C047D" w:rsidR="00DC29AA" w:rsidRDefault="0051388A" w:rsidP="00CA4946">
            <w:pPr>
              <w:pStyle w:val="NoSpacing"/>
              <w:numPr>
                <w:ilvl w:val="0"/>
                <w:numId w:val="17"/>
              </w:numPr>
              <w:rPr>
                <w:rFonts w:cs="Arial"/>
                <w:bCs/>
                <w:color w:val="000000" w:themeColor="text1"/>
                <w:sz w:val="24"/>
                <w:szCs w:val="24"/>
              </w:rPr>
            </w:pPr>
            <w:r>
              <w:rPr>
                <w:rFonts w:cs="Arial"/>
                <w:bCs/>
                <w:color w:val="000000" w:themeColor="text1"/>
                <w:sz w:val="24"/>
                <w:szCs w:val="24"/>
              </w:rPr>
              <w:t>Earlier in the year the North Kirkby Gateway project was presented</w:t>
            </w:r>
            <w:r w:rsidR="00814FA6">
              <w:rPr>
                <w:rFonts w:cs="Arial"/>
                <w:bCs/>
                <w:color w:val="000000" w:themeColor="text1"/>
                <w:sz w:val="24"/>
                <w:szCs w:val="24"/>
              </w:rPr>
              <w:t xml:space="preserve"> to the board</w:t>
            </w:r>
            <w:r>
              <w:rPr>
                <w:rFonts w:cs="Arial"/>
                <w:bCs/>
                <w:color w:val="000000" w:themeColor="text1"/>
                <w:sz w:val="24"/>
                <w:szCs w:val="24"/>
              </w:rPr>
              <w:t xml:space="preserve"> and approved to go through the summary document submission process.  £800,000</w:t>
            </w:r>
            <w:r w:rsidR="00F95BCE">
              <w:rPr>
                <w:rFonts w:cs="Arial"/>
                <w:bCs/>
                <w:color w:val="000000" w:themeColor="text1"/>
                <w:sz w:val="24"/>
                <w:szCs w:val="24"/>
              </w:rPr>
              <w:t xml:space="preserve"> </w:t>
            </w:r>
            <w:r w:rsidR="00B9784D">
              <w:rPr>
                <w:rFonts w:cs="Arial"/>
                <w:bCs/>
                <w:color w:val="000000" w:themeColor="text1"/>
                <w:sz w:val="24"/>
                <w:szCs w:val="24"/>
              </w:rPr>
              <w:t xml:space="preserve">of funding was retained within the budget to improve the contingency position. This was above and beyond the contingencies applied to the construction works as a whole. </w:t>
            </w:r>
          </w:p>
          <w:p w14:paraId="56864CA5" w14:textId="1EC62552" w:rsidR="00B9784D" w:rsidRDefault="00B9784D"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Under the delegated powers, we are looking for the Board to reduce the </w:t>
            </w:r>
            <w:r w:rsidR="005975D3">
              <w:rPr>
                <w:rFonts w:cs="Arial"/>
                <w:bCs/>
                <w:color w:val="000000" w:themeColor="text1"/>
                <w:sz w:val="24"/>
                <w:szCs w:val="24"/>
              </w:rPr>
              <w:t xml:space="preserve">retained funding by £500,000 and reallocate this to the ADMC project as this will be subject to fluctuations in the market values. </w:t>
            </w:r>
          </w:p>
          <w:p w14:paraId="7E20F032" w14:textId="2A733021" w:rsidR="00E656BE" w:rsidRDefault="00E656BE"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w:t>
            </w:r>
            <w:r w:rsidR="002F6EC1">
              <w:rPr>
                <w:rFonts w:cs="Arial"/>
                <w:bCs/>
                <w:color w:val="000000" w:themeColor="text1"/>
                <w:sz w:val="24"/>
                <w:szCs w:val="24"/>
              </w:rPr>
              <w:t>commented</w:t>
            </w:r>
            <w:r>
              <w:rPr>
                <w:rFonts w:cs="Arial"/>
                <w:bCs/>
                <w:color w:val="000000" w:themeColor="text1"/>
                <w:sz w:val="24"/>
                <w:szCs w:val="24"/>
              </w:rPr>
              <w:t xml:space="preserve"> it would be sensible to review this decision once the funding update is complete</w:t>
            </w:r>
            <w:r w:rsidR="00627599">
              <w:rPr>
                <w:rFonts w:cs="Arial"/>
                <w:bCs/>
                <w:color w:val="000000" w:themeColor="text1"/>
                <w:sz w:val="24"/>
                <w:szCs w:val="24"/>
              </w:rPr>
              <w:t xml:space="preserve"> so the Board can understand the other financial challenges.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gridSpan w:val="2"/>
          </w:tcPr>
          <w:p w14:paraId="122C580D" w14:textId="285F6CF3" w:rsidR="00D770EB" w:rsidRDefault="00627599"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referred to page 19 of the agenda pack which demonstrates the wider project costs. This table represents the </w:t>
            </w:r>
            <w:r w:rsidR="00EB6C97">
              <w:rPr>
                <w:rFonts w:cs="Arial"/>
                <w:bCs/>
                <w:color w:val="000000" w:themeColor="text1"/>
                <w:sz w:val="24"/>
                <w:szCs w:val="24"/>
              </w:rPr>
              <w:t xml:space="preserve">budget </w:t>
            </w:r>
            <w:r>
              <w:rPr>
                <w:rFonts w:cs="Arial"/>
                <w:bCs/>
                <w:color w:val="000000" w:themeColor="text1"/>
                <w:sz w:val="24"/>
                <w:szCs w:val="24"/>
              </w:rPr>
              <w:t xml:space="preserve">position of each project and a forecast figure for where the budget needs to be </w:t>
            </w:r>
            <w:r w:rsidR="00EB6C97">
              <w:rPr>
                <w:rFonts w:cs="Arial"/>
                <w:bCs/>
                <w:color w:val="000000" w:themeColor="text1"/>
                <w:sz w:val="24"/>
                <w:szCs w:val="24"/>
              </w:rPr>
              <w:t xml:space="preserve">and </w:t>
            </w:r>
            <w:r>
              <w:rPr>
                <w:rFonts w:cs="Arial"/>
                <w:bCs/>
                <w:color w:val="000000" w:themeColor="text1"/>
                <w:sz w:val="24"/>
                <w:szCs w:val="24"/>
              </w:rPr>
              <w:t xml:space="preserve">where there is an adjustment required. </w:t>
            </w:r>
          </w:p>
          <w:p w14:paraId="01B9E575" w14:textId="00FF86E4" w:rsidR="00627599" w:rsidRDefault="007D3DAC"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From the presentation today, it is understood the Construction Centre project does not require £1.97 million </w:t>
            </w:r>
            <w:r w:rsidR="00EB6C97">
              <w:rPr>
                <w:rFonts w:cs="Arial"/>
                <w:bCs/>
                <w:color w:val="000000" w:themeColor="text1"/>
                <w:sz w:val="24"/>
                <w:szCs w:val="24"/>
              </w:rPr>
              <w:t>of the original budget</w:t>
            </w:r>
            <w:r>
              <w:rPr>
                <w:rFonts w:cs="Arial"/>
                <w:bCs/>
                <w:color w:val="000000" w:themeColor="text1"/>
                <w:sz w:val="24"/>
                <w:szCs w:val="24"/>
              </w:rPr>
              <w:t xml:space="preserve"> so this is available for reallocation. </w:t>
            </w:r>
          </w:p>
          <w:p w14:paraId="6A0B3042" w14:textId="594256C4" w:rsidR="007D3DAC" w:rsidRDefault="007D3DAC" w:rsidP="00CA4946">
            <w:pPr>
              <w:pStyle w:val="NoSpacing"/>
              <w:numPr>
                <w:ilvl w:val="0"/>
                <w:numId w:val="17"/>
              </w:numPr>
              <w:rPr>
                <w:rFonts w:cs="Arial"/>
                <w:bCs/>
                <w:color w:val="000000" w:themeColor="text1"/>
                <w:sz w:val="24"/>
                <w:szCs w:val="24"/>
              </w:rPr>
            </w:pPr>
            <w:r>
              <w:rPr>
                <w:rFonts w:cs="Arial"/>
                <w:bCs/>
                <w:color w:val="000000" w:themeColor="text1"/>
                <w:sz w:val="24"/>
                <w:szCs w:val="24"/>
              </w:rPr>
              <w:t>Caterina presented on the two Sports Hub projects which demonstrated</w:t>
            </w:r>
            <w:r w:rsidR="00126772">
              <w:rPr>
                <w:rFonts w:cs="Arial"/>
                <w:bCs/>
                <w:color w:val="000000" w:themeColor="text1"/>
                <w:sz w:val="24"/>
                <w:szCs w:val="24"/>
              </w:rPr>
              <w:t>,</w:t>
            </w:r>
            <w:r>
              <w:rPr>
                <w:rFonts w:cs="Arial"/>
                <w:bCs/>
                <w:color w:val="000000" w:themeColor="text1"/>
                <w:sz w:val="24"/>
                <w:szCs w:val="24"/>
              </w:rPr>
              <w:t xml:space="preserve"> through the development phase</w:t>
            </w:r>
            <w:r w:rsidR="00126772">
              <w:rPr>
                <w:rFonts w:cs="Arial"/>
                <w:bCs/>
                <w:color w:val="000000" w:themeColor="text1"/>
                <w:sz w:val="24"/>
                <w:szCs w:val="24"/>
              </w:rPr>
              <w:t>,</w:t>
            </w:r>
            <w:r>
              <w:rPr>
                <w:rFonts w:cs="Arial"/>
                <w:bCs/>
                <w:color w:val="000000" w:themeColor="text1"/>
                <w:sz w:val="24"/>
                <w:szCs w:val="24"/>
              </w:rPr>
              <w:t xml:space="preserve"> the challenges of construction </w:t>
            </w:r>
            <w:r w:rsidR="00126772">
              <w:rPr>
                <w:rFonts w:cs="Arial"/>
                <w:bCs/>
                <w:color w:val="000000" w:themeColor="text1"/>
                <w:sz w:val="24"/>
                <w:szCs w:val="24"/>
              </w:rPr>
              <w:t xml:space="preserve">phase inflation. </w:t>
            </w:r>
            <w:r w:rsidR="00F63FA5">
              <w:rPr>
                <w:rFonts w:cs="Arial"/>
                <w:bCs/>
                <w:color w:val="000000" w:themeColor="text1"/>
                <w:sz w:val="24"/>
                <w:szCs w:val="24"/>
              </w:rPr>
              <w:t xml:space="preserve">There have also been some other challenges around understanding </w:t>
            </w:r>
            <w:r w:rsidR="00F63FA5">
              <w:rPr>
                <w:rFonts w:cs="Arial"/>
                <w:bCs/>
                <w:color w:val="000000" w:themeColor="text1"/>
                <w:sz w:val="24"/>
                <w:szCs w:val="24"/>
              </w:rPr>
              <w:lastRenderedPageBreak/>
              <w:t xml:space="preserve">cost expectation of the Football Foundation which has led to both projects having a budget deficit. </w:t>
            </w:r>
          </w:p>
          <w:p w14:paraId="599D7F2D" w14:textId="77FE40B0" w:rsidR="00F63FA5" w:rsidRDefault="00F63FA5"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Portland Street Sustainable Housing which, if agreed </w:t>
            </w:r>
            <w:r w:rsidR="00F93EB6">
              <w:rPr>
                <w:rFonts w:cs="Arial"/>
                <w:bCs/>
                <w:color w:val="000000" w:themeColor="text1"/>
                <w:sz w:val="24"/>
                <w:szCs w:val="24"/>
              </w:rPr>
              <w:t>will be</w:t>
            </w:r>
            <w:r w:rsidR="003268E8">
              <w:rPr>
                <w:rFonts w:cs="Arial"/>
                <w:bCs/>
                <w:color w:val="000000" w:themeColor="text1"/>
                <w:sz w:val="24"/>
                <w:szCs w:val="24"/>
              </w:rPr>
              <w:t xml:space="preserve"> removed from the programme</w:t>
            </w:r>
            <w:r>
              <w:rPr>
                <w:rFonts w:cs="Arial"/>
                <w:bCs/>
                <w:color w:val="000000" w:themeColor="text1"/>
                <w:sz w:val="24"/>
                <w:szCs w:val="24"/>
              </w:rPr>
              <w:t xml:space="preserve">, </w:t>
            </w:r>
            <w:r w:rsidR="00F93EB6">
              <w:rPr>
                <w:rFonts w:cs="Arial"/>
                <w:bCs/>
                <w:color w:val="000000" w:themeColor="text1"/>
                <w:sz w:val="24"/>
                <w:szCs w:val="24"/>
              </w:rPr>
              <w:t>which will</w:t>
            </w:r>
            <w:r>
              <w:rPr>
                <w:rFonts w:cs="Arial"/>
                <w:bCs/>
                <w:color w:val="000000" w:themeColor="text1"/>
                <w:sz w:val="24"/>
                <w:szCs w:val="24"/>
              </w:rPr>
              <w:t xml:space="preserve"> free up £700,000 for reallocation. </w:t>
            </w:r>
          </w:p>
          <w:p w14:paraId="1417A2FF" w14:textId="461D54FA" w:rsidR="00F63FA5" w:rsidRDefault="00F63FA5" w:rsidP="00CA4946">
            <w:pPr>
              <w:pStyle w:val="NoSpacing"/>
              <w:numPr>
                <w:ilvl w:val="0"/>
                <w:numId w:val="17"/>
              </w:numPr>
              <w:rPr>
                <w:rFonts w:cs="Arial"/>
                <w:bCs/>
                <w:color w:val="000000" w:themeColor="text1"/>
                <w:sz w:val="24"/>
                <w:szCs w:val="24"/>
              </w:rPr>
            </w:pPr>
            <w:r>
              <w:rPr>
                <w:rFonts w:cs="Arial"/>
                <w:bCs/>
                <w:color w:val="000000" w:themeColor="text1"/>
                <w:sz w:val="24"/>
                <w:szCs w:val="24"/>
              </w:rPr>
              <w:t>In total the deficits on Kingsway Sports Hub, Sutton Lawn Sports Hub and Kings Mill Reservoir Leisure Development will be covered</w:t>
            </w:r>
            <w:r w:rsidR="00123948">
              <w:rPr>
                <w:rFonts w:cs="Arial"/>
                <w:bCs/>
                <w:color w:val="000000" w:themeColor="text1"/>
                <w:sz w:val="24"/>
                <w:szCs w:val="24"/>
              </w:rPr>
              <w:t xml:space="preserve"> by</w:t>
            </w:r>
            <w:r w:rsidR="00DE71ED">
              <w:rPr>
                <w:rFonts w:cs="Arial"/>
                <w:bCs/>
                <w:color w:val="000000" w:themeColor="text1"/>
                <w:sz w:val="24"/>
                <w:szCs w:val="24"/>
              </w:rPr>
              <w:t xml:space="preserve"> funding realigned from Portland Street Sustainable Housing and the Construction centre projects</w:t>
            </w:r>
            <w:r>
              <w:rPr>
                <w:rFonts w:cs="Arial"/>
                <w:bCs/>
                <w:color w:val="000000" w:themeColor="text1"/>
                <w:sz w:val="24"/>
                <w:szCs w:val="24"/>
              </w:rPr>
              <w:t xml:space="preserve"> if agreed. </w:t>
            </w:r>
          </w:p>
          <w:p w14:paraId="57F90C31" w14:textId="760C7D1E" w:rsidR="00207EE1" w:rsidRDefault="00634BB2" w:rsidP="00CA4946">
            <w:pPr>
              <w:pStyle w:val="NoSpacing"/>
              <w:numPr>
                <w:ilvl w:val="0"/>
                <w:numId w:val="17"/>
              </w:numPr>
              <w:rPr>
                <w:rFonts w:cs="Arial"/>
                <w:bCs/>
                <w:color w:val="000000" w:themeColor="text1"/>
                <w:sz w:val="24"/>
                <w:szCs w:val="24"/>
              </w:rPr>
            </w:pPr>
            <w:r>
              <w:rPr>
                <w:rFonts w:cs="Arial"/>
                <w:bCs/>
                <w:color w:val="000000" w:themeColor="text1"/>
                <w:sz w:val="24"/>
                <w:szCs w:val="24"/>
              </w:rPr>
              <w:t>The Kings Mill Reservoir Leisure Development project has a £800,000 deficit which is related to the specifications required for the building and the inflation risks</w:t>
            </w:r>
            <w:r w:rsidR="00DE71ED">
              <w:rPr>
                <w:rFonts w:cs="Arial"/>
                <w:bCs/>
                <w:color w:val="000000" w:themeColor="text1"/>
                <w:sz w:val="24"/>
                <w:szCs w:val="24"/>
              </w:rPr>
              <w:t xml:space="preserve"> associated with the car park and leisure building</w:t>
            </w:r>
            <w:r>
              <w:rPr>
                <w:rFonts w:cs="Arial"/>
                <w:bCs/>
                <w:color w:val="000000" w:themeColor="text1"/>
                <w:sz w:val="24"/>
                <w:szCs w:val="24"/>
              </w:rPr>
              <w:t>. Paul noted that</w:t>
            </w:r>
            <w:r w:rsidR="00DE71ED">
              <w:rPr>
                <w:rFonts w:cs="Arial"/>
                <w:bCs/>
                <w:color w:val="000000" w:themeColor="text1"/>
                <w:sz w:val="24"/>
                <w:szCs w:val="24"/>
              </w:rPr>
              <w:t xml:space="preserve"> the</w:t>
            </w:r>
            <w:r>
              <w:rPr>
                <w:rFonts w:cs="Arial"/>
                <w:bCs/>
                <w:color w:val="000000" w:themeColor="text1"/>
                <w:sz w:val="24"/>
                <w:szCs w:val="24"/>
              </w:rPr>
              <w:t xml:space="preserve"> car park </w:t>
            </w:r>
            <w:r w:rsidR="00DE71ED">
              <w:rPr>
                <w:rFonts w:cs="Arial"/>
                <w:bCs/>
                <w:color w:val="000000" w:themeColor="text1"/>
                <w:sz w:val="24"/>
                <w:szCs w:val="24"/>
              </w:rPr>
              <w:t>expansion is central to the planned improvement at the for outdoor recreation at</w:t>
            </w:r>
            <w:r>
              <w:rPr>
                <w:rFonts w:cs="Arial"/>
                <w:bCs/>
                <w:color w:val="000000" w:themeColor="text1"/>
                <w:sz w:val="24"/>
                <w:szCs w:val="24"/>
              </w:rPr>
              <w:t xml:space="preserve"> Mill Adventure Base site </w:t>
            </w:r>
            <w:r w:rsidR="00DE71ED">
              <w:rPr>
                <w:rFonts w:cs="Arial"/>
                <w:bCs/>
                <w:color w:val="000000" w:themeColor="text1"/>
                <w:sz w:val="24"/>
                <w:szCs w:val="24"/>
              </w:rPr>
              <w:t xml:space="preserve">led by </w:t>
            </w:r>
            <w:r>
              <w:rPr>
                <w:rFonts w:cs="Arial"/>
                <w:bCs/>
                <w:color w:val="000000" w:themeColor="text1"/>
                <w:sz w:val="24"/>
                <w:szCs w:val="24"/>
              </w:rPr>
              <w:t>Nottinghamshire County Council. The car park costs</w:t>
            </w:r>
            <w:r w:rsidR="00DE71ED">
              <w:rPr>
                <w:rFonts w:cs="Arial"/>
                <w:bCs/>
                <w:color w:val="000000" w:themeColor="text1"/>
                <w:sz w:val="24"/>
                <w:szCs w:val="24"/>
              </w:rPr>
              <w:t xml:space="preserve"> were developed over four years ago</w:t>
            </w:r>
            <w:r>
              <w:rPr>
                <w:rFonts w:cs="Arial"/>
                <w:bCs/>
                <w:color w:val="000000" w:themeColor="text1"/>
                <w:sz w:val="24"/>
                <w:szCs w:val="24"/>
              </w:rPr>
              <w:t xml:space="preserve"> </w:t>
            </w:r>
            <w:r w:rsidR="00DE71ED">
              <w:rPr>
                <w:rFonts w:cs="Arial"/>
                <w:bCs/>
                <w:color w:val="000000" w:themeColor="text1"/>
                <w:sz w:val="24"/>
                <w:szCs w:val="24"/>
              </w:rPr>
              <w:t xml:space="preserve">and have not been able to absorb the impact of inflation </w:t>
            </w:r>
            <w:r>
              <w:rPr>
                <w:rFonts w:cs="Arial"/>
                <w:bCs/>
                <w:color w:val="000000" w:themeColor="text1"/>
                <w:sz w:val="24"/>
                <w:szCs w:val="24"/>
              </w:rPr>
              <w:t xml:space="preserve"> and have caused a significant part of the deficit w</w:t>
            </w:r>
            <w:r w:rsidR="00207EE1">
              <w:rPr>
                <w:rFonts w:cs="Arial"/>
                <w:bCs/>
                <w:color w:val="000000" w:themeColor="text1"/>
                <w:sz w:val="24"/>
                <w:szCs w:val="24"/>
              </w:rPr>
              <w:t>hich nee</w:t>
            </w:r>
            <w:r w:rsidR="003268E8">
              <w:rPr>
                <w:rFonts w:cs="Arial"/>
                <w:bCs/>
                <w:color w:val="000000" w:themeColor="text1"/>
                <w:sz w:val="24"/>
                <w:szCs w:val="24"/>
              </w:rPr>
              <w:t>ds</w:t>
            </w:r>
            <w:r w:rsidR="00207EE1">
              <w:rPr>
                <w:rFonts w:cs="Arial"/>
                <w:bCs/>
                <w:color w:val="000000" w:themeColor="text1"/>
                <w:sz w:val="24"/>
                <w:szCs w:val="24"/>
              </w:rPr>
              <w:t xml:space="preserve"> to be covered. </w:t>
            </w:r>
          </w:p>
          <w:p w14:paraId="07EABA2C" w14:textId="30608D07" w:rsidR="00634BB2" w:rsidRDefault="00207EE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adjustments put forward and reallocation of funds </w:t>
            </w:r>
            <w:r w:rsidR="00DE71ED">
              <w:rPr>
                <w:rFonts w:cs="Arial"/>
                <w:bCs/>
                <w:color w:val="000000" w:themeColor="text1"/>
                <w:sz w:val="24"/>
                <w:szCs w:val="24"/>
              </w:rPr>
              <w:t xml:space="preserve"> for the whole Towns Fund programme </w:t>
            </w:r>
            <w:r>
              <w:rPr>
                <w:rFonts w:cs="Arial"/>
                <w:bCs/>
                <w:color w:val="000000" w:themeColor="text1"/>
                <w:sz w:val="24"/>
                <w:szCs w:val="24"/>
              </w:rPr>
              <w:t>would</w:t>
            </w:r>
            <w:r w:rsidR="00DE71ED">
              <w:rPr>
                <w:rFonts w:cs="Arial"/>
                <w:bCs/>
                <w:color w:val="000000" w:themeColor="text1"/>
                <w:sz w:val="24"/>
                <w:szCs w:val="24"/>
              </w:rPr>
              <w:t xml:space="preserve"> mean there is</w:t>
            </w:r>
            <w:r w:rsidR="00C11575">
              <w:rPr>
                <w:rFonts w:cs="Arial"/>
                <w:bCs/>
                <w:color w:val="000000" w:themeColor="text1"/>
                <w:sz w:val="24"/>
                <w:szCs w:val="24"/>
              </w:rPr>
              <w:t xml:space="preserve"> a </w:t>
            </w:r>
            <w:r>
              <w:rPr>
                <w:rFonts w:cs="Arial"/>
                <w:bCs/>
                <w:color w:val="000000" w:themeColor="text1"/>
                <w:sz w:val="24"/>
                <w:szCs w:val="24"/>
              </w:rPr>
              <w:t xml:space="preserve">balance of £133,000. </w:t>
            </w:r>
          </w:p>
          <w:p w14:paraId="3496F7CF" w14:textId="030F241B" w:rsidR="00261F44" w:rsidRDefault="00C11575" w:rsidP="00CA4946">
            <w:pPr>
              <w:pStyle w:val="NoSpacing"/>
              <w:numPr>
                <w:ilvl w:val="0"/>
                <w:numId w:val="17"/>
              </w:numPr>
              <w:rPr>
                <w:rFonts w:cs="Arial"/>
                <w:bCs/>
                <w:color w:val="000000" w:themeColor="text1"/>
                <w:sz w:val="24"/>
                <w:szCs w:val="24"/>
              </w:rPr>
            </w:pPr>
            <w:r>
              <w:rPr>
                <w:rFonts w:cs="Arial"/>
                <w:bCs/>
                <w:color w:val="000000" w:themeColor="text1"/>
                <w:sz w:val="24"/>
                <w:szCs w:val="24"/>
              </w:rPr>
              <w:t>The Future High Street</w:t>
            </w:r>
            <w:r w:rsidR="003268E8">
              <w:rPr>
                <w:rFonts w:cs="Arial"/>
                <w:bCs/>
                <w:color w:val="000000" w:themeColor="text1"/>
                <w:sz w:val="24"/>
                <w:szCs w:val="24"/>
              </w:rPr>
              <w:t>s</w:t>
            </w:r>
            <w:r>
              <w:rPr>
                <w:rFonts w:cs="Arial"/>
                <w:bCs/>
                <w:color w:val="000000" w:themeColor="text1"/>
                <w:sz w:val="24"/>
                <w:szCs w:val="24"/>
              </w:rPr>
              <w:t xml:space="preserve"> Fund projects, except the Theatre Project</w:t>
            </w:r>
            <w:r w:rsidR="0011394E">
              <w:rPr>
                <w:rFonts w:cs="Arial"/>
                <w:bCs/>
                <w:color w:val="000000" w:themeColor="text1"/>
                <w:sz w:val="24"/>
                <w:szCs w:val="24"/>
              </w:rPr>
              <w:t xml:space="preserve"> with a deficit of £500,000, are all </w:t>
            </w:r>
            <w:r>
              <w:rPr>
                <w:rFonts w:cs="Arial"/>
                <w:bCs/>
                <w:color w:val="000000" w:themeColor="text1"/>
                <w:sz w:val="24"/>
                <w:szCs w:val="24"/>
              </w:rPr>
              <w:t>on track within their</w:t>
            </w:r>
            <w:r w:rsidR="00DE71ED">
              <w:rPr>
                <w:rFonts w:cs="Arial"/>
                <w:bCs/>
                <w:color w:val="000000" w:themeColor="text1"/>
                <w:sz w:val="24"/>
                <w:szCs w:val="24"/>
              </w:rPr>
              <w:t xml:space="preserve"> estimated</w:t>
            </w:r>
            <w:r>
              <w:rPr>
                <w:rFonts w:cs="Arial"/>
                <w:bCs/>
                <w:color w:val="000000" w:themeColor="text1"/>
                <w:sz w:val="24"/>
                <w:szCs w:val="24"/>
              </w:rPr>
              <w:t xml:space="preserve"> budgets. The Theatre Project is more complex in the design phase and it has been identified there is more funding needed to </w:t>
            </w:r>
            <w:r w:rsidR="00261F44">
              <w:rPr>
                <w:rFonts w:cs="Arial"/>
                <w:bCs/>
                <w:color w:val="000000" w:themeColor="text1"/>
                <w:sz w:val="24"/>
                <w:szCs w:val="24"/>
              </w:rPr>
              <w:t xml:space="preserve">ensure the facility delivers the </w:t>
            </w:r>
            <w:r w:rsidR="00DE71ED">
              <w:rPr>
                <w:rFonts w:cs="Arial"/>
                <w:bCs/>
                <w:color w:val="000000" w:themeColor="text1"/>
                <w:sz w:val="24"/>
                <w:szCs w:val="24"/>
              </w:rPr>
              <w:t xml:space="preserve">proposed </w:t>
            </w:r>
            <w:r w:rsidR="00261F44">
              <w:rPr>
                <w:rFonts w:cs="Arial"/>
                <w:bCs/>
                <w:color w:val="000000" w:themeColor="text1"/>
                <w:sz w:val="24"/>
                <w:szCs w:val="24"/>
              </w:rPr>
              <w:t xml:space="preserve">outputs for the town centre. </w:t>
            </w:r>
          </w:p>
          <w:p w14:paraId="40A85C9C" w14:textId="7B8B3C5D" w:rsidR="00261F44" w:rsidRPr="00740E68" w:rsidRDefault="003268E8" w:rsidP="00CA4946">
            <w:pPr>
              <w:pStyle w:val="NoSpacing"/>
              <w:numPr>
                <w:ilvl w:val="0"/>
                <w:numId w:val="17"/>
              </w:numPr>
              <w:rPr>
                <w:rFonts w:cs="Arial"/>
                <w:bCs/>
                <w:color w:val="000000" w:themeColor="text1"/>
                <w:sz w:val="24"/>
                <w:szCs w:val="24"/>
              </w:rPr>
            </w:pPr>
            <w:r w:rsidRPr="00740E68">
              <w:rPr>
                <w:rFonts w:cs="Arial"/>
                <w:bCs/>
                <w:color w:val="000000" w:themeColor="text1"/>
                <w:sz w:val="24"/>
                <w:szCs w:val="24"/>
              </w:rPr>
              <w:t>D</w:t>
            </w:r>
            <w:r w:rsidR="00261F44" w:rsidRPr="00740E68">
              <w:rPr>
                <w:rFonts w:cs="Arial"/>
                <w:bCs/>
                <w:color w:val="000000" w:themeColor="text1"/>
                <w:sz w:val="24"/>
                <w:szCs w:val="24"/>
              </w:rPr>
              <w:t xml:space="preserve">iscussions with DHLUC to reallocate the £133,000 </w:t>
            </w:r>
            <w:r w:rsidR="0011394E" w:rsidRPr="00740E68">
              <w:rPr>
                <w:rFonts w:cs="Arial"/>
                <w:bCs/>
                <w:color w:val="000000" w:themeColor="text1"/>
                <w:sz w:val="24"/>
                <w:szCs w:val="24"/>
              </w:rPr>
              <w:t xml:space="preserve">balance </w:t>
            </w:r>
            <w:r w:rsidR="00261F44" w:rsidRPr="00740E68">
              <w:rPr>
                <w:rFonts w:cs="Arial"/>
                <w:bCs/>
                <w:color w:val="000000" w:themeColor="text1"/>
                <w:sz w:val="24"/>
                <w:szCs w:val="24"/>
              </w:rPr>
              <w:t>from the Towns Fund to the Future High Street</w:t>
            </w:r>
            <w:r w:rsidRPr="00740E68">
              <w:rPr>
                <w:rFonts w:cs="Arial"/>
                <w:bCs/>
                <w:color w:val="000000" w:themeColor="text1"/>
                <w:sz w:val="24"/>
                <w:szCs w:val="24"/>
              </w:rPr>
              <w:t>s</w:t>
            </w:r>
            <w:r w:rsidR="00261F44" w:rsidRPr="00740E68">
              <w:rPr>
                <w:rFonts w:cs="Arial"/>
                <w:bCs/>
                <w:color w:val="000000" w:themeColor="text1"/>
                <w:sz w:val="24"/>
                <w:szCs w:val="24"/>
              </w:rPr>
              <w:t xml:space="preserve"> Fund</w:t>
            </w:r>
            <w:r w:rsidR="0011394E" w:rsidRPr="00740E68">
              <w:rPr>
                <w:rFonts w:cs="Arial"/>
                <w:bCs/>
                <w:color w:val="000000" w:themeColor="text1"/>
                <w:sz w:val="24"/>
                <w:szCs w:val="24"/>
              </w:rPr>
              <w:t xml:space="preserve"> and, subject to a project adjustment request</w:t>
            </w:r>
            <w:r w:rsidR="00D162DE" w:rsidRPr="00740E68">
              <w:rPr>
                <w:rFonts w:cs="Arial"/>
                <w:bCs/>
                <w:color w:val="000000" w:themeColor="text1"/>
                <w:sz w:val="24"/>
                <w:szCs w:val="24"/>
              </w:rPr>
              <w:t xml:space="preserve"> (PAR)</w:t>
            </w:r>
            <w:r w:rsidR="0011394E" w:rsidRPr="00740E68">
              <w:rPr>
                <w:rFonts w:cs="Arial"/>
                <w:bCs/>
                <w:color w:val="000000" w:themeColor="text1"/>
                <w:sz w:val="24"/>
                <w:szCs w:val="24"/>
              </w:rPr>
              <w:t xml:space="preserve"> being submitted and approved</w:t>
            </w:r>
            <w:r w:rsidR="00D162DE" w:rsidRPr="00740E68">
              <w:rPr>
                <w:rFonts w:cs="Arial"/>
                <w:bCs/>
                <w:color w:val="000000" w:themeColor="text1"/>
                <w:sz w:val="24"/>
                <w:szCs w:val="24"/>
              </w:rPr>
              <w:t>.</w:t>
            </w:r>
          </w:p>
          <w:p w14:paraId="32888D2C" w14:textId="01096CD6" w:rsidR="0011394E" w:rsidRDefault="00814FA6" w:rsidP="00CA4946">
            <w:pPr>
              <w:pStyle w:val="NoSpacing"/>
              <w:numPr>
                <w:ilvl w:val="0"/>
                <w:numId w:val="17"/>
              </w:numPr>
              <w:rPr>
                <w:rFonts w:cs="Arial"/>
                <w:bCs/>
                <w:color w:val="000000" w:themeColor="text1"/>
                <w:sz w:val="24"/>
                <w:szCs w:val="24"/>
              </w:rPr>
            </w:pPr>
            <w:r>
              <w:rPr>
                <w:rFonts w:cs="Arial"/>
                <w:bCs/>
                <w:color w:val="000000" w:themeColor="text1"/>
                <w:sz w:val="24"/>
                <w:szCs w:val="24"/>
              </w:rPr>
              <w:t>Paul</w:t>
            </w:r>
            <w:r w:rsidR="0011394E">
              <w:rPr>
                <w:rFonts w:cs="Arial"/>
                <w:bCs/>
                <w:color w:val="000000" w:themeColor="text1"/>
                <w:sz w:val="24"/>
                <w:szCs w:val="24"/>
              </w:rPr>
              <w:t xml:space="preserve"> noted that the proposed reallocation of this fund will not cover the £500,000 balance on the Future High Streets Fund</w:t>
            </w:r>
            <w:r w:rsidR="00D162DE">
              <w:rPr>
                <w:rFonts w:cs="Arial"/>
                <w:bCs/>
                <w:color w:val="000000" w:themeColor="text1"/>
                <w:sz w:val="24"/>
                <w:szCs w:val="24"/>
              </w:rPr>
              <w:t xml:space="preserve"> but further options are being explored</w:t>
            </w:r>
            <w:r w:rsidR="00E06EE8">
              <w:rPr>
                <w:rFonts w:cs="Arial"/>
                <w:bCs/>
                <w:color w:val="000000" w:themeColor="text1"/>
                <w:sz w:val="24"/>
                <w:szCs w:val="24"/>
              </w:rPr>
              <w:t xml:space="preserve">. </w:t>
            </w:r>
          </w:p>
          <w:p w14:paraId="0077B9A9" w14:textId="2797B41F" w:rsidR="00C11575" w:rsidRDefault="00E06EE8" w:rsidP="00476083">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additional cost </w:t>
            </w:r>
            <w:r w:rsidR="00476083">
              <w:rPr>
                <w:rFonts w:cs="Arial"/>
                <w:bCs/>
                <w:color w:val="000000" w:themeColor="text1"/>
                <w:sz w:val="24"/>
                <w:szCs w:val="24"/>
              </w:rPr>
              <w:t>savings identified</w:t>
            </w:r>
            <w:r>
              <w:rPr>
                <w:rFonts w:cs="Arial"/>
                <w:bCs/>
                <w:color w:val="000000" w:themeColor="text1"/>
                <w:sz w:val="24"/>
                <w:szCs w:val="24"/>
              </w:rPr>
              <w:t xml:space="preserve"> from the Sports Hub projects added to the balance transfer bring</w:t>
            </w:r>
            <w:r w:rsidR="00476083">
              <w:rPr>
                <w:rFonts w:cs="Arial"/>
                <w:bCs/>
                <w:color w:val="000000" w:themeColor="text1"/>
                <w:sz w:val="24"/>
                <w:szCs w:val="24"/>
              </w:rPr>
              <w:t>s the deficit down and closer to being a cost neutral.</w:t>
            </w:r>
          </w:p>
          <w:p w14:paraId="41EC3C28" w14:textId="1EC2A000" w:rsidR="00476083" w:rsidRDefault="00476083" w:rsidP="00476083">
            <w:pPr>
              <w:pStyle w:val="NoSpacing"/>
              <w:numPr>
                <w:ilvl w:val="0"/>
                <w:numId w:val="17"/>
              </w:numPr>
              <w:rPr>
                <w:rFonts w:cs="Arial"/>
                <w:bCs/>
                <w:color w:val="000000" w:themeColor="text1"/>
                <w:sz w:val="24"/>
                <w:szCs w:val="24"/>
              </w:rPr>
            </w:pPr>
            <w:r>
              <w:rPr>
                <w:rFonts w:cs="Arial"/>
                <w:bCs/>
                <w:color w:val="000000" w:themeColor="text1"/>
                <w:sz w:val="24"/>
                <w:szCs w:val="24"/>
              </w:rPr>
              <w:t xml:space="preserve">In order to move </w:t>
            </w:r>
            <w:r w:rsidR="003268E8">
              <w:rPr>
                <w:rFonts w:cs="Arial"/>
                <w:bCs/>
                <w:color w:val="000000" w:themeColor="text1"/>
                <w:sz w:val="24"/>
                <w:szCs w:val="24"/>
              </w:rPr>
              <w:t>Towns Fund</w:t>
            </w:r>
            <w:r>
              <w:rPr>
                <w:rFonts w:cs="Arial"/>
                <w:bCs/>
                <w:color w:val="000000" w:themeColor="text1"/>
                <w:sz w:val="24"/>
                <w:szCs w:val="24"/>
              </w:rPr>
              <w:t xml:space="preserve"> to the Theatre Project there will need to be a mini </w:t>
            </w:r>
            <w:r w:rsidR="003268E8">
              <w:rPr>
                <w:rFonts w:cs="Arial"/>
                <w:bCs/>
                <w:color w:val="000000" w:themeColor="text1"/>
                <w:sz w:val="24"/>
                <w:szCs w:val="24"/>
              </w:rPr>
              <w:t>project and business case for an element of the theatre project</w:t>
            </w:r>
            <w:r w:rsidR="00C94A4E">
              <w:rPr>
                <w:rFonts w:cs="Arial"/>
                <w:bCs/>
                <w:color w:val="000000" w:themeColor="text1"/>
                <w:sz w:val="24"/>
                <w:szCs w:val="24"/>
              </w:rPr>
              <w:t xml:space="preserve">. This is currently being </w:t>
            </w:r>
            <w:r w:rsidR="00D162DE">
              <w:rPr>
                <w:rFonts w:cs="Arial"/>
                <w:bCs/>
                <w:color w:val="000000" w:themeColor="text1"/>
                <w:sz w:val="24"/>
                <w:szCs w:val="24"/>
              </w:rPr>
              <w:t>developed</w:t>
            </w:r>
            <w:r w:rsidR="00C94A4E">
              <w:rPr>
                <w:rFonts w:cs="Arial"/>
                <w:bCs/>
                <w:color w:val="000000" w:themeColor="text1"/>
                <w:sz w:val="24"/>
                <w:szCs w:val="24"/>
              </w:rPr>
              <w:t xml:space="preserve"> and will be </w:t>
            </w:r>
            <w:r w:rsidR="00D162DE">
              <w:rPr>
                <w:rFonts w:cs="Arial"/>
                <w:bCs/>
                <w:color w:val="000000" w:themeColor="text1"/>
                <w:sz w:val="24"/>
                <w:szCs w:val="24"/>
              </w:rPr>
              <w:t>presented</w:t>
            </w:r>
            <w:r w:rsidR="00C94A4E">
              <w:rPr>
                <w:rFonts w:cs="Arial"/>
                <w:bCs/>
                <w:color w:val="000000" w:themeColor="text1"/>
                <w:sz w:val="24"/>
                <w:szCs w:val="24"/>
              </w:rPr>
              <w:t xml:space="preserve"> to the Board before Christmas</w:t>
            </w:r>
            <w:r w:rsidR="003268E8">
              <w:rPr>
                <w:rFonts w:cs="Arial"/>
                <w:bCs/>
                <w:color w:val="000000" w:themeColor="text1"/>
                <w:sz w:val="24"/>
                <w:szCs w:val="24"/>
              </w:rPr>
              <w:t>.</w:t>
            </w:r>
          </w:p>
          <w:p w14:paraId="08447DA2" w14:textId="41296283" w:rsidR="00CE1CB3" w:rsidRPr="00476083" w:rsidRDefault="00D162DE" w:rsidP="00476083">
            <w:pPr>
              <w:pStyle w:val="NoSpacing"/>
              <w:numPr>
                <w:ilvl w:val="0"/>
                <w:numId w:val="17"/>
              </w:numPr>
              <w:rPr>
                <w:rFonts w:cs="Arial"/>
                <w:bCs/>
                <w:color w:val="000000" w:themeColor="text1"/>
                <w:sz w:val="24"/>
                <w:szCs w:val="24"/>
              </w:rPr>
            </w:pPr>
            <w:r>
              <w:rPr>
                <w:rFonts w:cs="Arial"/>
                <w:bCs/>
                <w:color w:val="000000" w:themeColor="text1"/>
                <w:sz w:val="24"/>
                <w:szCs w:val="24"/>
              </w:rPr>
              <w:t>Expept for the movement of £500k from the North Kirkby gateway project to ADMC which meets the threshold for board delegated powers, t</w:t>
            </w:r>
            <w:r w:rsidR="00CE1CB3">
              <w:rPr>
                <w:rFonts w:cs="Arial"/>
                <w:bCs/>
                <w:color w:val="000000" w:themeColor="text1"/>
                <w:sz w:val="24"/>
                <w:szCs w:val="24"/>
              </w:rPr>
              <w:t>here is no delegated authority to make the</w:t>
            </w:r>
            <w:r>
              <w:rPr>
                <w:rFonts w:cs="Arial"/>
                <w:bCs/>
                <w:color w:val="000000" w:themeColor="text1"/>
                <w:sz w:val="24"/>
                <w:szCs w:val="24"/>
              </w:rPr>
              <w:t xml:space="preserve"> wider</w:t>
            </w:r>
            <w:r w:rsidR="00CE1CB3">
              <w:rPr>
                <w:rFonts w:cs="Arial"/>
                <w:bCs/>
                <w:color w:val="000000" w:themeColor="text1"/>
                <w:sz w:val="24"/>
                <w:szCs w:val="24"/>
              </w:rPr>
              <w:t xml:space="preserve"> amendments raised as they do not meet the criteria set out by DHLUC. Subject to Board approval, Paul would like to submit one project programme adjustment request to adjust </w:t>
            </w:r>
            <w:r w:rsidR="003268E8">
              <w:rPr>
                <w:rFonts w:cs="Arial"/>
                <w:bCs/>
                <w:color w:val="000000" w:themeColor="text1"/>
                <w:sz w:val="24"/>
                <w:szCs w:val="24"/>
              </w:rPr>
              <w:t>the budgets</w:t>
            </w:r>
            <w:r w:rsidR="00CE1CB3">
              <w:rPr>
                <w:rFonts w:cs="Arial"/>
                <w:bCs/>
                <w:color w:val="000000" w:themeColor="text1"/>
                <w:sz w:val="24"/>
                <w:szCs w:val="24"/>
              </w:rPr>
              <w:t xml:space="preserve"> between different projects.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gridSpan w:val="2"/>
          </w:tcPr>
          <w:p w14:paraId="20D8EAE5" w14:textId="0C2AC89E" w:rsidR="00D770EB" w:rsidRDefault="005661B0"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Rigley wanted to confirm what the decision is today, and what needs to be taken to DHLUC.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gridSpan w:val="2"/>
          </w:tcPr>
          <w:p w14:paraId="31966DB6" w14:textId="42736006" w:rsidR="005661B0" w:rsidRDefault="00AC2AA8" w:rsidP="00CA4946">
            <w:pPr>
              <w:pStyle w:val="NoSpacing"/>
              <w:numPr>
                <w:ilvl w:val="0"/>
                <w:numId w:val="17"/>
              </w:numPr>
              <w:rPr>
                <w:rFonts w:cs="Arial"/>
                <w:bCs/>
                <w:color w:val="000000" w:themeColor="text1"/>
                <w:sz w:val="24"/>
                <w:szCs w:val="24"/>
              </w:rPr>
            </w:pPr>
            <w:r>
              <w:rPr>
                <w:rFonts w:cs="Arial"/>
                <w:bCs/>
                <w:color w:val="000000" w:themeColor="text1"/>
                <w:sz w:val="24"/>
                <w:szCs w:val="24"/>
              </w:rPr>
              <w:t>Paul explained the Board</w:t>
            </w:r>
            <w:r w:rsidR="003268E8">
              <w:rPr>
                <w:rFonts w:cs="Arial"/>
                <w:bCs/>
                <w:color w:val="000000" w:themeColor="text1"/>
                <w:sz w:val="24"/>
                <w:szCs w:val="24"/>
              </w:rPr>
              <w:t>’</w:t>
            </w:r>
            <w:r>
              <w:rPr>
                <w:rFonts w:cs="Arial"/>
                <w:bCs/>
                <w:color w:val="000000" w:themeColor="text1"/>
                <w:sz w:val="24"/>
                <w:szCs w:val="24"/>
              </w:rPr>
              <w:t>s approval is needed</w:t>
            </w:r>
            <w:r w:rsidR="00814FA6">
              <w:rPr>
                <w:rFonts w:cs="Arial"/>
                <w:bCs/>
                <w:color w:val="000000" w:themeColor="text1"/>
                <w:sz w:val="24"/>
                <w:szCs w:val="24"/>
              </w:rPr>
              <w:t xml:space="preserve"> firstly for the fund reallocation wh</w:t>
            </w:r>
            <w:r>
              <w:rPr>
                <w:rFonts w:cs="Arial"/>
                <w:bCs/>
                <w:color w:val="000000" w:themeColor="text1"/>
                <w:sz w:val="24"/>
                <w:szCs w:val="24"/>
              </w:rPr>
              <w:t xml:space="preserve">ich will then be included in the project programme adjustment request to take to DHLUC. </w:t>
            </w:r>
          </w:p>
        </w:tc>
      </w:tr>
      <w:tr w:rsidR="005661B0" w:rsidRPr="00311130" w14:paraId="353DA43D" w14:textId="77777777" w:rsidTr="00740E68">
        <w:trPr>
          <w:trHeight w:val="244"/>
        </w:trPr>
        <w:tc>
          <w:tcPr>
            <w:tcW w:w="1129" w:type="dxa"/>
          </w:tcPr>
          <w:p w14:paraId="18B5E847" w14:textId="77777777" w:rsidR="005661B0" w:rsidRPr="00CA4946" w:rsidRDefault="005661B0" w:rsidP="00FB0FBA">
            <w:pPr>
              <w:jc w:val="center"/>
              <w:rPr>
                <w:rFonts w:cs="Arial"/>
                <w:b/>
                <w:sz w:val="24"/>
                <w:szCs w:val="24"/>
              </w:rPr>
            </w:pPr>
          </w:p>
        </w:tc>
        <w:tc>
          <w:tcPr>
            <w:tcW w:w="9214" w:type="dxa"/>
            <w:gridSpan w:val="2"/>
          </w:tcPr>
          <w:p w14:paraId="7995A0F0" w14:textId="6BB524B6" w:rsidR="005661B0" w:rsidRDefault="00AC2AA8"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put forward the decision to approve going back to DHLUC to reapportion the funds as Paul described. </w:t>
            </w:r>
          </w:p>
          <w:p w14:paraId="159CA39E" w14:textId="1B02F817" w:rsidR="005212D1" w:rsidRDefault="005212D1" w:rsidP="00CA4946">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Martin confirm</w:t>
            </w:r>
            <w:r w:rsidR="003268E8">
              <w:rPr>
                <w:rFonts w:cs="Arial"/>
                <w:bCs/>
                <w:color w:val="000000" w:themeColor="text1"/>
                <w:sz w:val="24"/>
                <w:szCs w:val="24"/>
              </w:rPr>
              <w:t>ed</w:t>
            </w:r>
            <w:r>
              <w:rPr>
                <w:rFonts w:cs="Arial"/>
                <w:bCs/>
                <w:color w:val="000000" w:themeColor="text1"/>
                <w:sz w:val="24"/>
                <w:szCs w:val="24"/>
              </w:rPr>
              <w:t xml:space="preserve"> that if the Board approves the decision, this </w:t>
            </w:r>
            <w:r w:rsidR="003268E8">
              <w:rPr>
                <w:rFonts w:cs="Arial"/>
                <w:bCs/>
                <w:color w:val="000000" w:themeColor="text1"/>
                <w:sz w:val="24"/>
                <w:szCs w:val="24"/>
              </w:rPr>
              <w:t xml:space="preserve">will </w:t>
            </w:r>
            <w:r>
              <w:rPr>
                <w:rFonts w:cs="Arial"/>
                <w:bCs/>
                <w:color w:val="000000" w:themeColor="text1"/>
                <w:sz w:val="24"/>
                <w:szCs w:val="24"/>
              </w:rPr>
              <w:t xml:space="preserve">mean all projects are approved except for the </w:t>
            </w:r>
            <w:r w:rsidR="003268E8">
              <w:rPr>
                <w:rFonts w:cs="Arial"/>
                <w:bCs/>
                <w:color w:val="000000" w:themeColor="text1"/>
                <w:sz w:val="24"/>
                <w:szCs w:val="24"/>
              </w:rPr>
              <w:t xml:space="preserve">Portland Stret </w:t>
            </w:r>
            <w:r>
              <w:rPr>
                <w:rFonts w:cs="Arial"/>
                <w:bCs/>
                <w:color w:val="000000" w:themeColor="text1"/>
                <w:sz w:val="24"/>
                <w:szCs w:val="24"/>
              </w:rPr>
              <w:t xml:space="preserve">Sustainable Housing project. </w:t>
            </w:r>
          </w:p>
        </w:tc>
      </w:tr>
      <w:tr w:rsidR="005661B0" w:rsidRPr="00311130" w14:paraId="4CD7E46E" w14:textId="77777777" w:rsidTr="00740E68">
        <w:trPr>
          <w:trHeight w:val="244"/>
        </w:trPr>
        <w:tc>
          <w:tcPr>
            <w:tcW w:w="1129" w:type="dxa"/>
          </w:tcPr>
          <w:p w14:paraId="18D288B6" w14:textId="77777777" w:rsidR="005661B0" w:rsidRPr="00CA4946" w:rsidRDefault="005661B0" w:rsidP="00FB0FBA">
            <w:pPr>
              <w:jc w:val="center"/>
              <w:rPr>
                <w:rFonts w:cs="Arial"/>
                <w:b/>
                <w:sz w:val="24"/>
                <w:szCs w:val="24"/>
              </w:rPr>
            </w:pPr>
          </w:p>
        </w:tc>
        <w:tc>
          <w:tcPr>
            <w:tcW w:w="9214" w:type="dxa"/>
            <w:gridSpan w:val="2"/>
          </w:tcPr>
          <w:p w14:paraId="5A0F9161" w14:textId="77777777" w:rsidR="005212D1" w:rsidRDefault="005212D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that the decisions today are combined together, and once DHLUC approve the project adjustment request then the schemes can be moved forward. </w:t>
            </w:r>
          </w:p>
          <w:p w14:paraId="5FD36BB5" w14:textId="5BF43FDA" w:rsidR="005661B0" w:rsidRDefault="005212D1" w:rsidP="00CA4946">
            <w:pPr>
              <w:pStyle w:val="NoSpacing"/>
              <w:numPr>
                <w:ilvl w:val="0"/>
                <w:numId w:val="17"/>
              </w:numPr>
              <w:rPr>
                <w:rFonts w:cs="Arial"/>
                <w:bCs/>
                <w:color w:val="000000" w:themeColor="text1"/>
                <w:sz w:val="24"/>
                <w:szCs w:val="24"/>
              </w:rPr>
            </w:pPr>
            <w:r>
              <w:rPr>
                <w:rFonts w:cs="Arial"/>
                <w:bCs/>
                <w:color w:val="000000" w:themeColor="text1"/>
                <w:sz w:val="24"/>
                <w:szCs w:val="24"/>
              </w:rPr>
              <w:t>Initially the decision needs to be put forward on the realignment of funds</w:t>
            </w:r>
            <w:r w:rsidR="003268E8">
              <w:rPr>
                <w:rFonts w:cs="Arial"/>
                <w:bCs/>
                <w:color w:val="000000" w:themeColor="text1"/>
                <w:sz w:val="24"/>
                <w:szCs w:val="24"/>
              </w:rPr>
              <w:t xml:space="preserve"> </w:t>
            </w:r>
            <w:r>
              <w:rPr>
                <w:rFonts w:cs="Arial"/>
                <w:bCs/>
                <w:color w:val="000000" w:themeColor="text1"/>
                <w:sz w:val="24"/>
                <w:szCs w:val="24"/>
              </w:rPr>
              <w:t>and then refer back to the four projects reviewed to agree whether the subgroup</w:t>
            </w:r>
            <w:r w:rsidR="003268E8">
              <w:rPr>
                <w:rFonts w:cs="Arial"/>
                <w:bCs/>
                <w:color w:val="000000" w:themeColor="text1"/>
                <w:sz w:val="24"/>
                <w:szCs w:val="24"/>
              </w:rPr>
              <w:t>’</w:t>
            </w:r>
            <w:r>
              <w:rPr>
                <w:rFonts w:cs="Arial"/>
                <w:bCs/>
                <w:color w:val="000000" w:themeColor="text1"/>
                <w:sz w:val="24"/>
                <w:szCs w:val="24"/>
              </w:rPr>
              <w:t xml:space="preserve">s recommendation for these to be approved are accepted.  </w:t>
            </w:r>
          </w:p>
        </w:tc>
      </w:tr>
      <w:tr w:rsidR="005212D1" w:rsidRPr="00311130" w14:paraId="143E821C" w14:textId="77777777" w:rsidTr="00740E68">
        <w:trPr>
          <w:trHeight w:val="244"/>
        </w:trPr>
        <w:tc>
          <w:tcPr>
            <w:tcW w:w="1129" w:type="dxa"/>
          </w:tcPr>
          <w:p w14:paraId="614FCC36" w14:textId="77777777" w:rsidR="005212D1" w:rsidRPr="00CA4946" w:rsidRDefault="005212D1" w:rsidP="00FB0FBA">
            <w:pPr>
              <w:jc w:val="center"/>
              <w:rPr>
                <w:rFonts w:cs="Arial"/>
                <w:b/>
                <w:sz w:val="24"/>
                <w:szCs w:val="24"/>
              </w:rPr>
            </w:pPr>
          </w:p>
        </w:tc>
        <w:tc>
          <w:tcPr>
            <w:tcW w:w="9214" w:type="dxa"/>
            <w:gridSpan w:val="2"/>
          </w:tcPr>
          <w:p w14:paraId="4D5A1759" w14:textId="0BE339D4" w:rsidR="005212D1" w:rsidRDefault="005212D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Cllr Girling </w:t>
            </w:r>
            <w:r w:rsidR="009453FA">
              <w:rPr>
                <w:rFonts w:cs="Arial"/>
                <w:bCs/>
                <w:color w:val="000000" w:themeColor="text1"/>
                <w:sz w:val="24"/>
                <w:szCs w:val="24"/>
              </w:rPr>
              <w:t xml:space="preserve">noted that he would have a declaration of interest with the transfer of funds to ADMC as this impacts on Nottinghamshire County Council, though he was unsure if he was a board member. </w:t>
            </w:r>
          </w:p>
        </w:tc>
      </w:tr>
      <w:tr w:rsidR="009453FA" w:rsidRPr="00311130" w14:paraId="5EECE2FC" w14:textId="77777777" w:rsidTr="00740E68">
        <w:trPr>
          <w:trHeight w:val="244"/>
        </w:trPr>
        <w:tc>
          <w:tcPr>
            <w:tcW w:w="1129" w:type="dxa"/>
          </w:tcPr>
          <w:p w14:paraId="1581154C" w14:textId="77777777" w:rsidR="009453FA" w:rsidRPr="00CA4946" w:rsidRDefault="009453FA" w:rsidP="00FB0FBA">
            <w:pPr>
              <w:jc w:val="center"/>
              <w:rPr>
                <w:rFonts w:cs="Arial"/>
                <w:b/>
                <w:sz w:val="24"/>
                <w:szCs w:val="24"/>
              </w:rPr>
            </w:pPr>
          </w:p>
        </w:tc>
        <w:tc>
          <w:tcPr>
            <w:tcW w:w="9214" w:type="dxa"/>
            <w:gridSpan w:val="2"/>
          </w:tcPr>
          <w:p w14:paraId="141AB05F" w14:textId="0C18A75A" w:rsidR="009453FA" w:rsidRDefault="009453F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Daniel confirmed Cllr Girling is a board member as they can be </w:t>
            </w:r>
            <w:r w:rsidR="00BD10E9">
              <w:rPr>
                <w:rFonts w:cs="Arial"/>
                <w:bCs/>
                <w:color w:val="000000" w:themeColor="text1"/>
                <w:sz w:val="24"/>
                <w:szCs w:val="24"/>
              </w:rPr>
              <w:t xml:space="preserve">accepted at any time. </w:t>
            </w:r>
            <w:r>
              <w:rPr>
                <w:rFonts w:cs="Arial"/>
                <w:bCs/>
                <w:color w:val="000000" w:themeColor="text1"/>
                <w:sz w:val="24"/>
                <w:szCs w:val="24"/>
              </w:rPr>
              <w:t xml:space="preserve"> </w:t>
            </w:r>
          </w:p>
        </w:tc>
      </w:tr>
      <w:tr w:rsidR="009453FA" w:rsidRPr="00311130" w14:paraId="3712DDCE" w14:textId="77777777" w:rsidTr="00740E68">
        <w:trPr>
          <w:trHeight w:val="244"/>
        </w:trPr>
        <w:tc>
          <w:tcPr>
            <w:tcW w:w="1129" w:type="dxa"/>
          </w:tcPr>
          <w:p w14:paraId="4711448A" w14:textId="77777777" w:rsidR="009453FA" w:rsidRPr="00CA4946" w:rsidRDefault="009453FA" w:rsidP="00FB0FBA">
            <w:pPr>
              <w:jc w:val="center"/>
              <w:rPr>
                <w:rFonts w:cs="Arial"/>
                <w:b/>
                <w:sz w:val="24"/>
                <w:szCs w:val="24"/>
              </w:rPr>
            </w:pPr>
          </w:p>
        </w:tc>
        <w:tc>
          <w:tcPr>
            <w:tcW w:w="9214" w:type="dxa"/>
            <w:gridSpan w:val="2"/>
          </w:tcPr>
          <w:p w14:paraId="7C7F34A0" w14:textId="05481693" w:rsidR="009453FA" w:rsidRDefault="009453F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Cllr Girling confirmed he would not be voting on this due to his declaration of interest. </w:t>
            </w:r>
          </w:p>
        </w:tc>
      </w:tr>
      <w:tr w:rsidR="009453FA" w:rsidRPr="00311130" w14:paraId="42604800" w14:textId="77777777" w:rsidTr="00740E68">
        <w:trPr>
          <w:trHeight w:val="244"/>
        </w:trPr>
        <w:tc>
          <w:tcPr>
            <w:tcW w:w="1129" w:type="dxa"/>
          </w:tcPr>
          <w:p w14:paraId="693E0A5A" w14:textId="77777777" w:rsidR="009453FA" w:rsidRPr="00CA4946" w:rsidRDefault="009453FA" w:rsidP="00FB0FBA">
            <w:pPr>
              <w:jc w:val="center"/>
              <w:rPr>
                <w:rFonts w:cs="Arial"/>
                <w:b/>
                <w:sz w:val="24"/>
                <w:szCs w:val="24"/>
              </w:rPr>
            </w:pPr>
          </w:p>
        </w:tc>
        <w:tc>
          <w:tcPr>
            <w:tcW w:w="9214" w:type="dxa"/>
            <w:gridSpan w:val="2"/>
          </w:tcPr>
          <w:p w14:paraId="0C1FFE02" w14:textId="16171DD5" w:rsidR="009453FA" w:rsidRDefault="009453FA"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asked for a board member to propose</w:t>
            </w:r>
            <w:r w:rsidR="00BD10E9">
              <w:rPr>
                <w:rFonts w:cs="Arial"/>
                <w:bCs/>
                <w:color w:val="000000" w:themeColor="text1"/>
                <w:sz w:val="24"/>
                <w:szCs w:val="24"/>
              </w:rPr>
              <w:t xml:space="preserve"> the decision to go to DHLUC for reapportion</w:t>
            </w:r>
            <w:r w:rsidR="003268E8">
              <w:rPr>
                <w:rFonts w:cs="Arial"/>
                <w:bCs/>
                <w:color w:val="000000" w:themeColor="text1"/>
                <w:sz w:val="24"/>
                <w:szCs w:val="24"/>
              </w:rPr>
              <w:t>ing</w:t>
            </w:r>
            <w:r w:rsidR="00BD10E9">
              <w:rPr>
                <w:rFonts w:cs="Arial"/>
                <w:bCs/>
                <w:color w:val="000000" w:themeColor="text1"/>
                <w:sz w:val="24"/>
                <w:szCs w:val="24"/>
              </w:rPr>
              <w:t xml:space="preserve"> of funds. </w:t>
            </w:r>
          </w:p>
        </w:tc>
      </w:tr>
      <w:tr w:rsidR="00BD10E9" w:rsidRPr="00311130" w14:paraId="69E7432D" w14:textId="77777777" w:rsidTr="00740E68">
        <w:trPr>
          <w:trHeight w:val="244"/>
        </w:trPr>
        <w:tc>
          <w:tcPr>
            <w:tcW w:w="1129" w:type="dxa"/>
          </w:tcPr>
          <w:p w14:paraId="320CF7F2" w14:textId="77777777" w:rsidR="00BD10E9" w:rsidRPr="00CA4946" w:rsidRDefault="00BD10E9" w:rsidP="00FB0FBA">
            <w:pPr>
              <w:jc w:val="center"/>
              <w:rPr>
                <w:rFonts w:cs="Arial"/>
                <w:b/>
                <w:sz w:val="24"/>
                <w:szCs w:val="24"/>
              </w:rPr>
            </w:pPr>
          </w:p>
        </w:tc>
        <w:tc>
          <w:tcPr>
            <w:tcW w:w="9214" w:type="dxa"/>
            <w:gridSpan w:val="2"/>
          </w:tcPr>
          <w:p w14:paraId="3690BE74" w14:textId="4125AC2F" w:rsidR="00BD10E9" w:rsidRDefault="00BD10E9"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Gary Jordan proposed the decision and Simon Martin seconded. </w:t>
            </w:r>
          </w:p>
        </w:tc>
      </w:tr>
      <w:tr w:rsidR="00BD10E9" w:rsidRPr="00311130" w14:paraId="03CB907E" w14:textId="77777777" w:rsidTr="00740E68">
        <w:trPr>
          <w:trHeight w:val="244"/>
        </w:trPr>
        <w:tc>
          <w:tcPr>
            <w:tcW w:w="1129" w:type="dxa"/>
          </w:tcPr>
          <w:p w14:paraId="365C6FDC" w14:textId="77777777" w:rsidR="00BD10E9" w:rsidRPr="00CA4946" w:rsidRDefault="00BD10E9" w:rsidP="00FB0FBA">
            <w:pPr>
              <w:jc w:val="center"/>
              <w:rPr>
                <w:rFonts w:cs="Arial"/>
                <w:b/>
                <w:sz w:val="24"/>
                <w:szCs w:val="24"/>
              </w:rPr>
            </w:pPr>
          </w:p>
        </w:tc>
        <w:tc>
          <w:tcPr>
            <w:tcW w:w="9214" w:type="dxa"/>
            <w:gridSpan w:val="2"/>
          </w:tcPr>
          <w:p w14:paraId="133C1A59" w14:textId="24CB0B4E" w:rsidR="00BD10E9" w:rsidRDefault="00C3070C" w:rsidP="00CA4946">
            <w:pPr>
              <w:pStyle w:val="NoSpacing"/>
              <w:numPr>
                <w:ilvl w:val="0"/>
                <w:numId w:val="17"/>
              </w:numPr>
              <w:rPr>
                <w:rFonts w:cs="Arial"/>
                <w:bCs/>
                <w:color w:val="000000" w:themeColor="text1"/>
                <w:sz w:val="24"/>
                <w:szCs w:val="24"/>
              </w:rPr>
            </w:pPr>
            <w:r>
              <w:rPr>
                <w:rFonts w:cs="Arial"/>
                <w:bCs/>
                <w:color w:val="000000" w:themeColor="text1"/>
                <w:sz w:val="24"/>
                <w:szCs w:val="24"/>
              </w:rPr>
              <w:t>Paul confirmed the second decision is to use the board</w:t>
            </w:r>
            <w:r w:rsidR="003268E8">
              <w:rPr>
                <w:rFonts w:cs="Arial"/>
                <w:bCs/>
                <w:color w:val="000000" w:themeColor="text1"/>
                <w:sz w:val="24"/>
                <w:szCs w:val="24"/>
              </w:rPr>
              <w:t>’</w:t>
            </w:r>
            <w:r>
              <w:rPr>
                <w:rFonts w:cs="Arial"/>
                <w:bCs/>
                <w:color w:val="000000" w:themeColor="text1"/>
                <w:sz w:val="24"/>
                <w:szCs w:val="24"/>
              </w:rPr>
              <w:t xml:space="preserve">s delegated powers to move the £500,000 from North Kirkby Gateway to the ADMC project. </w:t>
            </w:r>
          </w:p>
        </w:tc>
      </w:tr>
      <w:tr w:rsidR="00C3070C" w:rsidRPr="00311130" w14:paraId="648B67AF" w14:textId="77777777" w:rsidTr="00740E68">
        <w:trPr>
          <w:trHeight w:val="244"/>
        </w:trPr>
        <w:tc>
          <w:tcPr>
            <w:tcW w:w="1129" w:type="dxa"/>
          </w:tcPr>
          <w:p w14:paraId="1DE26C26" w14:textId="77777777" w:rsidR="00C3070C" w:rsidRPr="00CA4946" w:rsidRDefault="00C3070C" w:rsidP="00FB0FBA">
            <w:pPr>
              <w:jc w:val="center"/>
              <w:rPr>
                <w:rFonts w:cs="Arial"/>
                <w:b/>
                <w:sz w:val="24"/>
                <w:szCs w:val="24"/>
              </w:rPr>
            </w:pPr>
          </w:p>
        </w:tc>
        <w:tc>
          <w:tcPr>
            <w:tcW w:w="9214" w:type="dxa"/>
            <w:gridSpan w:val="2"/>
          </w:tcPr>
          <w:p w14:paraId="125BBDC2" w14:textId="405FBA5F" w:rsidR="00C3070C" w:rsidRDefault="00C3070C"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asked for a board member to propose the decision to reapportion the £500,000 to ADMC.</w:t>
            </w:r>
          </w:p>
        </w:tc>
      </w:tr>
      <w:tr w:rsidR="00C3070C" w:rsidRPr="00311130" w14:paraId="782EC26B" w14:textId="77777777" w:rsidTr="00740E68">
        <w:trPr>
          <w:trHeight w:val="244"/>
        </w:trPr>
        <w:tc>
          <w:tcPr>
            <w:tcW w:w="1129" w:type="dxa"/>
          </w:tcPr>
          <w:p w14:paraId="75638842" w14:textId="77777777" w:rsidR="00C3070C" w:rsidRPr="00CA4946" w:rsidRDefault="00C3070C" w:rsidP="00FB0FBA">
            <w:pPr>
              <w:jc w:val="center"/>
              <w:rPr>
                <w:rFonts w:cs="Arial"/>
                <w:b/>
                <w:sz w:val="24"/>
                <w:szCs w:val="24"/>
              </w:rPr>
            </w:pPr>
          </w:p>
        </w:tc>
        <w:tc>
          <w:tcPr>
            <w:tcW w:w="9214" w:type="dxa"/>
            <w:gridSpan w:val="2"/>
          </w:tcPr>
          <w:p w14:paraId="066F5579" w14:textId="0DDAEE91" w:rsidR="00C3070C" w:rsidRDefault="00C3070C"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Teresa Jackson proposed the decision and Edward Johnstone seconded. </w:t>
            </w:r>
          </w:p>
        </w:tc>
      </w:tr>
      <w:tr w:rsidR="00BD5EB6" w:rsidRPr="00311130" w14:paraId="7AC23F04" w14:textId="77777777" w:rsidTr="00740E68">
        <w:trPr>
          <w:trHeight w:val="244"/>
        </w:trPr>
        <w:tc>
          <w:tcPr>
            <w:tcW w:w="1129" w:type="dxa"/>
          </w:tcPr>
          <w:p w14:paraId="070E7228" w14:textId="77777777" w:rsidR="00BD5EB6" w:rsidRPr="00CA4946" w:rsidRDefault="00BD5EB6" w:rsidP="00FB0FBA">
            <w:pPr>
              <w:jc w:val="center"/>
              <w:rPr>
                <w:rFonts w:cs="Arial"/>
                <w:b/>
                <w:sz w:val="24"/>
                <w:szCs w:val="24"/>
              </w:rPr>
            </w:pPr>
          </w:p>
        </w:tc>
        <w:tc>
          <w:tcPr>
            <w:tcW w:w="9214" w:type="dxa"/>
            <w:gridSpan w:val="2"/>
          </w:tcPr>
          <w:p w14:paraId="503E229A" w14:textId="4442828F"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asked for a board member to propose the decision on Portland Street Sustainable Housing</w:t>
            </w:r>
            <w:r w:rsidR="003268E8">
              <w:rPr>
                <w:rFonts w:cs="Arial"/>
                <w:bCs/>
                <w:color w:val="000000" w:themeColor="text1"/>
                <w:sz w:val="24"/>
                <w:szCs w:val="24"/>
              </w:rPr>
              <w:t xml:space="preserve">. The decision is to not take the project forward </w:t>
            </w:r>
          </w:p>
        </w:tc>
      </w:tr>
      <w:tr w:rsidR="00BD5EB6" w:rsidRPr="00311130" w14:paraId="496C886F" w14:textId="77777777" w:rsidTr="00740E68">
        <w:trPr>
          <w:trHeight w:val="244"/>
        </w:trPr>
        <w:tc>
          <w:tcPr>
            <w:tcW w:w="1129" w:type="dxa"/>
          </w:tcPr>
          <w:p w14:paraId="3AB43C44" w14:textId="77777777" w:rsidR="00BD5EB6" w:rsidRPr="00CA4946" w:rsidRDefault="00BD5EB6" w:rsidP="00FB0FBA">
            <w:pPr>
              <w:jc w:val="center"/>
              <w:rPr>
                <w:rFonts w:cs="Arial"/>
                <w:b/>
                <w:sz w:val="24"/>
                <w:szCs w:val="24"/>
              </w:rPr>
            </w:pPr>
          </w:p>
        </w:tc>
        <w:tc>
          <w:tcPr>
            <w:tcW w:w="9214" w:type="dxa"/>
            <w:gridSpan w:val="2"/>
          </w:tcPr>
          <w:p w14:paraId="2F78D412" w14:textId="5110246F"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Gary Jordan proposed and Edward Johnstone seconded. </w:t>
            </w:r>
          </w:p>
        </w:tc>
      </w:tr>
      <w:tr w:rsidR="00BD5EB6" w:rsidRPr="00311130" w14:paraId="605643F8" w14:textId="77777777" w:rsidTr="00740E68">
        <w:trPr>
          <w:trHeight w:val="244"/>
        </w:trPr>
        <w:tc>
          <w:tcPr>
            <w:tcW w:w="1129" w:type="dxa"/>
          </w:tcPr>
          <w:p w14:paraId="29DE4931" w14:textId="77777777" w:rsidR="00BD5EB6" w:rsidRPr="00CA4946" w:rsidRDefault="00BD5EB6" w:rsidP="00FB0FBA">
            <w:pPr>
              <w:jc w:val="center"/>
              <w:rPr>
                <w:rFonts w:cs="Arial"/>
                <w:b/>
                <w:sz w:val="24"/>
                <w:szCs w:val="24"/>
              </w:rPr>
            </w:pPr>
          </w:p>
        </w:tc>
        <w:tc>
          <w:tcPr>
            <w:tcW w:w="9214" w:type="dxa"/>
            <w:gridSpan w:val="2"/>
          </w:tcPr>
          <w:p w14:paraId="4FAAA3AF" w14:textId="51F89CFF"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for a board member to propose the decision on approving the Construction Centre. </w:t>
            </w:r>
          </w:p>
        </w:tc>
      </w:tr>
      <w:tr w:rsidR="00BD5EB6" w:rsidRPr="00311130" w14:paraId="6A4C51BF" w14:textId="77777777" w:rsidTr="00740E68">
        <w:trPr>
          <w:trHeight w:val="244"/>
        </w:trPr>
        <w:tc>
          <w:tcPr>
            <w:tcW w:w="1129" w:type="dxa"/>
          </w:tcPr>
          <w:p w14:paraId="3F226191" w14:textId="77777777" w:rsidR="00BD5EB6" w:rsidRPr="00CA4946" w:rsidRDefault="00BD5EB6" w:rsidP="00FB0FBA">
            <w:pPr>
              <w:jc w:val="center"/>
              <w:rPr>
                <w:rFonts w:cs="Arial"/>
                <w:b/>
                <w:sz w:val="24"/>
                <w:szCs w:val="24"/>
              </w:rPr>
            </w:pPr>
          </w:p>
        </w:tc>
        <w:tc>
          <w:tcPr>
            <w:tcW w:w="9214" w:type="dxa"/>
            <w:gridSpan w:val="2"/>
          </w:tcPr>
          <w:p w14:paraId="2505CB13" w14:textId="342D86FD"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Tim Hepke proposed and Gary Jordan seconded.</w:t>
            </w:r>
          </w:p>
        </w:tc>
      </w:tr>
      <w:tr w:rsidR="00BD5EB6" w:rsidRPr="00311130" w14:paraId="357F7CE6" w14:textId="77777777" w:rsidTr="00740E68">
        <w:trPr>
          <w:trHeight w:val="244"/>
        </w:trPr>
        <w:tc>
          <w:tcPr>
            <w:tcW w:w="1129" w:type="dxa"/>
          </w:tcPr>
          <w:p w14:paraId="08C94B29" w14:textId="77777777" w:rsidR="00BD5EB6" w:rsidRPr="00CA4946" w:rsidRDefault="00BD5EB6" w:rsidP="00FB0FBA">
            <w:pPr>
              <w:jc w:val="center"/>
              <w:rPr>
                <w:rFonts w:cs="Arial"/>
                <w:b/>
                <w:sz w:val="24"/>
                <w:szCs w:val="24"/>
              </w:rPr>
            </w:pPr>
          </w:p>
        </w:tc>
        <w:tc>
          <w:tcPr>
            <w:tcW w:w="9214" w:type="dxa"/>
            <w:gridSpan w:val="2"/>
          </w:tcPr>
          <w:p w14:paraId="2D551E7D" w14:textId="2234F8B9"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for a board member to propose the decision on approving the Kingsway Sports Hub. </w:t>
            </w:r>
          </w:p>
        </w:tc>
      </w:tr>
      <w:tr w:rsidR="00BD5EB6" w:rsidRPr="00311130" w14:paraId="60501565" w14:textId="77777777" w:rsidTr="00740E68">
        <w:trPr>
          <w:trHeight w:val="244"/>
        </w:trPr>
        <w:tc>
          <w:tcPr>
            <w:tcW w:w="1129" w:type="dxa"/>
          </w:tcPr>
          <w:p w14:paraId="705C3B1F" w14:textId="77777777" w:rsidR="00BD5EB6" w:rsidRPr="00CA4946" w:rsidRDefault="00BD5EB6" w:rsidP="00FB0FBA">
            <w:pPr>
              <w:jc w:val="center"/>
              <w:rPr>
                <w:rFonts w:cs="Arial"/>
                <w:b/>
                <w:sz w:val="24"/>
                <w:szCs w:val="24"/>
              </w:rPr>
            </w:pPr>
          </w:p>
        </w:tc>
        <w:tc>
          <w:tcPr>
            <w:tcW w:w="9214" w:type="dxa"/>
            <w:gridSpan w:val="2"/>
          </w:tcPr>
          <w:p w14:paraId="1D54FBE4" w14:textId="3D2E9FC9"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Gary Jordan proposed and Edward Johnstone seconded.</w:t>
            </w:r>
          </w:p>
        </w:tc>
      </w:tr>
      <w:tr w:rsidR="00BD5EB6" w:rsidRPr="00311130" w14:paraId="2567F9E5" w14:textId="77777777" w:rsidTr="00740E68">
        <w:trPr>
          <w:trHeight w:val="244"/>
        </w:trPr>
        <w:tc>
          <w:tcPr>
            <w:tcW w:w="1129" w:type="dxa"/>
          </w:tcPr>
          <w:p w14:paraId="356ADC95" w14:textId="77777777" w:rsidR="00BD5EB6" w:rsidRPr="00CA4946" w:rsidRDefault="00BD5EB6" w:rsidP="00FB0FBA">
            <w:pPr>
              <w:jc w:val="center"/>
              <w:rPr>
                <w:rFonts w:cs="Arial"/>
                <w:b/>
                <w:sz w:val="24"/>
                <w:szCs w:val="24"/>
              </w:rPr>
            </w:pPr>
          </w:p>
        </w:tc>
        <w:tc>
          <w:tcPr>
            <w:tcW w:w="9214" w:type="dxa"/>
            <w:gridSpan w:val="2"/>
          </w:tcPr>
          <w:p w14:paraId="5F9D0224" w14:textId="5B35A5C7"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for a board member to propose the decision on approving the Sutton Lawn Sports Hub. </w:t>
            </w:r>
          </w:p>
        </w:tc>
      </w:tr>
      <w:tr w:rsidR="00BD5EB6" w:rsidRPr="00311130" w14:paraId="59561581" w14:textId="77777777" w:rsidTr="00740E68">
        <w:trPr>
          <w:trHeight w:val="244"/>
        </w:trPr>
        <w:tc>
          <w:tcPr>
            <w:tcW w:w="1129" w:type="dxa"/>
          </w:tcPr>
          <w:p w14:paraId="1C73A06D" w14:textId="77777777" w:rsidR="00BD5EB6" w:rsidRPr="00CA4946" w:rsidRDefault="00BD5EB6" w:rsidP="00FB0FBA">
            <w:pPr>
              <w:jc w:val="center"/>
              <w:rPr>
                <w:rFonts w:cs="Arial"/>
                <w:b/>
                <w:sz w:val="24"/>
                <w:szCs w:val="24"/>
              </w:rPr>
            </w:pPr>
          </w:p>
        </w:tc>
        <w:tc>
          <w:tcPr>
            <w:tcW w:w="9214" w:type="dxa"/>
            <w:gridSpan w:val="2"/>
          </w:tcPr>
          <w:p w14:paraId="1ADE32F8" w14:textId="19C059B7" w:rsidR="00BD5EB6" w:rsidRDefault="00BD5EB6" w:rsidP="00CA4946">
            <w:pPr>
              <w:pStyle w:val="NoSpacing"/>
              <w:numPr>
                <w:ilvl w:val="0"/>
                <w:numId w:val="17"/>
              </w:numPr>
              <w:rPr>
                <w:rFonts w:cs="Arial"/>
                <w:bCs/>
                <w:color w:val="000000" w:themeColor="text1"/>
                <w:sz w:val="24"/>
                <w:szCs w:val="24"/>
              </w:rPr>
            </w:pPr>
            <w:r>
              <w:rPr>
                <w:rFonts w:cs="Arial"/>
                <w:bCs/>
                <w:color w:val="000000" w:themeColor="text1"/>
                <w:sz w:val="24"/>
                <w:szCs w:val="24"/>
              </w:rPr>
              <w:t>Tim Hepke proposed and Gary Jordan seconded.</w:t>
            </w:r>
          </w:p>
        </w:tc>
      </w:tr>
      <w:tr w:rsidR="00545F8E" w:rsidRPr="00311130" w14:paraId="0F6A9AE0" w14:textId="77777777" w:rsidTr="00740E68">
        <w:trPr>
          <w:trHeight w:val="244"/>
        </w:trPr>
        <w:tc>
          <w:tcPr>
            <w:tcW w:w="1129" w:type="dxa"/>
          </w:tcPr>
          <w:p w14:paraId="1B2AC9C2" w14:textId="77777777" w:rsidR="00545F8E" w:rsidRPr="00CA4946" w:rsidRDefault="00545F8E" w:rsidP="00FB0FBA">
            <w:pPr>
              <w:jc w:val="center"/>
              <w:rPr>
                <w:rFonts w:cs="Arial"/>
                <w:b/>
                <w:sz w:val="24"/>
                <w:szCs w:val="24"/>
              </w:rPr>
            </w:pPr>
          </w:p>
        </w:tc>
        <w:tc>
          <w:tcPr>
            <w:tcW w:w="9214" w:type="dxa"/>
            <w:gridSpan w:val="2"/>
          </w:tcPr>
          <w:p w14:paraId="538AD06C" w14:textId="45F2510E" w:rsidR="00545F8E" w:rsidRDefault="00545F8E"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commented that if any board members have any wider questions relating to the report update then he is happy to take these. </w:t>
            </w:r>
          </w:p>
        </w:tc>
      </w:tr>
      <w:tr w:rsidR="00545F8E" w:rsidRPr="00311130" w14:paraId="70C70B87" w14:textId="77777777" w:rsidTr="00740E68">
        <w:trPr>
          <w:trHeight w:val="244"/>
        </w:trPr>
        <w:tc>
          <w:tcPr>
            <w:tcW w:w="1129" w:type="dxa"/>
          </w:tcPr>
          <w:p w14:paraId="20A95E0D" w14:textId="1F12353A" w:rsidR="00545F8E" w:rsidRPr="00CA4946" w:rsidRDefault="00545F8E" w:rsidP="00FB0FBA">
            <w:pPr>
              <w:jc w:val="center"/>
              <w:rPr>
                <w:rFonts w:cs="Arial"/>
                <w:b/>
                <w:sz w:val="24"/>
                <w:szCs w:val="24"/>
              </w:rPr>
            </w:pPr>
            <w:r>
              <w:rPr>
                <w:rFonts w:cs="Arial"/>
                <w:b/>
                <w:sz w:val="24"/>
                <w:szCs w:val="24"/>
              </w:rPr>
              <w:t>8</w:t>
            </w:r>
          </w:p>
        </w:tc>
        <w:tc>
          <w:tcPr>
            <w:tcW w:w="9214" w:type="dxa"/>
            <w:gridSpan w:val="2"/>
          </w:tcPr>
          <w:p w14:paraId="1C89E29B" w14:textId="5C3AF2D0" w:rsidR="00545F8E" w:rsidRPr="00545F8E" w:rsidRDefault="00545F8E" w:rsidP="00545F8E">
            <w:pPr>
              <w:pStyle w:val="NoSpacing"/>
              <w:rPr>
                <w:rFonts w:cs="Arial"/>
                <w:b/>
                <w:color w:val="000000" w:themeColor="text1"/>
                <w:sz w:val="24"/>
                <w:szCs w:val="24"/>
              </w:rPr>
            </w:pPr>
            <w:r w:rsidRPr="00545F8E">
              <w:rPr>
                <w:rFonts w:cs="Arial"/>
                <w:b/>
                <w:color w:val="000000" w:themeColor="text1"/>
                <w:sz w:val="24"/>
                <w:szCs w:val="24"/>
              </w:rPr>
              <w:t xml:space="preserve">Risk Register – Tom Mukherjee-Neale </w:t>
            </w:r>
          </w:p>
        </w:tc>
      </w:tr>
      <w:tr w:rsidR="00545F8E" w:rsidRPr="00311130" w14:paraId="376DAC12" w14:textId="77777777" w:rsidTr="00740E68">
        <w:trPr>
          <w:trHeight w:val="244"/>
        </w:trPr>
        <w:tc>
          <w:tcPr>
            <w:tcW w:w="1129" w:type="dxa"/>
          </w:tcPr>
          <w:p w14:paraId="7A4D88B8" w14:textId="77777777" w:rsidR="00545F8E" w:rsidRDefault="00545F8E" w:rsidP="00FB0FBA">
            <w:pPr>
              <w:jc w:val="center"/>
              <w:rPr>
                <w:rFonts w:cs="Arial"/>
                <w:b/>
                <w:sz w:val="24"/>
                <w:szCs w:val="24"/>
              </w:rPr>
            </w:pPr>
          </w:p>
        </w:tc>
        <w:tc>
          <w:tcPr>
            <w:tcW w:w="9214" w:type="dxa"/>
            <w:gridSpan w:val="2"/>
          </w:tcPr>
          <w:p w14:paraId="0B82E3E6" w14:textId="46978529" w:rsidR="00545F8E" w:rsidRPr="00545F8E" w:rsidRDefault="00717A36"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Tom </w:t>
            </w:r>
            <w:r w:rsidR="00814FA6">
              <w:rPr>
                <w:rFonts w:cs="Arial"/>
                <w:bCs/>
                <w:color w:val="000000" w:themeColor="text1"/>
                <w:sz w:val="24"/>
                <w:szCs w:val="24"/>
              </w:rPr>
              <w:t>referred</w:t>
            </w:r>
            <w:r>
              <w:rPr>
                <w:rFonts w:cs="Arial"/>
                <w:bCs/>
                <w:color w:val="000000" w:themeColor="text1"/>
                <w:sz w:val="24"/>
                <w:szCs w:val="24"/>
              </w:rPr>
              <w:t xml:space="preserve"> to the current positions of each project and that all risks had remained constant. There are minor fluctuations but nothing major. </w:t>
            </w:r>
          </w:p>
        </w:tc>
      </w:tr>
      <w:tr w:rsidR="00717A36" w:rsidRPr="00311130" w14:paraId="3DAE99CF" w14:textId="77777777" w:rsidTr="00740E68">
        <w:trPr>
          <w:trHeight w:val="244"/>
        </w:trPr>
        <w:tc>
          <w:tcPr>
            <w:tcW w:w="1129" w:type="dxa"/>
          </w:tcPr>
          <w:p w14:paraId="22EC6095" w14:textId="77777777" w:rsidR="00717A36" w:rsidRDefault="00717A36" w:rsidP="00FB0FBA">
            <w:pPr>
              <w:jc w:val="center"/>
              <w:rPr>
                <w:rFonts w:cs="Arial"/>
                <w:b/>
                <w:sz w:val="24"/>
                <w:szCs w:val="24"/>
              </w:rPr>
            </w:pPr>
          </w:p>
        </w:tc>
        <w:tc>
          <w:tcPr>
            <w:tcW w:w="9214" w:type="dxa"/>
            <w:gridSpan w:val="2"/>
          </w:tcPr>
          <w:p w14:paraId="1AB2FF43" w14:textId="77777777" w:rsidR="00717A36" w:rsidRDefault="00717A36"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Tom noted that Risk No 3.1 and 3.2 had slight amendments to their description of each. Risk No 3.1 now includes the war in Ukraine and 3.2 now includes Covid-19 effects with higher prices and higher interest rates for each. </w:t>
            </w:r>
          </w:p>
          <w:p w14:paraId="79479F92" w14:textId="3DDC4E3C" w:rsidR="00717A36" w:rsidRDefault="00115936" w:rsidP="00717A36">
            <w:pPr>
              <w:pStyle w:val="NoSpacing"/>
              <w:numPr>
                <w:ilvl w:val="0"/>
                <w:numId w:val="18"/>
              </w:numPr>
              <w:rPr>
                <w:rFonts w:cs="Arial"/>
                <w:bCs/>
                <w:color w:val="000000" w:themeColor="text1"/>
                <w:sz w:val="24"/>
                <w:szCs w:val="24"/>
              </w:rPr>
            </w:pPr>
            <w:r>
              <w:rPr>
                <w:rFonts w:cs="Arial"/>
                <w:bCs/>
                <w:color w:val="000000" w:themeColor="text1"/>
                <w:sz w:val="24"/>
                <w:szCs w:val="24"/>
              </w:rPr>
              <w:t>Risk No</w:t>
            </w:r>
            <w:r w:rsidR="003268E8">
              <w:rPr>
                <w:rFonts w:cs="Arial"/>
                <w:bCs/>
                <w:color w:val="000000" w:themeColor="text1"/>
                <w:sz w:val="24"/>
                <w:szCs w:val="24"/>
              </w:rPr>
              <w:t>.</w:t>
            </w:r>
            <w:r w:rsidR="00970A31">
              <w:rPr>
                <w:rFonts w:cs="Arial"/>
                <w:bCs/>
                <w:color w:val="000000" w:themeColor="text1"/>
                <w:sz w:val="24"/>
                <w:szCs w:val="24"/>
              </w:rPr>
              <w:t>s</w:t>
            </w:r>
            <w:r>
              <w:rPr>
                <w:rFonts w:cs="Arial"/>
                <w:bCs/>
                <w:color w:val="000000" w:themeColor="text1"/>
                <w:sz w:val="24"/>
                <w:szCs w:val="24"/>
              </w:rPr>
              <w:t xml:space="preserve"> 3.3, 3.4 and 3.5 are directly impacted by a result of these</w:t>
            </w:r>
            <w:r w:rsidR="00970A31">
              <w:rPr>
                <w:rFonts w:cs="Arial"/>
                <w:bCs/>
                <w:color w:val="000000" w:themeColor="text1"/>
                <w:sz w:val="24"/>
                <w:szCs w:val="24"/>
              </w:rPr>
              <w:t xml:space="preserve"> and Cat highlighted that the construction costs </w:t>
            </w:r>
            <w:r w:rsidR="00814FA6">
              <w:rPr>
                <w:rFonts w:cs="Arial"/>
                <w:bCs/>
                <w:color w:val="000000" w:themeColor="text1"/>
                <w:sz w:val="24"/>
                <w:szCs w:val="24"/>
              </w:rPr>
              <w:t>are anticipated to have a</w:t>
            </w:r>
            <w:r w:rsidR="00970A31">
              <w:rPr>
                <w:rFonts w:cs="Arial"/>
                <w:bCs/>
                <w:color w:val="000000" w:themeColor="text1"/>
                <w:sz w:val="24"/>
                <w:szCs w:val="24"/>
              </w:rPr>
              <w:t xml:space="preserve"> 1% increase per month between now and when construction starts on site, which can </w:t>
            </w:r>
            <w:r w:rsidR="005A4087">
              <w:rPr>
                <w:rFonts w:cs="Arial"/>
                <w:bCs/>
                <w:color w:val="000000" w:themeColor="text1"/>
                <w:sz w:val="24"/>
                <w:szCs w:val="24"/>
              </w:rPr>
              <w:t>accumulate</w:t>
            </w:r>
            <w:r w:rsidR="004D6257">
              <w:rPr>
                <w:rFonts w:cs="Arial"/>
                <w:bCs/>
                <w:color w:val="000000" w:themeColor="text1"/>
                <w:sz w:val="24"/>
                <w:szCs w:val="24"/>
              </w:rPr>
              <w:t xml:space="preserve"> for a period for some projects. </w:t>
            </w:r>
          </w:p>
          <w:p w14:paraId="4049EC8A" w14:textId="6FC36637" w:rsidR="004D6257" w:rsidRDefault="004D6257" w:rsidP="00717A36">
            <w:pPr>
              <w:pStyle w:val="NoSpacing"/>
              <w:numPr>
                <w:ilvl w:val="0"/>
                <w:numId w:val="18"/>
              </w:numPr>
              <w:rPr>
                <w:rFonts w:cs="Arial"/>
                <w:bCs/>
                <w:color w:val="000000" w:themeColor="text1"/>
                <w:sz w:val="24"/>
                <w:szCs w:val="24"/>
              </w:rPr>
            </w:pPr>
            <w:r>
              <w:rPr>
                <w:rFonts w:cs="Arial"/>
                <w:bCs/>
                <w:color w:val="000000" w:themeColor="text1"/>
                <w:sz w:val="24"/>
                <w:szCs w:val="24"/>
              </w:rPr>
              <w:lastRenderedPageBreak/>
              <w:t>Tom noted that the movement in interest rates h</w:t>
            </w:r>
            <w:r w:rsidR="003268E8">
              <w:rPr>
                <w:rFonts w:cs="Arial"/>
                <w:bCs/>
                <w:color w:val="000000" w:themeColor="text1"/>
                <w:sz w:val="24"/>
                <w:szCs w:val="24"/>
              </w:rPr>
              <w:t>as</w:t>
            </w:r>
            <w:r>
              <w:rPr>
                <w:rFonts w:cs="Arial"/>
                <w:bCs/>
                <w:color w:val="000000" w:themeColor="text1"/>
                <w:sz w:val="24"/>
                <w:szCs w:val="24"/>
              </w:rPr>
              <w:t xml:space="preserve"> not been quantified</w:t>
            </w:r>
            <w:r w:rsidR="00991EDE">
              <w:rPr>
                <w:rFonts w:cs="Arial"/>
                <w:bCs/>
                <w:color w:val="000000" w:themeColor="text1"/>
                <w:sz w:val="24"/>
                <w:szCs w:val="24"/>
              </w:rPr>
              <w:t xml:space="preserve"> yet for various projects so this review needs to be done across the p</w:t>
            </w:r>
            <w:r w:rsidR="003268E8">
              <w:rPr>
                <w:rFonts w:cs="Arial"/>
                <w:bCs/>
                <w:color w:val="000000" w:themeColor="text1"/>
                <w:sz w:val="24"/>
                <w:szCs w:val="24"/>
              </w:rPr>
              <w:t>rogramme</w:t>
            </w:r>
            <w:r w:rsidR="00991EDE">
              <w:rPr>
                <w:rFonts w:cs="Arial"/>
                <w:bCs/>
                <w:color w:val="000000" w:themeColor="text1"/>
                <w:sz w:val="24"/>
                <w:szCs w:val="24"/>
              </w:rPr>
              <w:t xml:space="preserve">. This is being done as part of the regular update and risk analysis process. </w:t>
            </w:r>
          </w:p>
          <w:p w14:paraId="61420B0B" w14:textId="562F6E63" w:rsidR="00991EDE" w:rsidRDefault="00991EDE"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Tom explained he expects some numbers to change within the </w:t>
            </w:r>
            <w:r w:rsidR="003268E8">
              <w:rPr>
                <w:rFonts w:cs="Arial"/>
                <w:bCs/>
                <w:color w:val="000000" w:themeColor="text1"/>
                <w:sz w:val="24"/>
                <w:szCs w:val="24"/>
              </w:rPr>
              <w:t>f</w:t>
            </w:r>
            <w:r>
              <w:rPr>
                <w:rFonts w:cs="Arial"/>
                <w:bCs/>
                <w:color w:val="000000" w:themeColor="text1"/>
                <w:sz w:val="24"/>
                <w:szCs w:val="24"/>
              </w:rPr>
              <w:t>inancial risks in Section 3 but also some aspects on the development of the projects, legal risks will likely be on a downward trajectory with al</w:t>
            </w:r>
            <w:r w:rsidR="003268E8">
              <w:rPr>
                <w:rFonts w:cs="Arial"/>
                <w:bCs/>
                <w:color w:val="000000" w:themeColor="text1"/>
                <w:sz w:val="24"/>
                <w:szCs w:val="24"/>
              </w:rPr>
              <w:t>l</w:t>
            </w:r>
            <w:r>
              <w:rPr>
                <w:rFonts w:cs="Arial"/>
                <w:bCs/>
                <w:color w:val="000000" w:themeColor="text1"/>
                <w:sz w:val="24"/>
                <w:szCs w:val="24"/>
              </w:rPr>
              <w:t xml:space="preserve"> project</w:t>
            </w:r>
            <w:r w:rsidR="003268E8">
              <w:rPr>
                <w:rFonts w:cs="Arial"/>
                <w:bCs/>
                <w:color w:val="000000" w:themeColor="text1"/>
                <w:sz w:val="24"/>
                <w:szCs w:val="24"/>
              </w:rPr>
              <w:t xml:space="preserve"> business cases</w:t>
            </w:r>
            <w:r>
              <w:rPr>
                <w:rFonts w:cs="Arial"/>
                <w:bCs/>
                <w:color w:val="000000" w:themeColor="text1"/>
                <w:sz w:val="24"/>
                <w:szCs w:val="24"/>
              </w:rPr>
              <w:t xml:space="preserve"> now having gone through the board. </w:t>
            </w:r>
          </w:p>
        </w:tc>
      </w:tr>
      <w:tr w:rsidR="00991EDE" w:rsidRPr="00311130" w14:paraId="60A0D3EB" w14:textId="77777777" w:rsidTr="00740E68">
        <w:trPr>
          <w:trHeight w:val="244"/>
        </w:trPr>
        <w:tc>
          <w:tcPr>
            <w:tcW w:w="1129" w:type="dxa"/>
          </w:tcPr>
          <w:p w14:paraId="079AB50F" w14:textId="77777777" w:rsidR="00991EDE" w:rsidRDefault="00991EDE" w:rsidP="00FB0FBA">
            <w:pPr>
              <w:jc w:val="center"/>
              <w:rPr>
                <w:rFonts w:cs="Arial"/>
                <w:b/>
                <w:sz w:val="24"/>
                <w:szCs w:val="24"/>
              </w:rPr>
            </w:pPr>
          </w:p>
        </w:tc>
        <w:tc>
          <w:tcPr>
            <w:tcW w:w="9214" w:type="dxa"/>
            <w:gridSpan w:val="2"/>
          </w:tcPr>
          <w:p w14:paraId="5520A683" w14:textId="74AAA341" w:rsidR="00991EDE" w:rsidRDefault="00991EDE"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Martin commented he had noticed steel prices have softened slightly so this is going in the right </w:t>
            </w:r>
            <w:r w:rsidR="003268E8">
              <w:rPr>
                <w:rFonts w:cs="Arial"/>
                <w:bCs/>
                <w:color w:val="000000" w:themeColor="text1"/>
                <w:sz w:val="24"/>
                <w:szCs w:val="24"/>
              </w:rPr>
              <w:t>direction</w:t>
            </w:r>
            <w:r>
              <w:rPr>
                <w:rFonts w:cs="Arial"/>
                <w:bCs/>
                <w:color w:val="000000" w:themeColor="text1"/>
                <w:sz w:val="24"/>
                <w:szCs w:val="24"/>
              </w:rPr>
              <w:t xml:space="preserve">. </w:t>
            </w:r>
          </w:p>
        </w:tc>
      </w:tr>
      <w:tr w:rsidR="00991EDE" w:rsidRPr="00311130" w14:paraId="0BB761EF" w14:textId="77777777" w:rsidTr="00740E68">
        <w:trPr>
          <w:trHeight w:val="244"/>
        </w:trPr>
        <w:tc>
          <w:tcPr>
            <w:tcW w:w="1129" w:type="dxa"/>
          </w:tcPr>
          <w:p w14:paraId="2F353246" w14:textId="77777777" w:rsidR="00991EDE" w:rsidRDefault="00991EDE" w:rsidP="00FB0FBA">
            <w:pPr>
              <w:jc w:val="center"/>
              <w:rPr>
                <w:rFonts w:cs="Arial"/>
                <w:b/>
                <w:sz w:val="24"/>
                <w:szCs w:val="24"/>
              </w:rPr>
            </w:pPr>
          </w:p>
        </w:tc>
        <w:tc>
          <w:tcPr>
            <w:tcW w:w="9214" w:type="dxa"/>
            <w:gridSpan w:val="2"/>
          </w:tcPr>
          <w:p w14:paraId="26D670F0" w14:textId="32FD9B75" w:rsidR="00991EDE" w:rsidRDefault="00991EDE" w:rsidP="00717A36">
            <w:pPr>
              <w:pStyle w:val="NoSpacing"/>
              <w:numPr>
                <w:ilvl w:val="0"/>
                <w:numId w:val="18"/>
              </w:numPr>
              <w:rPr>
                <w:rFonts w:cs="Arial"/>
                <w:bCs/>
                <w:color w:val="000000" w:themeColor="text1"/>
                <w:sz w:val="24"/>
                <w:szCs w:val="24"/>
              </w:rPr>
            </w:pPr>
            <w:r>
              <w:rPr>
                <w:rFonts w:cs="Arial"/>
                <w:bCs/>
                <w:color w:val="000000" w:themeColor="text1"/>
                <w:sz w:val="24"/>
                <w:szCs w:val="24"/>
              </w:rPr>
              <w:t>Tom commented that some market reports suggest in the new year that prices</w:t>
            </w:r>
            <w:r w:rsidR="003B5C4D">
              <w:rPr>
                <w:rFonts w:cs="Arial"/>
                <w:bCs/>
                <w:color w:val="000000" w:themeColor="text1"/>
                <w:sz w:val="24"/>
                <w:szCs w:val="24"/>
              </w:rPr>
              <w:t xml:space="preserve"> will</w:t>
            </w:r>
            <w:r>
              <w:rPr>
                <w:rFonts w:cs="Arial"/>
                <w:bCs/>
                <w:color w:val="000000" w:themeColor="text1"/>
                <w:sz w:val="24"/>
                <w:szCs w:val="24"/>
              </w:rPr>
              <w:t xml:space="preserve"> plateau slightly.  </w:t>
            </w:r>
          </w:p>
        </w:tc>
      </w:tr>
      <w:tr w:rsidR="005A4087" w:rsidRPr="00311130" w14:paraId="2F67F83A" w14:textId="77777777" w:rsidTr="00740E68">
        <w:trPr>
          <w:trHeight w:val="244"/>
        </w:trPr>
        <w:tc>
          <w:tcPr>
            <w:tcW w:w="1129" w:type="dxa"/>
          </w:tcPr>
          <w:p w14:paraId="63C8C339" w14:textId="42AA95F2" w:rsidR="005A4087" w:rsidRPr="005A4087" w:rsidRDefault="005A4087" w:rsidP="00FB0FBA">
            <w:pPr>
              <w:jc w:val="center"/>
              <w:rPr>
                <w:rFonts w:cs="Arial"/>
                <w:b/>
                <w:sz w:val="24"/>
                <w:szCs w:val="24"/>
              </w:rPr>
            </w:pPr>
            <w:r w:rsidRPr="005A4087">
              <w:rPr>
                <w:rFonts w:cs="Arial"/>
                <w:b/>
                <w:sz w:val="24"/>
                <w:szCs w:val="24"/>
              </w:rPr>
              <w:t>9</w:t>
            </w:r>
          </w:p>
        </w:tc>
        <w:tc>
          <w:tcPr>
            <w:tcW w:w="9214" w:type="dxa"/>
            <w:gridSpan w:val="2"/>
          </w:tcPr>
          <w:p w14:paraId="27F65001" w14:textId="519498B8" w:rsidR="005A4087" w:rsidRPr="005A4087" w:rsidRDefault="00152288" w:rsidP="005A4087">
            <w:pPr>
              <w:pStyle w:val="NoSpacing"/>
              <w:rPr>
                <w:rFonts w:cs="Arial"/>
                <w:b/>
                <w:color w:val="000000" w:themeColor="text1"/>
                <w:sz w:val="24"/>
                <w:szCs w:val="24"/>
              </w:rPr>
            </w:pPr>
            <w:r>
              <w:rPr>
                <w:rFonts w:cs="Arial"/>
                <w:b/>
                <w:color w:val="000000" w:themeColor="text1"/>
                <w:sz w:val="24"/>
                <w:szCs w:val="24"/>
              </w:rPr>
              <w:t xml:space="preserve">UKSPF Update / </w:t>
            </w:r>
            <w:r w:rsidR="005A4087" w:rsidRPr="005A4087">
              <w:rPr>
                <w:rFonts w:cs="Arial"/>
                <w:b/>
                <w:color w:val="000000" w:themeColor="text1"/>
                <w:sz w:val="24"/>
                <w:szCs w:val="24"/>
              </w:rPr>
              <w:t xml:space="preserve">The Ashfield Story – Sarah Daniel </w:t>
            </w:r>
          </w:p>
        </w:tc>
      </w:tr>
      <w:tr w:rsidR="005A4087" w:rsidRPr="00311130" w14:paraId="54276B90" w14:textId="77777777" w:rsidTr="00740E68">
        <w:trPr>
          <w:trHeight w:val="244"/>
        </w:trPr>
        <w:tc>
          <w:tcPr>
            <w:tcW w:w="1129" w:type="dxa"/>
          </w:tcPr>
          <w:p w14:paraId="79D556CF" w14:textId="77777777" w:rsidR="005A4087" w:rsidRPr="005A4087" w:rsidRDefault="005A4087" w:rsidP="00FB0FBA">
            <w:pPr>
              <w:jc w:val="center"/>
              <w:rPr>
                <w:rFonts w:cs="Arial"/>
                <w:b/>
                <w:sz w:val="24"/>
                <w:szCs w:val="24"/>
              </w:rPr>
            </w:pPr>
          </w:p>
        </w:tc>
        <w:tc>
          <w:tcPr>
            <w:tcW w:w="9214" w:type="dxa"/>
            <w:gridSpan w:val="2"/>
          </w:tcPr>
          <w:p w14:paraId="569597F3" w14:textId="77777777" w:rsidR="005A4087" w:rsidRDefault="003B5C4D" w:rsidP="00991EDE">
            <w:pPr>
              <w:pStyle w:val="NoSpacing"/>
              <w:numPr>
                <w:ilvl w:val="0"/>
                <w:numId w:val="19"/>
              </w:numPr>
              <w:rPr>
                <w:rFonts w:cs="Arial"/>
                <w:bCs/>
                <w:color w:val="000000" w:themeColor="text1"/>
                <w:sz w:val="24"/>
                <w:szCs w:val="24"/>
              </w:rPr>
            </w:pPr>
            <w:r>
              <w:rPr>
                <w:rFonts w:cs="Arial"/>
                <w:bCs/>
                <w:color w:val="000000" w:themeColor="text1"/>
                <w:sz w:val="24"/>
                <w:szCs w:val="24"/>
              </w:rPr>
              <w:t xml:space="preserve">Sarah explained that she is still waiting on confirmation from DHLUC that the plans for UK Shared Prosperity Fund have been accepted. </w:t>
            </w:r>
          </w:p>
          <w:p w14:paraId="0870382A" w14:textId="0191C156" w:rsidR="003B5C4D" w:rsidRPr="005A4087" w:rsidRDefault="003B5C4D" w:rsidP="00991EDE">
            <w:pPr>
              <w:pStyle w:val="NoSpacing"/>
              <w:numPr>
                <w:ilvl w:val="0"/>
                <w:numId w:val="19"/>
              </w:numPr>
              <w:rPr>
                <w:rFonts w:cs="Arial"/>
                <w:bCs/>
                <w:color w:val="000000" w:themeColor="text1"/>
                <w:sz w:val="24"/>
                <w:szCs w:val="24"/>
              </w:rPr>
            </w:pPr>
            <w:r>
              <w:rPr>
                <w:rFonts w:cs="Arial"/>
                <w:bCs/>
                <w:color w:val="000000" w:themeColor="text1"/>
                <w:sz w:val="24"/>
                <w:szCs w:val="24"/>
              </w:rPr>
              <w:t xml:space="preserve">The focus this year for spend is communities and place theme as well as </w:t>
            </w:r>
            <w:r w:rsidR="003268E8">
              <w:rPr>
                <w:rFonts w:cs="Arial"/>
                <w:bCs/>
                <w:color w:val="000000" w:themeColor="text1"/>
                <w:sz w:val="24"/>
                <w:szCs w:val="24"/>
              </w:rPr>
              <w:t xml:space="preserve">some of the </w:t>
            </w:r>
            <w:r>
              <w:rPr>
                <w:rFonts w:cs="Arial"/>
                <w:bCs/>
                <w:color w:val="000000" w:themeColor="text1"/>
                <w:sz w:val="24"/>
                <w:szCs w:val="24"/>
              </w:rPr>
              <w:t>local business</w:t>
            </w:r>
            <w:r w:rsidR="003268E8">
              <w:rPr>
                <w:rFonts w:cs="Arial"/>
                <w:bCs/>
                <w:color w:val="000000" w:themeColor="text1"/>
                <w:sz w:val="24"/>
                <w:szCs w:val="24"/>
              </w:rPr>
              <w:t xml:space="preserve"> support projects</w:t>
            </w:r>
            <w:r>
              <w:rPr>
                <w:rFonts w:cs="Arial"/>
                <w:bCs/>
                <w:color w:val="000000" w:themeColor="text1"/>
                <w:sz w:val="24"/>
                <w:szCs w:val="24"/>
              </w:rPr>
              <w:t xml:space="preserve">. The majority of these projects are likely to be delivered with other Nottinghamshire authorities </w:t>
            </w:r>
            <w:r w:rsidR="003268E8">
              <w:rPr>
                <w:rFonts w:cs="Arial"/>
                <w:bCs/>
                <w:color w:val="000000" w:themeColor="text1"/>
                <w:sz w:val="24"/>
                <w:szCs w:val="24"/>
              </w:rPr>
              <w:t>through</w:t>
            </w:r>
            <w:r>
              <w:rPr>
                <w:rFonts w:cs="Arial"/>
                <w:bCs/>
                <w:color w:val="000000" w:themeColor="text1"/>
                <w:sz w:val="24"/>
                <w:szCs w:val="24"/>
              </w:rPr>
              <w:t xml:space="preserve"> joint commissioning. </w:t>
            </w:r>
          </w:p>
        </w:tc>
      </w:tr>
      <w:tr w:rsidR="003B5C4D" w:rsidRPr="00311130" w14:paraId="48E91BE4" w14:textId="77777777" w:rsidTr="00740E68">
        <w:trPr>
          <w:trHeight w:val="244"/>
        </w:trPr>
        <w:tc>
          <w:tcPr>
            <w:tcW w:w="1129" w:type="dxa"/>
          </w:tcPr>
          <w:p w14:paraId="26852C9F" w14:textId="77777777" w:rsidR="003B5C4D" w:rsidRPr="005A4087" w:rsidRDefault="003B5C4D" w:rsidP="00FB0FBA">
            <w:pPr>
              <w:jc w:val="center"/>
              <w:rPr>
                <w:rFonts w:cs="Arial"/>
                <w:b/>
                <w:sz w:val="24"/>
                <w:szCs w:val="24"/>
              </w:rPr>
            </w:pPr>
          </w:p>
        </w:tc>
        <w:tc>
          <w:tcPr>
            <w:tcW w:w="9214" w:type="dxa"/>
            <w:gridSpan w:val="2"/>
          </w:tcPr>
          <w:p w14:paraId="5E0D8D0D" w14:textId="4FB2C1BB" w:rsidR="003B5C4D" w:rsidRPr="001D0633" w:rsidRDefault="001D0633" w:rsidP="001D0633">
            <w:pPr>
              <w:pStyle w:val="NoSpacing"/>
              <w:jc w:val="center"/>
              <w:rPr>
                <w:rFonts w:cs="Arial"/>
                <w:b/>
                <w:color w:val="000000" w:themeColor="text1"/>
                <w:sz w:val="24"/>
                <w:szCs w:val="24"/>
              </w:rPr>
            </w:pPr>
            <w:r w:rsidRPr="001D0633">
              <w:rPr>
                <w:rFonts w:cs="Arial"/>
                <w:b/>
                <w:color w:val="000000" w:themeColor="text1"/>
                <w:sz w:val="24"/>
                <w:szCs w:val="24"/>
              </w:rPr>
              <w:t xml:space="preserve">Note: </w:t>
            </w:r>
            <w:r w:rsidR="003B5C4D" w:rsidRPr="001D0633">
              <w:rPr>
                <w:rFonts w:cs="Arial"/>
                <w:b/>
                <w:color w:val="000000" w:themeColor="text1"/>
                <w:sz w:val="24"/>
                <w:szCs w:val="24"/>
              </w:rPr>
              <w:t xml:space="preserve">The board and all attendees </w:t>
            </w:r>
            <w:r w:rsidRPr="001D0633">
              <w:rPr>
                <w:rFonts w:cs="Arial"/>
                <w:b/>
                <w:color w:val="000000" w:themeColor="text1"/>
                <w:sz w:val="24"/>
                <w:szCs w:val="24"/>
              </w:rPr>
              <w:t xml:space="preserve">observed a 2 </w:t>
            </w:r>
            <w:r w:rsidR="00ED311A" w:rsidRPr="001D0633">
              <w:rPr>
                <w:rFonts w:cs="Arial"/>
                <w:b/>
                <w:color w:val="000000" w:themeColor="text1"/>
                <w:sz w:val="24"/>
                <w:szCs w:val="24"/>
              </w:rPr>
              <w:t>minute</w:t>
            </w:r>
            <w:r w:rsidRPr="001D0633">
              <w:rPr>
                <w:rFonts w:cs="Arial"/>
                <w:b/>
                <w:color w:val="000000" w:themeColor="text1"/>
                <w:sz w:val="24"/>
                <w:szCs w:val="24"/>
              </w:rPr>
              <w:t xml:space="preserve"> silence for Remembrance Day.</w:t>
            </w:r>
          </w:p>
        </w:tc>
      </w:tr>
      <w:tr w:rsidR="001D0633" w:rsidRPr="00311130" w14:paraId="2747BC70" w14:textId="77777777" w:rsidTr="00740E68">
        <w:trPr>
          <w:trHeight w:val="244"/>
        </w:trPr>
        <w:tc>
          <w:tcPr>
            <w:tcW w:w="1129" w:type="dxa"/>
          </w:tcPr>
          <w:p w14:paraId="046AE626" w14:textId="77777777" w:rsidR="001D0633" w:rsidRPr="005A4087" w:rsidRDefault="001D0633" w:rsidP="00FB0FBA">
            <w:pPr>
              <w:jc w:val="center"/>
              <w:rPr>
                <w:rFonts w:cs="Arial"/>
                <w:b/>
                <w:sz w:val="24"/>
                <w:szCs w:val="24"/>
              </w:rPr>
            </w:pPr>
          </w:p>
        </w:tc>
        <w:tc>
          <w:tcPr>
            <w:tcW w:w="9214" w:type="dxa"/>
            <w:gridSpan w:val="2"/>
          </w:tcPr>
          <w:p w14:paraId="21EBF713" w14:textId="1389E55D" w:rsidR="001D0633" w:rsidRDefault="00B268C7" w:rsidP="001D0633">
            <w:pPr>
              <w:pStyle w:val="NoSpacing"/>
              <w:numPr>
                <w:ilvl w:val="0"/>
                <w:numId w:val="20"/>
              </w:numPr>
              <w:rPr>
                <w:rFonts w:cs="Arial"/>
                <w:bCs/>
                <w:color w:val="000000" w:themeColor="text1"/>
                <w:sz w:val="24"/>
                <w:szCs w:val="24"/>
              </w:rPr>
            </w:pPr>
            <w:r>
              <w:rPr>
                <w:rFonts w:cs="Arial"/>
                <w:bCs/>
                <w:color w:val="000000" w:themeColor="text1"/>
                <w:sz w:val="24"/>
                <w:szCs w:val="24"/>
              </w:rPr>
              <w:t>Most of</w:t>
            </w:r>
            <w:r w:rsidR="00ED311A">
              <w:rPr>
                <w:rFonts w:cs="Arial"/>
                <w:bCs/>
                <w:color w:val="000000" w:themeColor="text1"/>
                <w:sz w:val="24"/>
                <w:szCs w:val="24"/>
              </w:rPr>
              <w:t xml:space="preserve"> the skills and people theme will be spent in year 3. There are some projects identified earlier such as some skills courses and support for economically inactive as some European funded programmes </w:t>
            </w:r>
            <w:r w:rsidR="003268E8">
              <w:rPr>
                <w:rFonts w:cs="Arial"/>
                <w:bCs/>
                <w:color w:val="000000" w:themeColor="text1"/>
                <w:sz w:val="24"/>
                <w:szCs w:val="24"/>
              </w:rPr>
              <w:t xml:space="preserve">are </w:t>
            </w:r>
            <w:r w:rsidR="00ED311A">
              <w:rPr>
                <w:rFonts w:cs="Arial"/>
                <w:bCs/>
                <w:color w:val="000000" w:themeColor="text1"/>
                <w:sz w:val="24"/>
                <w:szCs w:val="24"/>
              </w:rPr>
              <w:t xml:space="preserve">coming to an end.  </w:t>
            </w:r>
          </w:p>
          <w:p w14:paraId="1CBCEA87" w14:textId="2C30E053" w:rsidR="0011358A" w:rsidRDefault="0011358A" w:rsidP="001D0633">
            <w:pPr>
              <w:pStyle w:val="NoSpacing"/>
              <w:numPr>
                <w:ilvl w:val="0"/>
                <w:numId w:val="20"/>
              </w:numPr>
              <w:rPr>
                <w:rFonts w:cs="Arial"/>
                <w:bCs/>
                <w:color w:val="000000" w:themeColor="text1"/>
                <w:sz w:val="24"/>
                <w:szCs w:val="24"/>
              </w:rPr>
            </w:pPr>
            <w:r>
              <w:rPr>
                <w:rFonts w:cs="Arial"/>
                <w:bCs/>
                <w:color w:val="000000" w:themeColor="text1"/>
                <w:sz w:val="24"/>
                <w:szCs w:val="24"/>
              </w:rPr>
              <w:t>The main deliver</w:t>
            </w:r>
            <w:r w:rsidR="00F93EB6">
              <w:rPr>
                <w:rFonts w:cs="Arial"/>
                <w:bCs/>
                <w:color w:val="000000" w:themeColor="text1"/>
                <w:sz w:val="24"/>
                <w:szCs w:val="24"/>
              </w:rPr>
              <w:t>y</w:t>
            </w:r>
            <w:r>
              <w:rPr>
                <w:rFonts w:cs="Arial"/>
                <w:bCs/>
                <w:color w:val="000000" w:themeColor="text1"/>
                <w:sz w:val="24"/>
                <w:szCs w:val="24"/>
              </w:rPr>
              <w:t xml:space="preserve"> focus </w:t>
            </w:r>
            <w:r w:rsidR="00F93EB6">
              <w:rPr>
                <w:rFonts w:cs="Arial"/>
                <w:bCs/>
                <w:color w:val="000000" w:themeColor="text1"/>
                <w:sz w:val="24"/>
                <w:szCs w:val="24"/>
              </w:rPr>
              <w:t xml:space="preserve">is </w:t>
            </w:r>
            <w:r>
              <w:rPr>
                <w:rFonts w:cs="Arial"/>
                <w:bCs/>
                <w:color w:val="000000" w:themeColor="text1"/>
                <w:sz w:val="24"/>
                <w:szCs w:val="24"/>
              </w:rPr>
              <w:t xml:space="preserve">on </w:t>
            </w:r>
            <w:r w:rsidR="00F93EB6">
              <w:rPr>
                <w:rFonts w:cs="Arial"/>
                <w:bCs/>
                <w:color w:val="000000" w:themeColor="text1"/>
                <w:sz w:val="24"/>
                <w:szCs w:val="24"/>
              </w:rPr>
              <w:t xml:space="preserve">the </w:t>
            </w:r>
            <w:r>
              <w:rPr>
                <w:rFonts w:cs="Arial"/>
                <w:bCs/>
                <w:color w:val="000000" w:themeColor="text1"/>
                <w:sz w:val="24"/>
                <w:szCs w:val="24"/>
              </w:rPr>
              <w:t>communities and place</w:t>
            </w:r>
            <w:r w:rsidR="00F93EB6">
              <w:rPr>
                <w:rFonts w:cs="Arial"/>
                <w:bCs/>
                <w:color w:val="000000" w:themeColor="text1"/>
                <w:sz w:val="24"/>
                <w:szCs w:val="24"/>
              </w:rPr>
              <w:t xml:space="preserve"> theme</w:t>
            </w:r>
            <w:r>
              <w:rPr>
                <w:rFonts w:cs="Arial"/>
                <w:bCs/>
                <w:color w:val="000000" w:themeColor="text1"/>
                <w:sz w:val="24"/>
                <w:szCs w:val="24"/>
              </w:rPr>
              <w:t xml:space="preserve">. Some projects within this </w:t>
            </w:r>
            <w:r w:rsidR="00F93EB6">
              <w:rPr>
                <w:rFonts w:cs="Arial"/>
                <w:bCs/>
                <w:color w:val="000000" w:themeColor="text1"/>
                <w:sz w:val="24"/>
                <w:szCs w:val="24"/>
              </w:rPr>
              <w:t xml:space="preserve">theme </w:t>
            </w:r>
            <w:r>
              <w:rPr>
                <w:rFonts w:cs="Arial"/>
                <w:bCs/>
                <w:color w:val="000000" w:themeColor="text1"/>
                <w:sz w:val="24"/>
                <w:szCs w:val="24"/>
              </w:rPr>
              <w:t xml:space="preserve">are </w:t>
            </w:r>
            <w:r w:rsidR="00F93EB6">
              <w:rPr>
                <w:rFonts w:cs="Arial"/>
                <w:bCs/>
                <w:color w:val="000000" w:themeColor="text1"/>
                <w:sz w:val="24"/>
                <w:szCs w:val="24"/>
              </w:rPr>
              <w:t xml:space="preserve">providing </w:t>
            </w:r>
            <w:r>
              <w:rPr>
                <w:rFonts w:cs="Arial"/>
                <w:bCs/>
                <w:color w:val="000000" w:themeColor="text1"/>
                <w:sz w:val="24"/>
                <w:szCs w:val="24"/>
              </w:rPr>
              <w:t>match funding for other initiative such as Coxmoor Estate which is a Safer Street</w:t>
            </w:r>
            <w:r w:rsidR="00F93EB6">
              <w:rPr>
                <w:rFonts w:cs="Arial"/>
                <w:bCs/>
                <w:color w:val="000000" w:themeColor="text1"/>
                <w:sz w:val="24"/>
                <w:szCs w:val="24"/>
              </w:rPr>
              <w:t>s</w:t>
            </w:r>
            <w:r>
              <w:rPr>
                <w:rFonts w:cs="Arial"/>
                <w:bCs/>
                <w:color w:val="000000" w:themeColor="text1"/>
                <w:sz w:val="24"/>
                <w:szCs w:val="24"/>
              </w:rPr>
              <w:t xml:space="preserve"> project. Hucknall Safer Streets </w:t>
            </w:r>
            <w:r w:rsidR="00F93EB6">
              <w:rPr>
                <w:rFonts w:cs="Arial"/>
                <w:bCs/>
                <w:color w:val="000000" w:themeColor="text1"/>
                <w:sz w:val="24"/>
                <w:szCs w:val="24"/>
              </w:rPr>
              <w:t xml:space="preserve">is </w:t>
            </w:r>
            <w:r>
              <w:rPr>
                <w:rFonts w:cs="Arial"/>
                <w:bCs/>
                <w:color w:val="000000" w:themeColor="text1"/>
                <w:sz w:val="24"/>
                <w:szCs w:val="24"/>
              </w:rPr>
              <w:t>focusing on the town centre to make this feel safer for people. Another area of focus is events and the visitor economy.</w:t>
            </w:r>
          </w:p>
          <w:p w14:paraId="140BE473" w14:textId="26E4D862" w:rsidR="0011358A" w:rsidRPr="0011358A" w:rsidRDefault="0011358A" w:rsidP="0011358A">
            <w:pPr>
              <w:pStyle w:val="NoSpacing"/>
              <w:numPr>
                <w:ilvl w:val="0"/>
                <w:numId w:val="20"/>
              </w:numPr>
              <w:rPr>
                <w:rFonts w:cs="Arial"/>
                <w:bCs/>
                <w:color w:val="000000" w:themeColor="text1"/>
                <w:sz w:val="24"/>
                <w:szCs w:val="24"/>
              </w:rPr>
            </w:pPr>
            <w:r>
              <w:rPr>
                <w:rFonts w:cs="Arial"/>
                <w:bCs/>
                <w:color w:val="000000" w:themeColor="text1"/>
                <w:sz w:val="24"/>
                <w:szCs w:val="24"/>
              </w:rPr>
              <w:t xml:space="preserve">In Cycling and Walking there is an initiative for cycle training and access to refurbished bikes. Looking at appointing a project manager for this. </w:t>
            </w:r>
          </w:p>
        </w:tc>
      </w:tr>
      <w:tr w:rsidR="0011358A" w:rsidRPr="00311130" w14:paraId="581B3971" w14:textId="77777777" w:rsidTr="00740E68">
        <w:trPr>
          <w:trHeight w:val="244"/>
        </w:trPr>
        <w:tc>
          <w:tcPr>
            <w:tcW w:w="1129" w:type="dxa"/>
          </w:tcPr>
          <w:p w14:paraId="0BB6C834" w14:textId="77777777" w:rsidR="0011358A" w:rsidRPr="005A4087" w:rsidRDefault="0011358A" w:rsidP="00FB0FBA">
            <w:pPr>
              <w:jc w:val="center"/>
              <w:rPr>
                <w:rFonts w:cs="Arial"/>
                <w:b/>
                <w:sz w:val="24"/>
                <w:szCs w:val="24"/>
              </w:rPr>
            </w:pPr>
          </w:p>
        </w:tc>
        <w:tc>
          <w:tcPr>
            <w:tcW w:w="9214" w:type="dxa"/>
            <w:gridSpan w:val="2"/>
          </w:tcPr>
          <w:p w14:paraId="40A7ADAD" w14:textId="6A1AAB30" w:rsidR="0060206B" w:rsidRDefault="00152288" w:rsidP="001D0633">
            <w:pPr>
              <w:pStyle w:val="NoSpacing"/>
              <w:numPr>
                <w:ilvl w:val="0"/>
                <w:numId w:val="20"/>
              </w:numPr>
              <w:rPr>
                <w:rFonts w:cs="Arial"/>
                <w:bCs/>
                <w:color w:val="000000" w:themeColor="text1"/>
                <w:sz w:val="24"/>
                <w:szCs w:val="24"/>
              </w:rPr>
            </w:pPr>
            <w:r>
              <w:rPr>
                <w:rFonts w:cs="Arial"/>
                <w:bCs/>
                <w:color w:val="000000" w:themeColor="text1"/>
                <w:sz w:val="24"/>
                <w:szCs w:val="24"/>
              </w:rPr>
              <w:t>The Ashfield Story is a result of work done with the LGA (Local Government Association) over the last few months who offered funded support around Place branding. Consultants were commissioned and visited the Council to meet with Councillors, senior leadership and management and the Chair of the board</w:t>
            </w:r>
            <w:r w:rsidR="0060206B">
              <w:rPr>
                <w:rFonts w:cs="Arial"/>
                <w:bCs/>
                <w:color w:val="000000" w:themeColor="text1"/>
                <w:sz w:val="24"/>
                <w:szCs w:val="24"/>
              </w:rPr>
              <w:t>, Martin,</w:t>
            </w:r>
            <w:r>
              <w:rPr>
                <w:rFonts w:cs="Arial"/>
                <w:bCs/>
                <w:color w:val="000000" w:themeColor="text1"/>
                <w:sz w:val="24"/>
                <w:szCs w:val="24"/>
              </w:rPr>
              <w:t xml:space="preserve"> and theme leads of Discover Ashfield</w:t>
            </w:r>
            <w:r w:rsidR="0060206B">
              <w:rPr>
                <w:rFonts w:cs="Arial"/>
                <w:bCs/>
                <w:color w:val="000000" w:themeColor="text1"/>
                <w:sz w:val="24"/>
                <w:szCs w:val="24"/>
              </w:rPr>
              <w:t xml:space="preserve"> have been involved</w:t>
            </w:r>
            <w:r>
              <w:rPr>
                <w:rFonts w:cs="Arial"/>
                <w:bCs/>
                <w:color w:val="000000" w:themeColor="text1"/>
                <w:sz w:val="24"/>
                <w:szCs w:val="24"/>
              </w:rPr>
              <w:t>.</w:t>
            </w:r>
          </w:p>
          <w:p w14:paraId="4ADF04E1" w14:textId="1C2644E1" w:rsidR="0060206B" w:rsidRDefault="0060206B" w:rsidP="001D0633">
            <w:pPr>
              <w:pStyle w:val="NoSpacing"/>
              <w:numPr>
                <w:ilvl w:val="0"/>
                <w:numId w:val="20"/>
              </w:numPr>
              <w:rPr>
                <w:rFonts w:cs="Arial"/>
                <w:bCs/>
                <w:color w:val="000000" w:themeColor="text1"/>
                <w:sz w:val="24"/>
                <w:szCs w:val="24"/>
              </w:rPr>
            </w:pPr>
            <w:r>
              <w:rPr>
                <w:rFonts w:cs="Arial"/>
                <w:bCs/>
                <w:color w:val="000000" w:themeColor="text1"/>
                <w:sz w:val="24"/>
                <w:szCs w:val="24"/>
              </w:rPr>
              <w:t>Sarah explained this was to review the direction of Discover Ashfield and place shaping and to creat</w:t>
            </w:r>
            <w:r w:rsidR="00F93EB6">
              <w:rPr>
                <w:rFonts w:cs="Arial"/>
                <w:bCs/>
                <w:color w:val="000000" w:themeColor="text1"/>
                <w:sz w:val="24"/>
                <w:szCs w:val="24"/>
              </w:rPr>
              <w:t>e</w:t>
            </w:r>
            <w:r>
              <w:rPr>
                <w:rFonts w:cs="Arial"/>
                <w:bCs/>
                <w:color w:val="000000" w:themeColor="text1"/>
                <w:sz w:val="24"/>
                <w:szCs w:val="24"/>
              </w:rPr>
              <w:t xml:space="preserve"> a narrative of what DA is about. </w:t>
            </w:r>
          </w:p>
          <w:p w14:paraId="7E2B2444" w14:textId="4A8E0589" w:rsidR="0011358A" w:rsidRPr="0060206B" w:rsidRDefault="0060206B" w:rsidP="0060206B">
            <w:pPr>
              <w:pStyle w:val="NoSpacing"/>
              <w:numPr>
                <w:ilvl w:val="0"/>
                <w:numId w:val="20"/>
              </w:numPr>
              <w:rPr>
                <w:rFonts w:cs="Arial"/>
                <w:bCs/>
                <w:color w:val="000000" w:themeColor="text1"/>
                <w:sz w:val="24"/>
                <w:szCs w:val="24"/>
              </w:rPr>
            </w:pPr>
            <w:r>
              <w:rPr>
                <w:rFonts w:cs="Arial"/>
                <w:bCs/>
                <w:color w:val="000000" w:themeColor="text1"/>
                <w:sz w:val="24"/>
                <w:szCs w:val="24"/>
              </w:rPr>
              <w:t xml:space="preserve">The Ashfield Story, within the agenda pack, is what had come from this. Sarah asked for the board to give comments now or give any feedback within the next few weeks. </w:t>
            </w:r>
            <w:r w:rsidRPr="0060206B">
              <w:rPr>
                <w:rFonts w:cs="Arial"/>
                <w:bCs/>
                <w:color w:val="000000" w:themeColor="text1"/>
                <w:sz w:val="24"/>
                <w:szCs w:val="24"/>
              </w:rPr>
              <w:t xml:space="preserve"> </w:t>
            </w:r>
            <w:r w:rsidR="00152288" w:rsidRPr="0060206B">
              <w:rPr>
                <w:rFonts w:cs="Arial"/>
                <w:bCs/>
                <w:color w:val="000000" w:themeColor="text1"/>
                <w:sz w:val="24"/>
                <w:szCs w:val="24"/>
              </w:rPr>
              <w:t xml:space="preserve"> </w:t>
            </w:r>
          </w:p>
        </w:tc>
      </w:tr>
      <w:tr w:rsidR="0060206B" w:rsidRPr="00311130" w14:paraId="6198B6CD" w14:textId="77777777" w:rsidTr="00740E68">
        <w:trPr>
          <w:trHeight w:val="244"/>
        </w:trPr>
        <w:tc>
          <w:tcPr>
            <w:tcW w:w="1129" w:type="dxa"/>
          </w:tcPr>
          <w:p w14:paraId="298B994C" w14:textId="77777777" w:rsidR="0060206B" w:rsidRPr="005A4087" w:rsidRDefault="0060206B" w:rsidP="00FB0FBA">
            <w:pPr>
              <w:jc w:val="center"/>
              <w:rPr>
                <w:rFonts w:cs="Arial"/>
                <w:b/>
                <w:sz w:val="24"/>
                <w:szCs w:val="24"/>
              </w:rPr>
            </w:pPr>
          </w:p>
        </w:tc>
        <w:tc>
          <w:tcPr>
            <w:tcW w:w="9214" w:type="dxa"/>
            <w:gridSpan w:val="2"/>
          </w:tcPr>
          <w:p w14:paraId="6B84D2D2" w14:textId="1B27D39D" w:rsidR="0060206B" w:rsidRDefault="0060206B" w:rsidP="001D0633">
            <w:pPr>
              <w:pStyle w:val="NoSpacing"/>
              <w:numPr>
                <w:ilvl w:val="0"/>
                <w:numId w:val="20"/>
              </w:numPr>
              <w:rPr>
                <w:rFonts w:cs="Arial"/>
                <w:bCs/>
                <w:color w:val="000000" w:themeColor="text1"/>
                <w:sz w:val="24"/>
                <w:szCs w:val="24"/>
              </w:rPr>
            </w:pPr>
            <w:r>
              <w:rPr>
                <w:rFonts w:cs="Arial"/>
                <w:bCs/>
                <w:color w:val="000000" w:themeColor="text1"/>
                <w:sz w:val="24"/>
                <w:szCs w:val="24"/>
              </w:rPr>
              <w:t xml:space="preserve">Martin asked what this will be used for. </w:t>
            </w:r>
          </w:p>
        </w:tc>
      </w:tr>
      <w:tr w:rsidR="0060206B" w:rsidRPr="00311130" w14:paraId="156B4D0A" w14:textId="77777777" w:rsidTr="00740E68">
        <w:trPr>
          <w:trHeight w:val="244"/>
        </w:trPr>
        <w:tc>
          <w:tcPr>
            <w:tcW w:w="1129" w:type="dxa"/>
          </w:tcPr>
          <w:p w14:paraId="1ED66AFC" w14:textId="77777777" w:rsidR="0060206B" w:rsidRPr="005A4087" w:rsidRDefault="0060206B" w:rsidP="00FB0FBA">
            <w:pPr>
              <w:jc w:val="center"/>
              <w:rPr>
                <w:rFonts w:cs="Arial"/>
                <w:b/>
                <w:sz w:val="24"/>
                <w:szCs w:val="24"/>
              </w:rPr>
            </w:pPr>
          </w:p>
        </w:tc>
        <w:tc>
          <w:tcPr>
            <w:tcW w:w="9214" w:type="dxa"/>
            <w:gridSpan w:val="2"/>
          </w:tcPr>
          <w:p w14:paraId="2D9B727F" w14:textId="032D298F" w:rsidR="0060206B" w:rsidRDefault="0060206B" w:rsidP="001D0633">
            <w:pPr>
              <w:pStyle w:val="NoSpacing"/>
              <w:numPr>
                <w:ilvl w:val="0"/>
                <w:numId w:val="20"/>
              </w:numPr>
              <w:rPr>
                <w:rFonts w:cs="Arial"/>
                <w:bCs/>
                <w:color w:val="000000" w:themeColor="text1"/>
                <w:sz w:val="24"/>
                <w:szCs w:val="24"/>
              </w:rPr>
            </w:pPr>
            <w:r>
              <w:rPr>
                <w:rFonts w:cs="Arial"/>
                <w:bCs/>
                <w:color w:val="000000" w:themeColor="text1"/>
                <w:sz w:val="24"/>
                <w:szCs w:val="24"/>
              </w:rPr>
              <w:t xml:space="preserve">Sarah noted there is an elevator pitch at the end of this and it was identified it was something that DA didn’t have. The idea is for this to be publicised. </w:t>
            </w:r>
          </w:p>
          <w:p w14:paraId="22D30B75" w14:textId="7D4D423F" w:rsidR="0060206B" w:rsidRDefault="0060206B" w:rsidP="001D0633">
            <w:pPr>
              <w:pStyle w:val="NoSpacing"/>
              <w:numPr>
                <w:ilvl w:val="0"/>
                <w:numId w:val="20"/>
              </w:numPr>
              <w:rPr>
                <w:rFonts w:cs="Arial"/>
                <w:bCs/>
                <w:color w:val="000000" w:themeColor="text1"/>
                <w:sz w:val="24"/>
                <w:szCs w:val="24"/>
              </w:rPr>
            </w:pPr>
            <w:r>
              <w:rPr>
                <w:rFonts w:cs="Arial"/>
                <w:bCs/>
                <w:color w:val="000000" w:themeColor="text1"/>
                <w:sz w:val="24"/>
                <w:szCs w:val="24"/>
              </w:rPr>
              <w:t xml:space="preserve">There is also an action plan being developed by the consultants which will be brought to a future board meeting for discussion. </w:t>
            </w:r>
          </w:p>
        </w:tc>
      </w:tr>
      <w:tr w:rsidR="0060206B" w:rsidRPr="00311130" w14:paraId="19F3436B" w14:textId="77777777" w:rsidTr="00740E68">
        <w:trPr>
          <w:trHeight w:val="244"/>
        </w:trPr>
        <w:tc>
          <w:tcPr>
            <w:tcW w:w="1129" w:type="dxa"/>
          </w:tcPr>
          <w:p w14:paraId="730141E0" w14:textId="77777777" w:rsidR="0060206B" w:rsidRPr="005A4087" w:rsidRDefault="0060206B" w:rsidP="00FB0FBA">
            <w:pPr>
              <w:jc w:val="center"/>
              <w:rPr>
                <w:rFonts w:cs="Arial"/>
                <w:b/>
                <w:sz w:val="24"/>
                <w:szCs w:val="24"/>
              </w:rPr>
            </w:pPr>
          </w:p>
        </w:tc>
        <w:tc>
          <w:tcPr>
            <w:tcW w:w="9214" w:type="dxa"/>
            <w:gridSpan w:val="2"/>
          </w:tcPr>
          <w:p w14:paraId="12491D3C" w14:textId="76A000CD" w:rsidR="0060206B" w:rsidRDefault="0060206B" w:rsidP="001D0633">
            <w:pPr>
              <w:pStyle w:val="NoSpacing"/>
              <w:numPr>
                <w:ilvl w:val="0"/>
                <w:numId w:val="20"/>
              </w:numPr>
              <w:rPr>
                <w:rFonts w:cs="Arial"/>
                <w:bCs/>
                <w:color w:val="000000" w:themeColor="text1"/>
                <w:sz w:val="24"/>
                <w:szCs w:val="24"/>
              </w:rPr>
            </w:pPr>
            <w:r>
              <w:rPr>
                <w:rFonts w:cs="Arial"/>
                <w:bCs/>
                <w:color w:val="000000" w:themeColor="text1"/>
                <w:sz w:val="24"/>
                <w:szCs w:val="24"/>
              </w:rPr>
              <w:t xml:space="preserve">Martin commented that anyone external who visits DA always go away positively so this is a </w:t>
            </w:r>
            <w:r w:rsidR="00F93EB6">
              <w:rPr>
                <w:rFonts w:cs="Arial"/>
                <w:bCs/>
                <w:color w:val="000000" w:themeColor="text1"/>
                <w:sz w:val="24"/>
                <w:szCs w:val="24"/>
              </w:rPr>
              <w:t xml:space="preserve">valuable </w:t>
            </w:r>
            <w:r>
              <w:rPr>
                <w:rFonts w:cs="Arial"/>
                <w:bCs/>
                <w:color w:val="000000" w:themeColor="text1"/>
                <w:sz w:val="24"/>
                <w:szCs w:val="24"/>
              </w:rPr>
              <w:t xml:space="preserve">exercise. </w:t>
            </w:r>
          </w:p>
        </w:tc>
      </w:tr>
      <w:tr w:rsidR="004058D2" w:rsidRPr="00311130" w14:paraId="6FB2E181" w14:textId="77777777" w:rsidTr="00740E68">
        <w:trPr>
          <w:trHeight w:val="383"/>
        </w:trPr>
        <w:tc>
          <w:tcPr>
            <w:tcW w:w="1129" w:type="dxa"/>
          </w:tcPr>
          <w:p w14:paraId="2017B2FC" w14:textId="200089ED" w:rsidR="004058D2" w:rsidRDefault="0077401B" w:rsidP="001824C2">
            <w:pPr>
              <w:jc w:val="center"/>
              <w:rPr>
                <w:rFonts w:cs="Arial"/>
                <w:b/>
                <w:color w:val="FFFFFF" w:themeColor="background1"/>
                <w:sz w:val="24"/>
                <w:szCs w:val="24"/>
              </w:rPr>
            </w:pPr>
            <w:r>
              <w:rPr>
                <w:rFonts w:cs="Arial"/>
                <w:b/>
                <w:sz w:val="24"/>
                <w:szCs w:val="24"/>
              </w:rPr>
              <w:lastRenderedPageBreak/>
              <w:t>10</w:t>
            </w:r>
          </w:p>
        </w:tc>
        <w:tc>
          <w:tcPr>
            <w:tcW w:w="9214" w:type="dxa"/>
            <w:gridSpan w:val="2"/>
          </w:tcPr>
          <w:p w14:paraId="7D7E41E5" w14:textId="23E7A6A8" w:rsidR="004058D2" w:rsidDel="00E478DE" w:rsidRDefault="004058D2" w:rsidP="00840425">
            <w:pPr>
              <w:pStyle w:val="NoSpacing"/>
              <w:rPr>
                <w:rFonts w:cs="Arial"/>
                <w:b/>
                <w:color w:val="000000" w:themeColor="text1"/>
                <w:sz w:val="24"/>
                <w:szCs w:val="24"/>
              </w:rPr>
            </w:pPr>
            <w:r>
              <w:rPr>
                <w:rFonts w:cs="Arial"/>
                <w:b/>
                <w:bCs/>
                <w:sz w:val="24"/>
                <w:szCs w:val="24"/>
              </w:rPr>
              <w:t xml:space="preserve">Theme Lead Reports – Theme Leads </w:t>
            </w:r>
          </w:p>
        </w:tc>
      </w:tr>
      <w:tr w:rsidR="00BB10F5" w:rsidRPr="00311130" w14:paraId="643413A7" w14:textId="77777777" w:rsidTr="00740E68">
        <w:trPr>
          <w:trHeight w:val="244"/>
        </w:trPr>
        <w:tc>
          <w:tcPr>
            <w:tcW w:w="1129" w:type="dxa"/>
          </w:tcPr>
          <w:p w14:paraId="3756208A"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58C04C18" w14:textId="02581CBE"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Succeed in Ashfield – Martin Rigley</w:t>
            </w:r>
          </w:p>
        </w:tc>
      </w:tr>
      <w:tr w:rsidR="00BB10F5" w:rsidRPr="00311130" w14:paraId="78148307" w14:textId="77777777" w:rsidTr="00740E68">
        <w:trPr>
          <w:trHeight w:val="244"/>
        </w:trPr>
        <w:tc>
          <w:tcPr>
            <w:tcW w:w="1129" w:type="dxa"/>
          </w:tcPr>
          <w:p w14:paraId="338F4D17"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13993860" w14:textId="734BBEF8" w:rsidR="00BB10F5" w:rsidRPr="0060206B" w:rsidRDefault="0060206B" w:rsidP="0060206B">
            <w:pPr>
              <w:pStyle w:val="NoSpacing"/>
              <w:numPr>
                <w:ilvl w:val="0"/>
                <w:numId w:val="21"/>
              </w:numPr>
              <w:rPr>
                <w:rFonts w:cs="Arial"/>
                <w:bCs/>
                <w:color w:val="000000" w:themeColor="text1"/>
                <w:sz w:val="24"/>
                <w:szCs w:val="24"/>
              </w:rPr>
            </w:pPr>
            <w:r>
              <w:rPr>
                <w:rFonts w:cs="Arial"/>
                <w:bCs/>
                <w:color w:val="000000" w:themeColor="text1"/>
                <w:sz w:val="24"/>
                <w:szCs w:val="24"/>
              </w:rPr>
              <w:t>Martin attended the subgroup meeting of project</w:t>
            </w:r>
            <w:r w:rsidR="00F93EB6">
              <w:rPr>
                <w:rFonts w:cs="Arial"/>
                <w:bCs/>
                <w:color w:val="000000" w:themeColor="text1"/>
                <w:sz w:val="24"/>
                <w:szCs w:val="24"/>
              </w:rPr>
              <w:t xml:space="preserve"> business cases</w:t>
            </w:r>
            <w:r>
              <w:rPr>
                <w:rFonts w:cs="Arial"/>
                <w:bCs/>
                <w:color w:val="000000" w:themeColor="text1"/>
                <w:sz w:val="24"/>
                <w:szCs w:val="24"/>
              </w:rPr>
              <w:t xml:space="preserve"> being reviewed.</w:t>
            </w:r>
          </w:p>
        </w:tc>
      </w:tr>
      <w:tr w:rsidR="0060206B" w:rsidRPr="00311130" w14:paraId="1DE97CE4" w14:textId="77777777" w:rsidTr="00740E68">
        <w:trPr>
          <w:trHeight w:val="244"/>
        </w:trPr>
        <w:tc>
          <w:tcPr>
            <w:tcW w:w="1129" w:type="dxa"/>
          </w:tcPr>
          <w:p w14:paraId="532E6F69"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3774FBB7" w14:textId="3B2AD4E5" w:rsidR="0060206B" w:rsidRDefault="0060206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and Hollie met at Moor Market as part of their catch ups.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1EB8E7CA" w14:textId="32E9E1E3" w:rsidR="0060206B" w:rsidRDefault="0060206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Attended the ADMC meeting.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7F86C948" w14:textId="20407CE5" w:rsidR="0060206B" w:rsidRDefault="0060206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Gary and Martin attended Bracken Hill School as part of a </w:t>
            </w:r>
            <w:r w:rsidR="00F93EB6">
              <w:rPr>
                <w:rFonts w:cs="Arial"/>
                <w:bCs/>
                <w:color w:val="000000" w:themeColor="text1"/>
                <w:sz w:val="24"/>
                <w:szCs w:val="24"/>
              </w:rPr>
              <w:t>D</w:t>
            </w:r>
            <w:r>
              <w:rPr>
                <w:rFonts w:cs="Arial"/>
                <w:bCs/>
                <w:color w:val="000000" w:themeColor="text1"/>
                <w:sz w:val="24"/>
                <w:szCs w:val="24"/>
              </w:rPr>
              <w:t>ragon</w:t>
            </w:r>
            <w:r w:rsidR="00F93EB6">
              <w:rPr>
                <w:rFonts w:cs="Arial"/>
                <w:bCs/>
                <w:color w:val="000000" w:themeColor="text1"/>
                <w:sz w:val="24"/>
                <w:szCs w:val="24"/>
              </w:rPr>
              <w:t>’</w:t>
            </w:r>
            <w:r>
              <w:rPr>
                <w:rFonts w:cs="Arial"/>
                <w:bCs/>
                <w:color w:val="000000" w:themeColor="text1"/>
                <w:sz w:val="24"/>
                <w:szCs w:val="24"/>
              </w:rPr>
              <w:t xml:space="preserve">s </w:t>
            </w:r>
            <w:r w:rsidR="00F93EB6">
              <w:rPr>
                <w:rFonts w:cs="Arial"/>
                <w:bCs/>
                <w:color w:val="000000" w:themeColor="text1"/>
                <w:sz w:val="24"/>
                <w:szCs w:val="24"/>
              </w:rPr>
              <w:t>D</w:t>
            </w:r>
            <w:r>
              <w:rPr>
                <w:rFonts w:cs="Arial"/>
                <w:bCs/>
                <w:color w:val="000000" w:themeColor="text1"/>
                <w:sz w:val="24"/>
                <w:szCs w:val="24"/>
              </w:rPr>
              <w:t xml:space="preserve">en session with the students which was really inspirational.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4F2FBC3F" w14:textId="65042C50" w:rsidR="0060206B" w:rsidRDefault="0060206B" w:rsidP="0060206B">
            <w:pPr>
              <w:pStyle w:val="NoSpacing"/>
              <w:numPr>
                <w:ilvl w:val="0"/>
                <w:numId w:val="21"/>
              </w:numPr>
              <w:rPr>
                <w:rFonts w:cs="Arial"/>
                <w:bCs/>
                <w:color w:val="000000" w:themeColor="text1"/>
                <w:sz w:val="24"/>
                <w:szCs w:val="24"/>
              </w:rPr>
            </w:pPr>
            <w:r>
              <w:rPr>
                <w:rFonts w:cs="Arial"/>
                <w:bCs/>
                <w:color w:val="000000" w:themeColor="text1"/>
                <w:sz w:val="24"/>
                <w:szCs w:val="24"/>
              </w:rPr>
              <w:t>Attended Chamber board meetings. Had a Chamber away day where a futurologist speaker came in to discuss the future</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251ECEDB" w14:textId="030B6EE3" w:rsidR="0060206B" w:rsidRDefault="0060206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Ambassador event was cancelled due to low numbers. </w:t>
            </w:r>
          </w:p>
        </w:tc>
      </w:tr>
      <w:tr w:rsidR="0060206B" w:rsidRPr="00311130" w14:paraId="56C4FE6B" w14:textId="77777777" w:rsidTr="00740E68">
        <w:trPr>
          <w:trHeight w:val="244"/>
        </w:trPr>
        <w:tc>
          <w:tcPr>
            <w:tcW w:w="1129" w:type="dxa"/>
          </w:tcPr>
          <w:p w14:paraId="6FD35400"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194A69AE" w14:textId="76E04FF6" w:rsidR="0060206B" w:rsidRDefault="0060206B" w:rsidP="0060206B">
            <w:pPr>
              <w:pStyle w:val="NoSpacing"/>
              <w:numPr>
                <w:ilvl w:val="0"/>
                <w:numId w:val="21"/>
              </w:numPr>
              <w:rPr>
                <w:rFonts w:cs="Arial"/>
                <w:bCs/>
                <w:color w:val="000000" w:themeColor="text1"/>
                <w:sz w:val="24"/>
                <w:szCs w:val="24"/>
              </w:rPr>
            </w:pPr>
            <w:r>
              <w:rPr>
                <w:rFonts w:cs="Arial"/>
                <w:bCs/>
                <w:color w:val="000000" w:themeColor="text1"/>
                <w:sz w:val="24"/>
                <w:szCs w:val="24"/>
              </w:rPr>
              <w:t>Martin MC’d the Portland Employees</w:t>
            </w:r>
            <w:r w:rsidR="00F93EB6">
              <w:rPr>
                <w:rFonts w:cs="Arial"/>
                <w:bCs/>
                <w:color w:val="000000" w:themeColor="text1"/>
                <w:sz w:val="24"/>
                <w:szCs w:val="24"/>
              </w:rPr>
              <w:t>’</w:t>
            </w:r>
            <w:r>
              <w:rPr>
                <w:rFonts w:cs="Arial"/>
                <w:bCs/>
                <w:color w:val="000000" w:themeColor="text1"/>
                <w:sz w:val="24"/>
                <w:szCs w:val="24"/>
              </w:rPr>
              <w:t xml:space="preserve"> event. </w:t>
            </w:r>
          </w:p>
        </w:tc>
      </w:tr>
      <w:tr w:rsidR="00BB10F5" w:rsidRPr="00311130" w14:paraId="165DF575" w14:textId="77777777" w:rsidTr="00740E68">
        <w:trPr>
          <w:trHeight w:val="244"/>
        </w:trPr>
        <w:tc>
          <w:tcPr>
            <w:tcW w:w="1129" w:type="dxa"/>
          </w:tcPr>
          <w:p w14:paraId="4B9DA1CC"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4BDDC867" w14:textId="55E3408F"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Love Where You Live – Liz Barrett</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gridSpan w:val="2"/>
          </w:tcPr>
          <w:p w14:paraId="54960D3E" w14:textId="0983DF64" w:rsidR="00BB10F5" w:rsidRPr="005A00FB" w:rsidRDefault="005A00FB" w:rsidP="005A00FB">
            <w:pPr>
              <w:pStyle w:val="NoSpacing"/>
              <w:numPr>
                <w:ilvl w:val="0"/>
                <w:numId w:val="22"/>
              </w:numPr>
              <w:rPr>
                <w:rFonts w:cs="Arial"/>
                <w:bCs/>
                <w:color w:val="000000" w:themeColor="text1"/>
                <w:sz w:val="24"/>
                <w:szCs w:val="24"/>
              </w:rPr>
            </w:pPr>
            <w:r w:rsidRPr="005A00FB">
              <w:rPr>
                <w:rFonts w:cs="Arial"/>
                <w:color w:val="000000"/>
                <w:sz w:val="24"/>
                <w:szCs w:val="24"/>
              </w:rPr>
              <w:t>Remembrance events across Ashfield are well prepared. Grateful to ADC for their support and to the community groups that are leading them. Ashfield takes great care and pride in remembering.</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gridSpan w:val="2"/>
          </w:tcPr>
          <w:p w14:paraId="22E4B601" w14:textId="35AF7550" w:rsidR="005A00FB" w:rsidRPr="005A00FB" w:rsidRDefault="005A00FB" w:rsidP="005A00FB">
            <w:pPr>
              <w:pStyle w:val="ListParagraph"/>
              <w:numPr>
                <w:ilvl w:val="0"/>
                <w:numId w:val="22"/>
              </w:numPr>
              <w:shd w:val="clear" w:color="auto" w:fill="FFFFFF"/>
              <w:rPr>
                <w:rFonts w:ascii="Arial" w:hAnsi="Arial" w:cs="Arial"/>
                <w:color w:val="000000"/>
                <w:sz w:val="24"/>
                <w:szCs w:val="24"/>
              </w:rPr>
            </w:pPr>
            <w:r w:rsidRPr="005A00FB">
              <w:rPr>
                <w:rFonts w:ascii="Arial" w:hAnsi="Arial" w:cs="Arial"/>
                <w:color w:val="000000"/>
                <w:sz w:val="24"/>
                <w:szCs w:val="24"/>
              </w:rPr>
              <w:t>The Christmas events start next week. These uplifting inclusive festive events will bring much needed cheer to the area and are FREE. It is lovely to have local groups and schools involved in them.</w:t>
            </w:r>
          </w:p>
        </w:tc>
      </w:tr>
      <w:tr w:rsidR="005A00FB" w:rsidRPr="00311130" w14:paraId="187684EA" w14:textId="77777777" w:rsidTr="00740E68">
        <w:trPr>
          <w:trHeight w:val="244"/>
        </w:trPr>
        <w:tc>
          <w:tcPr>
            <w:tcW w:w="1129" w:type="dxa"/>
          </w:tcPr>
          <w:p w14:paraId="0E91179F" w14:textId="77777777" w:rsidR="005A00FB" w:rsidRPr="005A00FB" w:rsidRDefault="005A00FB" w:rsidP="00FB0FBA">
            <w:pPr>
              <w:jc w:val="center"/>
              <w:rPr>
                <w:rFonts w:cs="Arial"/>
                <w:b/>
                <w:color w:val="FFFFFF" w:themeColor="background1"/>
                <w:sz w:val="24"/>
                <w:szCs w:val="24"/>
              </w:rPr>
            </w:pPr>
          </w:p>
        </w:tc>
        <w:tc>
          <w:tcPr>
            <w:tcW w:w="9214" w:type="dxa"/>
            <w:gridSpan w:val="2"/>
          </w:tcPr>
          <w:p w14:paraId="6F43D606" w14:textId="0AB6C7F7" w:rsidR="005A00FB" w:rsidRPr="005A00FB" w:rsidRDefault="005A00FB" w:rsidP="005A00FB">
            <w:pPr>
              <w:pStyle w:val="ListParagraph"/>
              <w:numPr>
                <w:ilvl w:val="0"/>
                <w:numId w:val="22"/>
              </w:numPr>
              <w:shd w:val="clear" w:color="auto" w:fill="FFFFFF"/>
              <w:rPr>
                <w:rFonts w:ascii="Arial" w:hAnsi="Arial" w:cs="Arial"/>
                <w:color w:val="000000"/>
                <w:sz w:val="24"/>
                <w:szCs w:val="24"/>
              </w:rPr>
            </w:pPr>
            <w:r w:rsidRPr="005A00FB">
              <w:rPr>
                <w:rFonts w:ascii="Arial" w:hAnsi="Arial" w:cs="Arial"/>
                <w:color w:val="000000"/>
                <w:sz w:val="24"/>
                <w:szCs w:val="24"/>
              </w:rPr>
              <w:t>The last '</w:t>
            </w:r>
            <w:r>
              <w:rPr>
                <w:rFonts w:ascii="Arial" w:hAnsi="Arial" w:cs="Arial"/>
                <w:color w:val="000000"/>
                <w:sz w:val="24"/>
                <w:szCs w:val="24"/>
              </w:rPr>
              <w:t>L</w:t>
            </w:r>
            <w:r w:rsidRPr="005A00FB">
              <w:rPr>
                <w:rFonts w:ascii="Arial" w:hAnsi="Arial" w:cs="Arial"/>
                <w:color w:val="000000"/>
                <w:sz w:val="24"/>
                <w:szCs w:val="24"/>
              </w:rPr>
              <w:t xml:space="preserve">ove </w:t>
            </w:r>
            <w:r>
              <w:rPr>
                <w:rFonts w:ascii="Arial" w:hAnsi="Arial" w:cs="Arial"/>
                <w:color w:val="000000"/>
                <w:sz w:val="24"/>
                <w:szCs w:val="24"/>
              </w:rPr>
              <w:t>W</w:t>
            </w:r>
            <w:r w:rsidRPr="005A00FB">
              <w:rPr>
                <w:rFonts w:ascii="Arial" w:hAnsi="Arial" w:cs="Arial"/>
                <w:color w:val="000000"/>
                <w:sz w:val="24"/>
                <w:szCs w:val="24"/>
              </w:rPr>
              <w:t xml:space="preserve">here </w:t>
            </w:r>
            <w:r>
              <w:rPr>
                <w:rFonts w:ascii="Arial" w:hAnsi="Arial" w:cs="Arial"/>
                <w:color w:val="000000"/>
                <w:sz w:val="24"/>
                <w:szCs w:val="24"/>
              </w:rPr>
              <w:t>Y</w:t>
            </w:r>
            <w:r w:rsidRPr="005A00FB">
              <w:rPr>
                <w:rFonts w:ascii="Arial" w:hAnsi="Arial" w:cs="Arial"/>
                <w:color w:val="000000"/>
                <w:sz w:val="24"/>
                <w:szCs w:val="24"/>
              </w:rPr>
              <w:t xml:space="preserve">ou </w:t>
            </w:r>
            <w:r>
              <w:rPr>
                <w:rFonts w:ascii="Arial" w:hAnsi="Arial" w:cs="Arial"/>
                <w:color w:val="000000"/>
                <w:sz w:val="24"/>
                <w:szCs w:val="24"/>
              </w:rPr>
              <w:t>L</w:t>
            </w:r>
            <w:r w:rsidRPr="005A00FB">
              <w:rPr>
                <w:rFonts w:ascii="Arial" w:hAnsi="Arial" w:cs="Arial"/>
                <w:color w:val="000000"/>
                <w:sz w:val="24"/>
                <w:szCs w:val="24"/>
              </w:rPr>
              <w:t>ive</w:t>
            </w:r>
            <w:r>
              <w:rPr>
                <w:rFonts w:ascii="Arial" w:hAnsi="Arial" w:cs="Arial"/>
                <w:color w:val="000000"/>
                <w:sz w:val="24"/>
                <w:szCs w:val="24"/>
              </w:rPr>
              <w:t>’</w:t>
            </w:r>
            <w:r w:rsidRPr="005A00FB">
              <w:rPr>
                <w:rFonts w:ascii="Arial" w:hAnsi="Arial" w:cs="Arial"/>
                <w:color w:val="000000"/>
                <w:sz w:val="24"/>
                <w:szCs w:val="24"/>
              </w:rPr>
              <w:t xml:space="preserve"> primary network went really well. Primary school visits to the observatory have been incredibly well received with more planned.</w:t>
            </w:r>
          </w:p>
        </w:tc>
      </w:tr>
      <w:tr w:rsidR="005A00FB" w:rsidRPr="00311130" w14:paraId="44FF6E7E" w14:textId="77777777" w:rsidTr="00740E68">
        <w:trPr>
          <w:trHeight w:val="244"/>
        </w:trPr>
        <w:tc>
          <w:tcPr>
            <w:tcW w:w="1129" w:type="dxa"/>
          </w:tcPr>
          <w:p w14:paraId="3F22D5FF" w14:textId="77777777" w:rsidR="005A00FB" w:rsidRPr="005A00FB" w:rsidRDefault="005A00FB" w:rsidP="00FB0FBA">
            <w:pPr>
              <w:jc w:val="center"/>
              <w:rPr>
                <w:rFonts w:cs="Arial"/>
                <w:b/>
                <w:color w:val="FFFFFF" w:themeColor="background1"/>
                <w:sz w:val="24"/>
                <w:szCs w:val="24"/>
              </w:rPr>
            </w:pPr>
          </w:p>
        </w:tc>
        <w:tc>
          <w:tcPr>
            <w:tcW w:w="9214" w:type="dxa"/>
            <w:gridSpan w:val="2"/>
          </w:tcPr>
          <w:p w14:paraId="36786D21" w14:textId="1D35F2B1" w:rsidR="005A00FB" w:rsidRPr="005A00FB" w:rsidRDefault="005A00FB" w:rsidP="005A00FB">
            <w:pPr>
              <w:pStyle w:val="ListParagraph"/>
              <w:numPr>
                <w:ilvl w:val="0"/>
                <w:numId w:val="22"/>
              </w:numPr>
              <w:shd w:val="clear" w:color="auto" w:fill="FFFFFF"/>
              <w:rPr>
                <w:rFonts w:ascii="Arial" w:hAnsi="Arial" w:cs="Arial"/>
                <w:color w:val="000000"/>
                <w:sz w:val="24"/>
                <w:szCs w:val="24"/>
              </w:rPr>
            </w:pPr>
            <w:r w:rsidRPr="005A00FB">
              <w:rPr>
                <w:rFonts w:ascii="Arial" w:hAnsi="Arial" w:cs="Arial"/>
                <w:color w:val="000000"/>
                <w:sz w:val="24"/>
                <w:szCs w:val="24"/>
              </w:rPr>
              <w:t xml:space="preserve">The last </w:t>
            </w:r>
            <w:r>
              <w:rPr>
                <w:rFonts w:ascii="Arial" w:hAnsi="Arial" w:cs="Arial"/>
                <w:color w:val="000000"/>
                <w:sz w:val="24"/>
                <w:szCs w:val="24"/>
              </w:rPr>
              <w:t>‘L</w:t>
            </w:r>
            <w:r w:rsidRPr="005A00FB">
              <w:rPr>
                <w:rFonts w:ascii="Arial" w:hAnsi="Arial" w:cs="Arial"/>
                <w:color w:val="000000"/>
                <w:sz w:val="24"/>
                <w:szCs w:val="24"/>
              </w:rPr>
              <w:t xml:space="preserve">ove </w:t>
            </w:r>
            <w:r>
              <w:rPr>
                <w:rFonts w:ascii="Arial" w:hAnsi="Arial" w:cs="Arial"/>
                <w:color w:val="000000"/>
                <w:sz w:val="24"/>
                <w:szCs w:val="24"/>
              </w:rPr>
              <w:t>W</w:t>
            </w:r>
            <w:r w:rsidRPr="005A00FB">
              <w:rPr>
                <w:rFonts w:ascii="Arial" w:hAnsi="Arial" w:cs="Arial"/>
                <w:color w:val="000000"/>
                <w:sz w:val="24"/>
                <w:szCs w:val="24"/>
              </w:rPr>
              <w:t xml:space="preserve">here </w:t>
            </w:r>
            <w:r>
              <w:rPr>
                <w:rFonts w:ascii="Arial" w:hAnsi="Arial" w:cs="Arial"/>
                <w:color w:val="000000"/>
                <w:sz w:val="24"/>
                <w:szCs w:val="24"/>
              </w:rPr>
              <w:t>Y</w:t>
            </w:r>
            <w:r w:rsidRPr="005A00FB">
              <w:rPr>
                <w:rFonts w:ascii="Arial" w:hAnsi="Arial" w:cs="Arial"/>
                <w:color w:val="000000"/>
                <w:sz w:val="24"/>
                <w:szCs w:val="24"/>
              </w:rPr>
              <w:t xml:space="preserve">ou </w:t>
            </w:r>
            <w:r>
              <w:rPr>
                <w:rFonts w:ascii="Arial" w:hAnsi="Arial" w:cs="Arial"/>
                <w:color w:val="000000"/>
                <w:sz w:val="24"/>
                <w:szCs w:val="24"/>
              </w:rPr>
              <w:t>L</w:t>
            </w:r>
            <w:r w:rsidRPr="005A00FB">
              <w:rPr>
                <w:rFonts w:ascii="Arial" w:hAnsi="Arial" w:cs="Arial"/>
                <w:color w:val="000000"/>
                <w:sz w:val="24"/>
                <w:szCs w:val="24"/>
              </w:rPr>
              <w:t>ive</w:t>
            </w:r>
            <w:r>
              <w:rPr>
                <w:rFonts w:ascii="Arial" w:hAnsi="Arial" w:cs="Arial"/>
                <w:color w:val="000000"/>
                <w:sz w:val="24"/>
                <w:szCs w:val="24"/>
              </w:rPr>
              <w:t>’</w:t>
            </w:r>
            <w:r w:rsidRPr="005A00FB">
              <w:rPr>
                <w:rFonts w:ascii="Arial" w:hAnsi="Arial" w:cs="Arial"/>
                <w:color w:val="000000"/>
                <w:sz w:val="24"/>
                <w:szCs w:val="24"/>
              </w:rPr>
              <w:t xml:space="preserve"> community meeting got postponed due to covid but will be picked up soon.</w:t>
            </w:r>
          </w:p>
        </w:tc>
      </w:tr>
      <w:tr w:rsidR="00BB10F5" w:rsidRPr="00311130" w14:paraId="31440166" w14:textId="77777777" w:rsidTr="00740E68">
        <w:trPr>
          <w:trHeight w:val="244"/>
        </w:trPr>
        <w:tc>
          <w:tcPr>
            <w:tcW w:w="1129" w:type="dxa"/>
          </w:tcPr>
          <w:p w14:paraId="74F3739C"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35985D67" w14:textId="22208CF0"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 xml:space="preserve">More to Discover – Darrin Ellis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3918A944" w14:textId="650D8A07" w:rsidR="00BB10F5" w:rsidRPr="005A00FB" w:rsidRDefault="005A00FB" w:rsidP="005A00FB">
            <w:pPr>
              <w:pStyle w:val="NoSpacing"/>
              <w:numPr>
                <w:ilvl w:val="0"/>
                <w:numId w:val="23"/>
              </w:numPr>
              <w:rPr>
                <w:rFonts w:cs="Arial"/>
                <w:bCs/>
                <w:color w:val="000000" w:themeColor="text1"/>
                <w:sz w:val="24"/>
                <w:szCs w:val="24"/>
              </w:rPr>
            </w:pPr>
            <w:r w:rsidRPr="005A00FB">
              <w:rPr>
                <w:rFonts w:cs="Arial"/>
                <w:bCs/>
                <w:color w:val="000000" w:themeColor="text1"/>
                <w:sz w:val="24"/>
                <w:szCs w:val="24"/>
              </w:rPr>
              <w:t xml:space="preserve">No update for More to Discover. </w:t>
            </w:r>
          </w:p>
        </w:tc>
      </w:tr>
      <w:tr w:rsidR="00BB10F5" w:rsidRPr="00311130" w14:paraId="4A034F97" w14:textId="77777777" w:rsidTr="00740E68">
        <w:trPr>
          <w:trHeight w:val="244"/>
        </w:trPr>
        <w:tc>
          <w:tcPr>
            <w:tcW w:w="1129" w:type="dxa"/>
          </w:tcPr>
          <w:p w14:paraId="7FC48627"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20612634" w14:textId="6AD6C29F"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Be Healthy, Be Happy – Pete Edwards</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4332A228" w14:textId="1C8A858E" w:rsidR="00BB10F5" w:rsidRPr="005A00FB" w:rsidRDefault="005A00FB" w:rsidP="005A00FB">
            <w:pPr>
              <w:pStyle w:val="NoSpacing"/>
              <w:numPr>
                <w:ilvl w:val="0"/>
                <w:numId w:val="23"/>
              </w:numPr>
              <w:rPr>
                <w:rFonts w:cs="Arial"/>
                <w:bCs/>
                <w:color w:val="000000" w:themeColor="text1"/>
                <w:sz w:val="24"/>
                <w:szCs w:val="24"/>
              </w:rPr>
            </w:pPr>
            <w:r w:rsidRPr="005A00FB">
              <w:rPr>
                <w:rFonts w:cs="Arial"/>
                <w:bCs/>
                <w:color w:val="000000" w:themeColor="text1"/>
                <w:sz w:val="24"/>
                <w:szCs w:val="24"/>
              </w:rPr>
              <w:t xml:space="preserve">No update for Be Healthy, Be Happy. </w:t>
            </w:r>
          </w:p>
        </w:tc>
      </w:tr>
      <w:tr w:rsidR="00FB0FBA" w:rsidRPr="00311130" w14:paraId="5795EB31" w14:textId="77777777" w:rsidTr="00740E68">
        <w:trPr>
          <w:trHeight w:val="56"/>
        </w:trPr>
        <w:tc>
          <w:tcPr>
            <w:tcW w:w="1129" w:type="dxa"/>
          </w:tcPr>
          <w:p w14:paraId="3EAB2F25" w14:textId="6A54BC12" w:rsidR="00FB0FBA" w:rsidRPr="002D0FEA" w:rsidRDefault="0058069B" w:rsidP="00FB0FBA">
            <w:pPr>
              <w:jc w:val="center"/>
              <w:rPr>
                <w:rFonts w:cs="Arial"/>
                <w:b/>
                <w:color w:val="000000" w:themeColor="text1"/>
                <w:sz w:val="24"/>
                <w:szCs w:val="24"/>
              </w:rPr>
            </w:pPr>
            <w:r>
              <w:rPr>
                <w:rFonts w:cs="Arial"/>
                <w:b/>
                <w:color w:val="000000" w:themeColor="text1"/>
                <w:sz w:val="24"/>
                <w:szCs w:val="24"/>
              </w:rPr>
              <w:t>11</w:t>
            </w:r>
          </w:p>
        </w:tc>
        <w:tc>
          <w:tcPr>
            <w:tcW w:w="8080" w:type="dxa"/>
          </w:tcPr>
          <w:p w14:paraId="483C8205" w14:textId="602282B4" w:rsidR="00FB0FBA" w:rsidRPr="002D0FEA" w:rsidRDefault="00C771EB" w:rsidP="00FB0FBA">
            <w:pPr>
              <w:pStyle w:val="NoSpacing"/>
              <w:rPr>
                <w:rFonts w:cs="Arial"/>
                <w:b/>
                <w:bCs/>
                <w:color w:val="000000" w:themeColor="text1"/>
                <w:sz w:val="24"/>
                <w:szCs w:val="24"/>
              </w:rPr>
            </w:pPr>
            <w:r>
              <w:rPr>
                <w:rFonts w:cs="Arial"/>
                <w:b/>
                <w:bCs/>
                <w:color w:val="000000" w:themeColor="text1"/>
                <w:sz w:val="24"/>
                <w:szCs w:val="24"/>
              </w:rPr>
              <w:t xml:space="preserve">Discover Ashfield Project Officer Update </w:t>
            </w:r>
          </w:p>
        </w:tc>
        <w:tc>
          <w:tcPr>
            <w:tcW w:w="1134" w:type="dxa"/>
          </w:tcPr>
          <w:p w14:paraId="5454E304" w14:textId="26FD285B" w:rsidR="00FB0FBA" w:rsidRPr="002D0FEA" w:rsidRDefault="00FB0FBA" w:rsidP="00FB0FBA">
            <w:pPr>
              <w:pStyle w:val="NoSpacing"/>
              <w:jc w:val="center"/>
              <w:rPr>
                <w:rFonts w:cs="Arial"/>
                <w:b/>
                <w:color w:val="000000" w:themeColor="text1"/>
                <w:sz w:val="24"/>
                <w:szCs w:val="24"/>
              </w:rPr>
            </w:pP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gridSpan w:val="2"/>
          </w:tcPr>
          <w:p w14:paraId="72B92098" w14:textId="0A62DF9A" w:rsidR="00C771EB" w:rsidRPr="009E5F4F" w:rsidRDefault="005A00FB" w:rsidP="005A00FB">
            <w:pPr>
              <w:pStyle w:val="NoSpacing"/>
              <w:numPr>
                <w:ilvl w:val="0"/>
                <w:numId w:val="23"/>
              </w:numPr>
              <w:rPr>
                <w:rFonts w:cs="Arial"/>
                <w:b/>
                <w:color w:val="000000" w:themeColor="text1"/>
                <w:sz w:val="24"/>
                <w:szCs w:val="24"/>
              </w:rPr>
            </w:pPr>
            <w:r>
              <w:rPr>
                <w:rFonts w:cs="Arial"/>
                <w:bCs/>
                <w:color w:val="000000" w:themeColor="text1"/>
                <w:sz w:val="24"/>
                <w:szCs w:val="24"/>
              </w:rPr>
              <w:t>The Discover Ashfield Awards are Friday 11</w:t>
            </w:r>
            <w:r w:rsidRPr="005A00FB">
              <w:rPr>
                <w:rFonts w:cs="Arial"/>
                <w:bCs/>
                <w:color w:val="000000" w:themeColor="text1"/>
                <w:sz w:val="24"/>
                <w:szCs w:val="24"/>
                <w:vertAlign w:val="superscript"/>
              </w:rPr>
              <w:t>th</w:t>
            </w:r>
            <w:r>
              <w:rPr>
                <w:rFonts w:cs="Arial"/>
                <w:bCs/>
                <w:color w:val="000000" w:themeColor="text1"/>
                <w:sz w:val="24"/>
                <w:szCs w:val="24"/>
              </w:rPr>
              <w:t xml:space="preserve"> evening, looking forward to getting the Awards to the deserving people of Ashfield. </w:t>
            </w:r>
          </w:p>
        </w:tc>
      </w:tr>
      <w:tr w:rsidR="005A00FB" w:rsidRPr="00311130" w14:paraId="46724D6A" w14:textId="77777777" w:rsidTr="00740E68">
        <w:trPr>
          <w:trHeight w:val="244"/>
        </w:trPr>
        <w:tc>
          <w:tcPr>
            <w:tcW w:w="1129" w:type="dxa"/>
          </w:tcPr>
          <w:p w14:paraId="4BCBEE66" w14:textId="77777777" w:rsidR="005A00FB" w:rsidRDefault="005A00FB" w:rsidP="00FB0FBA">
            <w:pPr>
              <w:jc w:val="center"/>
              <w:rPr>
                <w:rFonts w:cs="Arial"/>
                <w:b/>
                <w:color w:val="FFFFFF" w:themeColor="background1"/>
                <w:sz w:val="24"/>
                <w:szCs w:val="24"/>
              </w:rPr>
            </w:pPr>
          </w:p>
        </w:tc>
        <w:tc>
          <w:tcPr>
            <w:tcW w:w="9214" w:type="dxa"/>
            <w:gridSpan w:val="2"/>
          </w:tcPr>
          <w:p w14:paraId="3B13DF8F" w14:textId="77777777" w:rsidR="005A00FB" w:rsidRDefault="005A00F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Discover Ashfield attended the Careers Fair put on by Business Support. Well done to Nathan &amp; Paul as this was very well attended. </w:t>
            </w:r>
          </w:p>
          <w:p w14:paraId="6985A0AF" w14:textId="0B404140" w:rsidR="005A00FB" w:rsidRDefault="005A00F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 Crawford also came along to show images and information of projects upcoming. </w:t>
            </w:r>
          </w:p>
        </w:tc>
      </w:tr>
      <w:tr w:rsidR="00C771EB" w:rsidRPr="00311130" w14:paraId="729FAF28" w14:textId="77777777" w:rsidTr="00740E68">
        <w:trPr>
          <w:trHeight w:val="387"/>
        </w:trPr>
        <w:tc>
          <w:tcPr>
            <w:tcW w:w="1129" w:type="dxa"/>
          </w:tcPr>
          <w:p w14:paraId="2A4CB532" w14:textId="68952402" w:rsidR="00C771EB" w:rsidRPr="00C771EB" w:rsidRDefault="0058069B" w:rsidP="00FB0FBA">
            <w:pPr>
              <w:jc w:val="center"/>
              <w:rPr>
                <w:rFonts w:cs="Arial"/>
                <w:b/>
                <w:color w:val="FFFFFF" w:themeColor="background1"/>
                <w:sz w:val="24"/>
                <w:szCs w:val="24"/>
              </w:rPr>
            </w:pPr>
            <w:r>
              <w:rPr>
                <w:rFonts w:cs="Arial"/>
                <w:b/>
                <w:color w:val="000000" w:themeColor="text1"/>
                <w:sz w:val="24"/>
                <w:szCs w:val="24"/>
              </w:rPr>
              <w:t>12</w:t>
            </w:r>
          </w:p>
        </w:tc>
        <w:tc>
          <w:tcPr>
            <w:tcW w:w="9214" w:type="dxa"/>
            <w:gridSpan w:val="2"/>
          </w:tcPr>
          <w:p w14:paraId="5900112C" w14:textId="72B06398" w:rsidR="00C771EB" w:rsidRPr="00C771EB" w:rsidRDefault="00C771EB" w:rsidP="00C771EB">
            <w:pPr>
              <w:pStyle w:val="NoSpacing"/>
              <w:rPr>
                <w:rFonts w:cs="Arial"/>
                <w:b/>
                <w:sz w:val="24"/>
                <w:szCs w:val="24"/>
              </w:rPr>
            </w:pPr>
            <w:r w:rsidRPr="00C771EB">
              <w:rPr>
                <w:rFonts w:cs="Arial"/>
                <w:b/>
                <w:sz w:val="24"/>
                <w:szCs w:val="24"/>
              </w:rPr>
              <w:t>Board Member Updates – ALL</w:t>
            </w:r>
          </w:p>
        </w:tc>
      </w:tr>
      <w:tr w:rsidR="00C771EB" w:rsidRPr="00311130" w14:paraId="2F1AF088" w14:textId="77777777" w:rsidTr="00740E68">
        <w:trPr>
          <w:trHeight w:val="244"/>
        </w:trPr>
        <w:tc>
          <w:tcPr>
            <w:tcW w:w="1129" w:type="dxa"/>
          </w:tcPr>
          <w:p w14:paraId="48366F17" w14:textId="77777777" w:rsidR="00C771EB" w:rsidRPr="00244C41" w:rsidRDefault="00C771EB" w:rsidP="00FB0FBA">
            <w:pPr>
              <w:jc w:val="center"/>
              <w:rPr>
                <w:rFonts w:cs="Arial"/>
                <w:b/>
                <w:color w:val="FFFFFF" w:themeColor="background1"/>
                <w:sz w:val="24"/>
                <w:szCs w:val="24"/>
              </w:rPr>
            </w:pPr>
          </w:p>
        </w:tc>
        <w:tc>
          <w:tcPr>
            <w:tcW w:w="9214" w:type="dxa"/>
            <w:gridSpan w:val="2"/>
          </w:tcPr>
          <w:p w14:paraId="0C90EE84" w14:textId="3BBAD9D9" w:rsidR="00C771EB" w:rsidRPr="00A67D76" w:rsidRDefault="005A00FB" w:rsidP="005A00FB">
            <w:pPr>
              <w:pStyle w:val="NoSpacing"/>
              <w:numPr>
                <w:ilvl w:val="0"/>
                <w:numId w:val="24"/>
              </w:numPr>
              <w:rPr>
                <w:rFonts w:cs="Arial"/>
                <w:b/>
                <w:color w:val="000000" w:themeColor="text1"/>
                <w:sz w:val="24"/>
                <w:szCs w:val="24"/>
              </w:rPr>
            </w:pPr>
            <w:r>
              <w:rPr>
                <w:rFonts w:cs="Arial"/>
                <w:bCs/>
                <w:color w:val="000000" w:themeColor="text1"/>
                <w:sz w:val="24"/>
                <w:szCs w:val="24"/>
              </w:rPr>
              <w:t>Peter Gaw updated that there is an Inspire Christmas Concert at the Royal Concert Hall, which includes</w:t>
            </w:r>
            <w:r w:rsidR="000D26C5">
              <w:rPr>
                <w:rFonts w:cs="Arial"/>
                <w:bCs/>
                <w:color w:val="000000" w:themeColor="text1"/>
                <w:sz w:val="24"/>
                <w:szCs w:val="24"/>
              </w:rPr>
              <w:t xml:space="preserve"> performances from many</w:t>
            </w:r>
            <w:r>
              <w:rPr>
                <w:rFonts w:cs="Arial"/>
                <w:bCs/>
                <w:color w:val="000000" w:themeColor="text1"/>
                <w:sz w:val="24"/>
                <w:szCs w:val="24"/>
              </w:rPr>
              <w:t xml:space="preserve"> schools from Ashfield. </w:t>
            </w:r>
          </w:p>
        </w:tc>
      </w:tr>
      <w:tr w:rsidR="000D26C5" w:rsidRPr="00311130" w14:paraId="6BDB373D" w14:textId="77777777" w:rsidTr="00740E68">
        <w:trPr>
          <w:trHeight w:val="244"/>
        </w:trPr>
        <w:tc>
          <w:tcPr>
            <w:tcW w:w="1129" w:type="dxa"/>
          </w:tcPr>
          <w:p w14:paraId="665E1C25" w14:textId="77777777" w:rsidR="000D26C5" w:rsidRPr="00244C41" w:rsidRDefault="000D26C5" w:rsidP="00FB0FBA">
            <w:pPr>
              <w:jc w:val="center"/>
              <w:rPr>
                <w:rFonts w:cs="Arial"/>
                <w:b/>
                <w:color w:val="FFFFFF" w:themeColor="background1"/>
                <w:sz w:val="24"/>
                <w:szCs w:val="24"/>
              </w:rPr>
            </w:pPr>
          </w:p>
        </w:tc>
        <w:tc>
          <w:tcPr>
            <w:tcW w:w="9214" w:type="dxa"/>
            <w:gridSpan w:val="2"/>
          </w:tcPr>
          <w:p w14:paraId="436A9B79" w14:textId="3DD44CE2" w:rsidR="000D26C5" w:rsidRDefault="000D26C5"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Girling commented he will check with governance within Nottinghamshire County Council if he is able to be a board member. </w:t>
            </w:r>
          </w:p>
        </w:tc>
      </w:tr>
      <w:tr w:rsidR="000D26C5" w:rsidRPr="00311130" w14:paraId="65DF1DBA" w14:textId="77777777" w:rsidTr="00740E68">
        <w:trPr>
          <w:trHeight w:val="244"/>
        </w:trPr>
        <w:tc>
          <w:tcPr>
            <w:tcW w:w="1129" w:type="dxa"/>
          </w:tcPr>
          <w:p w14:paraId="67C751DE" w14:textId="77777777" w:rsidR="000D26C5" w:rsidRPr="00244C41" w:rsidRDefault="000D26C5" w:rsidP="00FB0FBA">
            <w:pPr>
              <w:jc w:val="center"/>
              <w:rPr>
                <w:rFonts w:cs="Arial"/>
                <w:b/>
                <w:color w:val="FFFFFF" w:themeColor="background1"/>
                <w:sz w:val="24"/>
                <w:szCs w:val="24"/>
              </w:rPr>
            </w:pPr>
          </w:p>
        </w:tc>
        <w:tc>
          <w:tcPr>
            <w:tcW w:w="9214" w:type="dxa"/>
            <w:gridSpan w:val="2"/>
          </w:tcPr>
          <w:p w14:paraId="54225AFA" w14:textId="606783CA" w:rsidR="000D26C5" w:rsidRDefault="000D26C5"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Teresa Jackson updated the board following on from the Health &amp; Wellbeing Partnership meeting in October, AVA are working in a partnership programme to promote health by stealth in the </w:t>
            </w:r>
            <w:r w:rsidR="00F93EB6">
              <w:rPr>
                <w:rFonts w:cs="Arial"/>
                <w:bCs/>
                <w:color w:val="000000" w:themeColor="text1"/>
                <w:sz w:val="24"/>
                <w:szCs w:val="24"/>
              </w:rPr>
              <w:t xml:space="preserve">deprived </w:t>
            </w:r>
            <w:r>
              <w:rPr>
                <w:rFonts w:cs="Arial"/>
                <w:bCs/>
                <w:color w:val="000000" w:themeColor="text1"/>
                <w:sz w:val="24"/>
                <w:szCs w:val="24"/>
              </w:rPr>
              <w:t xml:space="preserve">areas. </w:t>
            </w:r>
          </w:p>
          <w:p w14:paraId="649C93CD" w14:textId="27ED42A4" w:rsidR="000D26C5" w:rsidRDefault="000D26C5" w:rsidP="005A00FB">
            <w:pPr>
              <w:pStyle w:val="NoSpacing"/>
              <w:numPr>
                <w:ilvl w:val="0"/>
                <w:numId w:val="24"/>
              </w:numPr>
              <w:rPr>
                <w:rFonts w:cs="Arial"/>
                <w:bCs/>
                <w:color w:val="000000" w:themeColor="text1"/>
                <w:sz w:val="24"/>
                <w:szCs w:val="24"/>
              </w:rPr>
            </w:pPr>
            <w:r>
              <w:rPr>
                <w:rFonts w:cs="Arial"/>
                <w:bCs/>
                <w:color w:val="000000" w:themeColor="text1"/>
                <w:sz w:val="24"/>
                <w:szCs w:val="24"/>
              </w:rPr>
              <w:t>There is an event at St Johns Church Hall, Hucknall on 23</w:t>
            </w:r>
            <w:r w:rsidRPr="000D26C5">
              <w:rPr>
                <w:rFonts w:cs="Arial"/>
                <w:bCs/>
                <w:color w:val="000000" w:themeColor="text1"/>
                <w:sz w:val="24"/>
                <w:szCs w:val="24"/>
                <w:vertAlign w:val="superscript"/>
              </w:rPr>
              <w:t>rd</w:t>
            </w:r>
            <w:r>
              <w:rPr>
                <w:rFonts w:cs="Arial"/>
                <w:bCs/>
                <w:color w:val="000000" w:themeColor="text1"/>
                <w:sz w:val="24"/>
                <w:szCs w:val="24"/>
              </w:rPr>
              <w:t xml:space="preserve"> November to promote helping yourself to have a good Christmas. It is targeted at the Butlers Hill and Broomhill residents to welcome them in and meet support agencies. </w:t>
            </w:r>
          </w:p>
        </w:tc>
      </w:tr>
      <w:tr w:rsidR="005C4A97" w:rsidRPr="00311130" w14:paraId="6A37F8C3" w14:textId="77777777" w:rsidTr="00740E68">
        <w:trPr>
          <w:trHeight w:val="244"/>
        </w:trPr>
        <w:tc>
          <w:tcPr>
            <w:tcW w:w="1129" w:type="dxa"/>
          </w:tcPr>
          <w:p w14:paraId="6117F9CF" w14:textId="0B19FE72" w:rsidR="005C4A97" w:rsidRPr="005C4A97" w:rsidRDefault="0058069B" w:rsidP="00FB0FBA">
            <w:pPr>
              <w:jc w:val="center"/>
              <w:rPr>
                <w:rFonts w:cs="Arial"/>
                <w:b/>
                <w:sz w:val="24"/>
                <w:szCs w:val="24"/>
              </w:rPr>
            </w:pPr>
            <w:r>
              <w:rPr>
                <w:rFonts w:cs="Arial"/>
                <w:b/>
                <w:sz w:val="24"/>
                <w:szCs w:val="24"/>
              </w:rPr>
              <w:lastRenderedPageBreak/>
              <w:t>13</w:t>
            </w:r>
          </w:p>
        </w:tc>
        <w:tc>
          <w:tcPr>
            <w:tcW w:w="9214" w:type="dxa"/>
            <w:gridSpan w:val="2"/>
          </w:tcPr>
          <w:p w14:paraId="3640ACF5" w14:textId="2CBB73EB" w:rsidR="005C4A97" w:rsidRPr="00A67D76" w:rsidRDefault="005C4A97" w:rsidP="00F9643C">
            <w:pPr>
              <w:pStyle w:val="NoSpacing"/>
              <w:rPr>
                <w:rFonts w:cs="Arial"/>
                <w:b/>
                <w:color w:val="000000" w:themeColor="text1"/>
                <w:sz w:val="24"/>
                <w:szCs w:val="24"/>
              </w:rPr>
            </w:pPr>
            <w:r>
              <w:rPr>
                <w:rFonts w:cs="Arial"/>
                <w:b/>
                <w:bCs/>
                <w:sz w:val="24"/>
                <w:szCs w:val="24"/>
              </w:rPr>
              <w:t xml:space="preserve">Any Other Business – ALL </w:t>
            </w:r>
          </w:p>
        </w:tc>
      </w:tr>
      <w:tr w:rsidR="00244C41" w:rsidRPr="00311130" w14:paraId="33996C8E" w14:textId="77777777" w:rsidTr="00740E68">
        <w:trPr>
          <w:trHeight w:val="244"/>
        </w:trPr>
        <w:tc>
          <w:tcPr>
            <w:tcW w:w="1129" w:type="dxa"/>
          </w:tcPr>
          <w:p w14:paraId="3BE04A8A" w14:textId="71A69F9C" w:rsidR="00244C41" w:rsidRPr="00244C41" w:rsidRDefault="00244C41" w:rsidP="00FB0FBA">
            <w:pPr>
              <w:jc w:val="center"/>
              <w:rPr>
                <w:rFonts w:cs="Arial"/>
                <w:b/>
                <w:color w:val="FFFFFF" w:themeColor="background1"/>
                <w:sz w:val="24"/>
                <w:szCs w:val="24"/>
              </w:rPr>
            </w:pPr>
            <w:bookmarkStart w:id="0" w:name="_Hlk87278612"/>
          </w:p>
        </w:tc>
        <w:tc>
          <w:tcPr>
            <w:tcW w:w="8080" w:type="dxa"/>
          </w:tcPr>
          <w:p w14:paraId="2698554B" w14:textId="129EDE6B" w:rsidR="00244C41" w:rsidRPr="005A00FB" w:rsidRDefault="0058069B" w:rsidP="0058069B">
            <w:pPr>
              <w:pStyle w:val="NoSpacing"/>
              <w:numPr>
                <w:ilvl w:val="0"/>
                <w:numId w:val="25"/>
              </w:numPr>
              <w:rPr>
                <w:rFonts w:cs="Arial"/>
                <w:sz w:val="24"/>
                <w:szCs w:val="24"/>
              </w:rPr>
            </w:pPr>
            <w:r>
              <w:rPr>
                <w:rFonts w:cs="Arial"/>
                <w:sz w:val="24"/>
                <w:szCs w:val="24"/>
              </w:rPr>
              <w:t xml:space="preserve">No other updates. </w:t>
            </w:r>
          </w:p>
        </w:tc>
        <w:tc>
          <w:tcPr>
            <w:tcW w:w="1134" w:type="dxa"/>
          </w:tcPr>
          <w:p w14:paraId="3D0CEAD3" w14:textId="2A42E9FD" w:rsidR="00472681" w:rsidRPr="00A67D76" w:rsidRDefault="00472681" w:rsidP="005C4A97">
            <w:pPr>
              <w:pStyle w:val="NoSpacing"/>
              <w:rPr>
                <w:rFonts w:cs="Arial"/>
                <w:b/>
                <w:color w:val="000000" w:themeColor="text1"/>
                <w:sz w:val="24"/>
                <w:szCs w:val="24"/>
              </w:rPr>
            </w:pPr>
          </w:p>
        </w:tc>
      </w:tr>
      <w:bookmarkEnd w:id="0"/>
      <w:tr w:rsidR="00FB0FBA" w:rsidRPr="00311130" w14:paraId="2CD2129A" w14:textId="77777777" w:rsidTr="00740E68">
        <w:trPr>
          <w:trHeight w:val="244"/>
        </w:trPr>
        <w:tc>
          <w:tcPr>
            <w:tcW w:w="1129" w:type="dxa"/>
          </w:tcPr>
          <w:p w14:paraId="28D05A6F" w14:textId="4A939304" w:rsidR="00FB0FBA" w:rsidRPr="00311130" w:rsidRDefault="0058069B" w:rsidP="00FB0FBA">
            <w:pPr>
              <w:jc w:val="center"/>
              <w:rPr>
                <w:rFonts w:cs="Arial"/>
                <w:b/>
                <w:color w:val="FFFFFF" w:themeColor="background1"/>
                <w:sz w:val="24"/>
                <w:szCs w:val="24"/>
              </w:rPr>
            </w:pPr>
            <w:r w:rsidRPr="0058069B">
              <w:rPr>
                <w:rFonts w:cs="Arial"/>
                <w:b/>
                <w:sz w:val="24"/>
                <w:szCs w:val="24"/>
              </w:rPr>
              <w:t>14</w:t>
            </w:r>
          </w:p>
        </w:tc>
        <w:tc>
          <w:tcPr>
            <w:tcW w:w="8080" w:type="dxa"/>
          </w:tcPr>
          <w:p w14:paraId="5C2A10DD" w14:textId="2951C6DB" w:rsidR="00FB0FBA" w:rsidRPr="0058069B" w:rsidRDefault="0058069B" w:rsidP="00FB0FBA">
            <w:pPr>
              <w:rPr>
                <w:rFonts w:cs="Arial"/>
                <w:b/>
                <w:bCs/>
                <w:sz w:val="24"/>
                <w:szCs w:val="24"/>
              </w:rPr>
            </w:pPr>
            <w:r w:rsidRPr="0058069B">
              <w:rPr>
                <w:rFonts w:cs="Arial"/>
                <w:b/>
                <w:bCs/>
                <w:sz w:val="24"/>
                <w:szCs w:val="24"/>
              </w:rPr>
              <w:t>Date of Next Meeting – Wednesday 14</w:t>
            </w:r>
            <w:r w:rsidRPr="0058069B">
              <w:rPr>
                <w:rFonts w:cs="Arial"/>
                <w:b/>
                <w:bCs/>
                <w:sz w:val="24"/>
                <w:szCs w:val="24"/>
                <w:vertAlign w:val="superscript"/>
              </w:rPr>
              <w:t>th</w:t>
            </w:r>
            <w:r w:rsidRPr="0058069B">
              <w:rPr>
                <w:rFonts w:cs="Arial"/>
                <w:b/>
                <w:bCs/>
                <w:sz w:val="24"/>
                <w:szCs w:val="24"/>
              </w:rPr>
              <w:t xml:space="preserve"> December 9am – 11am. </w:t>
            </w:r>
          </w:p>
        </w:tc>
        <w:tc>
          <w:tcPr>
            <w:tcW w:w="1134" w:type="dxa"/>
          </w:tcPr>
          <w:p w14:paraId="54D5E57F" w14:textId="77777777" w:rsidR="00FB0FBA" w:rsidRPr="00311130" w:rsidRDefault="00FB0FBA" w:rsidP="00FB0FBA">
            <w:pPr>
              <w:pStyle w:val="NoSpacing"/>
              <w:jc w:val="center"/>
              <w:rPr>
                <w:rFonts w:cs="Arial"/>
                <w:b/>
                <w:sz w:val="24"/>
                <w:szCs w:val="24"/>
              </w:rPr>
            </w:pP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0951" w14:textId="77777777" w:rsidR="00EE749D" w:rsidRDefault="00EE749D">
      <w:r>
        <w:separator/>
      </w:r>
    </w:p>
  </w:endnote>
  <w:endnote w:type="continuationSeparator" w:id="0">
    <w:p w14:paraId="2BC9BB24" w14:textId="77777777" w:rsidR="00EE749D" w:rsidRDefault="00EE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7274" w14:textId="77777777" w:rsidR="00EE749D" w:rsidRDefault="00EE749D">
      <w:r>
        <w:separator/>
      </w:r>
    </w:p>
  </w:footnote>
  <w:footnote w:type="continuationSeparator" w:id="0">
    <w:p w14:paraId="79AFB6C2" w14:textId="77777777" w:rsidR="00EE749D" w:rsidRDefault="00EE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16AC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8CA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744A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00B7D"/>
    <w:multiLevelType w:val="hybridMultilevel"/>
    <w:tmpl w:val="F4C6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E55B6"/>
    <w:multiLevelType w:val="hybridMultilevel"/>
    <w:tmpl w:val="D42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73555627"/>
    <w:multiLevelType w:val="hybridMultilevel"/>
    <w:tmpl w:val="B2D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23F8E"/>
    <w:multiLevelType w:val="hybridMultilevel"/>
    <w:tmpl w:val="DA0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7D4A2D"/>
    <w:multiLevelType w:val="hybridMultilevel"/>
    <w:tmpl w:val="D79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11"/>
  </w:num>
  <w:num w:numId="2" w16cid:durableId="1915507681">
    <w:abstractNumId w:val="12"/>
  </w:num>
  <w:num w:numId="3" w16cid:durableId="599527832">
    <w:abstractNumId w:val="13"/>
  </w:num>
  <w:num w:numId="4" w16cid:durableId="422998115">
    <w:abstractNumId w:val="14"/>
  </w:num>
  <w:num w:numId="5" w16cid:durableId="1276408017">
    <w:abstractNumId w:val="15"/>
  </w:num>
  <w:num w:numId="6" w16cid:durableId="1360545687">
    <w:abstractNumId w:val="16"/>
  </w:num>
  <w:num w:numId="7" w16cid:durableId="1088695971">
    <w:abstractNumId w:val="17"/>
  </w:num>
  <w:num w:numId="8" w16cid:durableId="1514147147">
    <w:abstractNumId w:val="18"/>
  </w:num>
  <w:num w:numId="9" w16cid:durableId="363017637">
    <w:abstractNumId w:val="19"/>
  </w:num>
  <w:num w:numId="10" w16cid:durableId="755133649">
    <w:abstractNumId w:val="20"/>
  </w:num>
  <w:num w:numId="11" w16cid:durableId="1869374009">
    <w:abstractNumId w:val="9"/>
  </w:num>
  <w:num w:numId="12" w16cid:durableId="20127306">
    <w:abstractNumId w:val="7"/>
  </w:num>
  <w:num w:numId="13" w16cid:durableId="196889810">
    <w:abstractNumId w:val="24"/>
  </w:num>
  <w:num w:numId="14" w16cid:durableId="578487046">
    <w:abstractNumId w:val="6"/>
  </w:num>
  <w:num w:numId="15" w16cid:durableId="716123611">
    <w:abstractNumId w:val="22"/>
  </w:num>
  <w:num w:numId="16" w16cid:durableId="1918250290">
    <w:abstractNumId w:val="3"/>
  </w:num>
  <w:num w:numId="17" w16cid:durableId="1517113089">
    <w:abstractNumId w:val="4"/>
  </w:num>
  <w:num w:numId="18" w16cid:durableId="267547652">
    <w:abstractNumId w:val="5"/>
  </w:num>
  <w:num w:numId="19" w16cid:durableId="898829448">
    <w:abstractNumId w:val="10"/>
  </w:num>
  <w:num w:numId="20" w16cid:durableId="341593560">
    <w:abstractNumId w:val="2"/>
  </w:num>
  <w:num w:numId="21" w16cid:durableId="1224103382">
    <w:abstractNumId w:val="8"/>
  </w:num>
  <w:num w:numId="22" w16cid:durableId="1778721122">
    <w:abstractNumId w:val="21"/>
  </w:num>
  <w:num w:numId="23" w16cid:durableId="631711082">
    <w:abstractNumId w:val="1"/>
  </w:num>
  <w:num w:numId="24" w16cid:durableId="350837275">
    <w:abstractNumId w:val="25"/>
  </w:num>
  <w:num w:numId="25" w16cid:durableId="660545914">
    <w:abstractNumId w:val="0"/>
  </w:num>
  <w:num w:numId="26" w16cid:durableId="25764293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12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1266"/>
    <w:rsid w:val="00071C21"/>
    <w:rsid w:val="00071F42"/>
    <w:rsid w:val="00072435"/>
    <w:rsid w:val="00073E49"/>
    <w:rsid w:val="000749B9"/>
    <w:rsid w:val="000751B3"/>
    <w:rsid w:val="00075C0D"/>
    <w:rsid w:val="000772D7"/>
    <w:rsid w:val="00080415"/>
    <w:rsid w:val="000815EE"/>
    <w:rsid w:val="0008367E"/>
    <w:rsid w:val="00084C3C"/>
    <w:rsid w:val="000873BC"/>
    <w:rsid w:val="00087918"/>
    <w:rsid w:val="00090DE0"/>
    <w:rsid w:val="00090EB7"/>
    <w:rsid w:val="00091929"/>
    <w:rsid w:val="00091EDF"/>
    <w:rsid w:val="00092747"/>
    <w:rsid w:val="000951FE"/>
    <w:rsid w:val="00095CF4"/>
    <w:rsid w:val="000A019F"/>
    <w:rsid w:val="000A0D06"/>
    <w:rsid w:val="000A1288"/>
    <w:rsid w:val="000A1CA4"/>
    <w:rsid w:val="000A1CB4"/>
    <w:rsid w:val="000A1E19"/>
    <w:rsid w:val="000A1F9B"/>
    <w:rsid w:val="000A30AA"/>
    <w:rsid w:val="000A5536"/>
    <w:rsid w:val="000A60C3"/>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26C5"/>
    <w:rsid w:val="000D30A3"/>
    <w:rsid w:val="000D44D7"/>
    <w:rsid w:val="000D45A4"/>
    <w:rsid w:val="000D52E3"/>
    <w:rsid w:val="000D5852"/>
    <w:rsid w:val="000D5B0E"/>
    <w:rsid w:val="000D5FDC"/>
    <w:rsid w:val="000D6076"/>
    <w:rsid w:val="000D78EC"/>
    <w:rsid w:val="000D7B93"/>
    <w:rsid w:val="000E005C"/>
    <w:rsid w:val="000E018B"/>
    <w:rsid w:val="000E08E1"/>
    <w:rsid w:val="000E0D6F"/>
    <w:rsid w:val="000E2AE2"/>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2288"/>
    <w:rsid w:val="001530FD"/>
    <w:rsid w:val="00153894"/>
    <w:rsid w:val="00154438"/>
    <w:rsid w:val="00154FA8"/>
    <w:rsid w:val="00155825"/>
    <w:rsid w:val="00155949"/>
    <w:rsid w:val="00155FD6"/>
    <w:rsid w:val="001567AF"/>
    <w:rsid w:val="00156802"/>
    <w:rsid w:val="00156F9E"/>
    <w:rsid w:val="0015716F"/>
    <w:rsid w:val="00157925"/>
    <w:rsid w:val="0016196B"/>
    <w:rsid w:val="001627E5"/>
    <w:rsid w:val="001629FE"/>
    <w:rsid w:val="0016300F"/>
    <w:rsid w:val="00163AD7"/>
    <w:rsid w:val="00163F18"/>
    <w:rsid w:val="001642B9"/>
    <w:rsid w:val="0016440F"/>
    <w:rsid w:val="00164C0A"/>
    <w:rsid w:val="001650BD"/>
    <w:rsid w:val="001665A4"/>
    <w:rsid w:val="00166B12"/>
    <w:rsid w:val="00172445"/>
    <w:rsid w:val="00172CFF"/>
    <w:rsid w:val="00173F45"/>
    <w:rsid w:val="001741D1"/>
    <w:rsid w:val="0017561C"/>
    <w:rsid w:val="00176F17"/>
    <w:rsid w:val="001770AF"/>
    <w:rsid w:val="00177969"/>
    <w:rsid w:val="00181E7B"/>
    <w:rsid w:val="001821FA"/>
    <w:rsid w:val="0018228A"/>
    <w:rsid w:val="00182338"/>
    <w:rsid w:val="001824C2"/>
    <w:rsid w:val="0018328C"/>
    <w:rsid w:val="001841D8"/>
    <w:rsid w:val="00186C51"/>
    <w:rsid w:val="00186EA3"/>
    <w:rsid w:val="00187BD5"/>
    <w:rsid w:val="00187EC7"/>
    <w:rsid w:val="001901E1"/>
    <w:rsid w:val="0019078E"/>
    <w:rsid w:val="00190CCC"/>
    <w:rsid w:val="00191917"/>
    <w:rsid w:val="00191C38"/>
    <w:rsid w:val="00191D93"/>
    <w:rsid w:val="00191DBF"/>
    <w:rsid w:val="00192034"/>
    <w:rsid w:val="001926D9"/>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66CB"/>
    <w:rsid w:val="001D0056"/>
    <w:rsid w:val="001D0633"/>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6E1"/>
    <w:rsid w:val="00205358"/>
    <w:rsid w:val="0020625A"/>
    <w:rsid w:val="0020671E"/>
    <w:rsid w:val="00207EE1"/>
    <w:rsid w:val="00210BC3"/>
    <w:rsid w:val="00210F3A"/>
    <w:rsid w:val="002112F0"/>
    <w:rsid w:val="00212265"/>
    <w:rsid w:val="00213829"/>
    <w:rsid w:val="00213987"/>
    <w:rsid w:val="002139D3"/>
    <w:rsid w:val="00216F03"/>
    <w:rsid w:val="002176B3"/>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B58"/>
    <w:rsid w:val="002472E0"/>
    <w:rsid w:val="00247A56"/>
    <w:rsid w:val="00250308"/>
    <w:rsid w:val="00250D77"/>
    <w:rsid w:val="00252257"/>
    <w:rsid w:val="00252E2A"/>
    <w:rsid w:val="00252F03"/>
    <w:rsid w:val="00253DC5"/>
    <w:rsid w:val="002570BF"/>
    <w:rsid w:val="00257340"/>
    <w:rsid w:val="002575D0"/>
    <w:rsid w:val="002576D8"/>
    <w:rsid w:val="00260ED2"/>
    <w:rsid w:val="0026187A"/>
    <w:rsid w:val="00261F44"/>
    <w:rsid w:val="002626D5"/>
    <w:rsid w:val="0026386A"/>
    <w:rsid w:val="00263B1B"/>
    <w:rsid w:val="002648C7"/>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9D8"/>
    <w:rsid w:val="00320A2F"/>
    <w:rsid w:val="0032163F"/>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D49"/>
    <w:rsid w:val="00372F81"/>
    <w:rsid w:val="00373091"/>
    <w:rsid w:val="00373C52"/>
    <w:rsid w:val="00374194"/>
    <w:rsid w:val="0037429B"/>
    <w:rsid w:val="003744F6"/>
    <w:rsid w:val="003745FF"/>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5150"/>
    <w:rsid w:val="003B5C4D"/>
    <w:rsid w:val="003B6E42"/>
    <w:rsid w:val="003B7970"/>
    <w:rsid w:val="003B7A59"/>
    <w:rsid w:val="003B7F26"/>
    <w:rsid w:val="003C1200"/>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AD7"/>
    <w:rsid w:val="00402C3A"/>
    <w:rsid w:val="00402CEF"/>
    <w:rsid w:val="00403126"/>
    <w:rsid w:val="00404043"/>
    <w:rsid w:val="0040418F"/>
    <w:rsid w:val="004054D4"/>
    <w:rsid w:val="004058D2"/>
    <w:rsid w:val="00406CC8"/>
    <w:rsid w:val="00406D55"/>
    <w:rsid w:val="00406F45"/>
    <w:rsid w:val="004076B2"/>
    <w:rsid w:val="004079C5"/>
    <w:rsid w:val="00410A66"/>
    <w:rsid w:val="00411E92"/>
    <w:rsid w:val="00411FE7"/>
    <w:rsid w:val="00412AF6"/>
    <w:rsid w:val="00412F34"/>
    <w:rsid w:val="004137DF"/>
    <w:rsid w:val="0041507E"/>
    <w:rsid w:val="00415D7F"/>
    <w:rsid w:val="00417022"/>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3C9"/>
    <w:rsid w:val="004736A5"/>
    <w:rsid w:val="00473DB7"/>
    <w:rsid w:val="00474ABC"/>
    <w:rsid w:val="0047540C"/>
    <w:rsid w:val="00475729"/>
    <w:rsid w:val="00475844"/>
    <w:rsid w:val="00476083"/>
    <w:rsid w:val="004766D2"/>
    <w:rsid w:val="0047729A"/>
    <w:rsid w:val="00477883"/>
    <w:rsid w:val="00480568"/>
    <w:rsid w:val="00481744"/>
    <w:rsid w:val="00481A09"/>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35E5"/>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6060"/>
    <w:rsid w:val="004F656B"/>
    <w:rsid w:val="004F7093"/>
    <w:rsid w:val="00500500"/>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388A"/>
    <w:rsid w:val="00514572"/>
    <w:rsid w:val="00515608"/>
    <w:rsid w:val="00516435"/>
    <w:rsid w:val="00516B08"/>
    <w:rsid w:val="00517B25"/>
    <w:rsid w:val="00520206"/>
    <w:rsid w:val="005212D1"/>
    <w:rsid w:val="00521BCD"/>
    <w:rsid w:val="00521D9C"/>
    <w:rsid w:val="00522052"/>
    <w:rsid w:val="005228C2"/>
    <w:rsid w:val="00523122"/>
    <w:rsid w:val="00525790"/>
    <w:rsid w:val="00526D58"/>
    <w:rsid w:val="00526FDD"/>
    <w:rsid w:val="0052723B"/>
    <w:rsid w:val="00527709"/>
    <w:rsid w:val="00530AC6"/>
    <w:rsid w:val="00530D08"/>
    <w:rsid w:val="00531255"/>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5453"/>
    <w:rsid w:val="005661B0"/>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4183"/>
    <w:rsid w:val="005862C1"/>
    <w:rsid w:val="00590FE0"/>
    <w:rsid w:val="00591573"/>
    <w:rsid w:val="00592BE8"/>
    <w:rsid w:val="00592E02"/>
    <w:rsid w:val="005945A4"/>
    <w:rsid w:val="005951F1"/>
    <w:rsid w:val="00595B8A"/>
    <w:rsid w:val="005962FE"/>
    <w:rsid w:val="005975D3"/>
    <w:rsid w:val="00597775"/>
    <w:rsid w:val="005A00FB"/>
    <w:rsid w:val="005A029D"/>
    <w:rsid w:val="005A1523"/>
    <w:rsid w:val="005A366F"/>
    <w:rsid w:val="005A3791"/>
    <w:rsid w:val="005A4087"/>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F06"/>
    <w:rsid w:val="005E34BA"/>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206B"/>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599"/>
    <w:rsid w:val="006278BC"/>
    <w:rsid w:val="00627A96"/>
    <w:rsid w:val="00630463"/>
    <w:rsid w:val="00630B5C"/>
    <w:rsid w:val="00630BEA"/>
    <w:rsid w:val="006312FE"/>
    <w:rsid w:val="00631C8C"/>
    <w:rsid w:val="00632031"/>
    <w:rsid w:val="00632077"/>
    <w:rsid w:val="006327C4"/>
    <w:rsid w:val="00633D46"/>
    <w:rsid w:val="00634BB2"/>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2D6F"/>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E0"/>
    <w:rsid w:val="006F70D2"/>
    <w:rsid w:val="006F7D47"/>
    <w:rsid w:val="0070144B"/>
    <w:rsid w:val="00701B1C"/>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3DAC"/>
    <w:rsid w:val="007D5F25"/>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15A4"/>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782B"/>
    <w:rsid w:val="00817D35"/>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71"/>
    <w:rsid w:val="00842FE5"/>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BB0"/>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35DB"/>
    <w:rsid w:val="00944036"/>
    <w:rsid w:val="009441E9"/>
    <w:rsid w:val="009449E5"/>
    <w:rsid w:val="009453FA"/>
    <w:rsid w:val="00945FD7"/>
    <w:rsid w:val="00950664"/>
    <w:rsid w:val="009509F4"/>
    <w:rsid w:val="00950B92"/>
    <w:rsid w:val="00951E7C"/>
    <w:rsid w:val="009527E8"/>
    <w:rsid w:val="00952825"/>
    <w:rsid w:val="009528A3"/>
    <w:rsid w:val="0095321B"/>
    <w:rsid w:val="0095396B"/>
    <w:rsid w:val="009545F4"/>
    <w:rsid w:val="009547EF"/>
    <w:rsid w:val="00954DA9"/>
    <w:rsid w:val="00955252"/>
    <w:rsid w:val="0095542B"/>
    <w:rsid w:val="009574B2"/>
    <w:rsid w:val="00960219"/>
    <w:rsid w:val="00961E2A"/>
    <w:rsid w:val="00962B0B"/>
    <w:rsid w:val="00963326"/>
    <w:rsid w:val="00963874"/>
    <w:rsid w:val="00963A89"/>
    <w:rsid w:val="00965221"/>
    <w:rsid w:val="00965816"/>
    <w:rsid w:val="00967E1A"/>
    <w:rsid w:val="00970A31"/>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1EDE"/>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985"/>
    <w:rsid w:val="00A26EC5"/>
    <w:rsid w:val="00A26F06"/>
    <w:rsid w:val="00A271EA"/>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44B6"/>
    <w:rsid w:val="00A666FC"/>
    <w:rsid w:val="00A67993"/>
    <w:rsid w:val="00A67D69"/>
    <w:rsid w:val="00A67D76"/>
    <w:rsid w:val="00A73887"/>
    <w:rsid w:val="00A73AB1"/>
    <w:rsid w:val="00A74302"/>
    <w:rsid w:val="00A754EE"/>
    <w:rsid w:val="00A75CD4"/>
    <w:rsid w:val="00A769FE"/>
    <w:rsid w:val="00A774D4"/>
    <w:rsid w:val="00A80056"/>
    <w:rsid w:val="00A80A25"/>
    <w:rsid w:val="00A80ACC"/>
    <w:rsid w:val="00A817E6"/>
    <w:rsid w:val="00A81BCA"/>
    <w:rsid w:val="00A81F0F"/>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AA8"/>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45C0"/>
    <w:rsid w:val="00AF584D"/>
    <w:rsid w:val="00AF629C"/>
    <w:rsid w:val="00AF6F52"/>
    <w:rsid w:val="00AF7A63"/>
    <w:rsid w:val="00AF7B03"/>
    <w:rsid w:val="00B0054E"/>
    <w:rsid w:val="00B007C1"/>
    <w:rsid w:val="00B0175C"/>
    <w:rsid w:val="00B018A2"/>
    <w:rsid w:val="00B01FA7"/>
    <w:rsid w:val="00B02432"/>
    <w:rsid w:val="00B03101"/>
    <w:rsid w:val="00B032DA"/>
    <w:rsid w:val="00B03499"/>
    <w:rsid w:val="00B047DC"/>
    <w:rsid w:val="00B051BE"/>
    <w:rsid w:val="00B05588"/>
    <w:rsid w:val="00B05D7B"/>
    <w:rsid w:val="00B069FF"/>
    <w:rsid w:val="00B071A0"/>
    <w:rsid w:val="00B1000D"/>
    <w:rsid w:val="00B10AEE"/>
    <w:rsid w:val="00B11A06"/>
    <w:rsid w:val="00B12F78"/>
    <w:rsid w:val="00B143F3"/>
    <w:rsid w:val="00B14F59"/>
    <w:rsid w:val="00B156FF"/>
    <w:rsid w:val="00B1688D"/>
    <w:rsid w:val="00B16AA8"/>
    <w:rsid w:val="00B16C4F"/>
    <w:rsid w:val="00B17C59"/>
    <w:rsid w:val="00B205CE"/>
    <w:rsid w:val="00B20623"/>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43E"/>
    <w:rsid w:val="00B55B17"/>
    <w:rsid w:val="00B56AFB"/>
    <w:rsid w:val="00B57300"/>
    <w:rsid w:val="00B57387"/>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84D"/>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0E9"/>
    <w:rsid w:val="00BD1680"/>
    <w:rsid w:val="00BD1CAF"/>
    <w:rsid w:val="00BD2074"/>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7D95"/>
    <w:rsid w:val="00BD7DA8"/>
    <w:rsid w:val="00BE0CCC"/>
    <w:rsid w:val="00BE10D8"/>
    <w:rsid w:val="00BE28CC"/>
    <w:rsid w:val="00BE2B5C"/>
    <w:rsid w:val="00BE36B8"/>
    <w:rsid w:val="00BE3A57"/>
    <w:rsid w:val="00BE3F13"/>
    <w:rsid w:val="00BE4320"/>
    <w:rsid w:val="00BE46DC"/>
    <w:rsid w:val="00BE4B1B"/>
    <w:rsid w:val="00BE520A"/>
    <w:rsid w:val="00BE5C5D"/>
    <w:rsid w:val="00BE655E"/>
    <w:rsid w:val="00BF00FA"/>
    <w:rsid w:val="00BF08B9"/>
    <w:rsid w:val="00BF12BA"/>
    <w:rsid w:val="00BF2883"/>
    <w:rsid w:val="00BF2A78"/>
    <w:rsid w:val="00BF325B"/>
    <w:rsid w:val="00BF48FA"/>
    <w:rsid w:val="00BF56C0"/>
    <w:rsid w:val="00BF5AA2"/>
    <w:rsid w:val="00BF644D"/>
    <w:rsid w:val="00BF6DAF"/>
    <w:rsid w:val="00C0004F"/>
    <w:rsid w:val="00C01D54"/>
    <w:rsid w:val="00C0218F"/>
    <w:rsid w:val="00C02B1D"/>
    <w:rsid w:val="00C02EA7"/>
    <w:rsid w:val="00C03087"/>
    <w:rsid w:val="00C041A0"/>
    <w:rsid w:val="00C05A89"/>
    <w:rsid w:val="00C06B01"/>
    <w:rsid w:val="00C06EB5"/>
    <w:rsid w:val="00C072B1"/>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E13"/>
    <w:rsid w:val="00C21FC0"/>
    <w:rsid w:val="00C227FE"/>
    <w:rsid w:val="00C22862"/>
    <w:rsid w:val="00C24671"/>
    <w:rsid w:val="00C248DF"/>
    <w:rsid w:val="00C24B96"/>
    <w:rsid w:val="00C251D9"/>
    <w:rsid w:val="00C2583A"/>
    <w:rsid w:val="00C25F17"/>
    <w:rsid w:val="00C26D72"/>
    <w:rsid w:val="00C27EC2"/>
    <w:rsid w:val="00C30525"/>
    <w:rsid w:val="00C3070C"/>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E08"/>
    <w:rsid w:val="00C741B2"/>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A02"/>
    <w:rsid w:val="00C84A91"/>
    <w:rsid w:val="00C85275"/>
    <w:rsid w:val="00C852D2"/>
    <w:rsid w:val="00C8532E"/>
    <w:rsid w:val="00C86799"/>
    <w:rsid w:val="00C8735D"/>
    <w:rsid w:val="00C8780F"/>
    <w:rsid w:val="00C912C8"/>
    <w:rsid w:val="00C9264B"/>
    <w:rsid w:val="00C93490"/>
    <w:rsid w:val="00C93AC5"/>
    <w:rsid w:val="00C9406F"/>
    <w:rsid w:val="00C942CE"/>
    <w:rsid w:val="00C9464C"/>
    <w:rsid w:val="00C94A4E"/>
    <w:rsid w:val="00C95E76"/>
    <w:rsid w:val="00CA06A0"/>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22EF"/>
    <w:rsid w:val="00CD2D6E"/>
    <w:rsid w:val="00CD3025"/>
    <w:rsid w:val="00CD39F7"/>
    <w:rsid w:val="00CD3A16"/>
    <w:rsid w:val="00CD3E8A"/>
    <w:rsid w:val="00CD4A76"/>
    <w:rsid w:val="00CD609A"/>
    <w:rsid w:val="00CD7EF7"/>
    <w:rsid w:val="00CE036D"/>
    <w:rsid w:val="00CE1230"/>
    <w:rsid w:val="00CE164A"/>
    <w:rsid w:val="00CE16CE"/>
    <w:rsid w:val="00CE1A70"/>
    <w:rsid w:val="00CE1CB3"/>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68D5"/>
    <w:rsid w:val="00D071A0"/>
    <w:rsid w:val="00D11394"/>
    <w:rsid w:val="00D11C36"/>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F6C"/>
    <w:rsid w:val="00D2390D"/>
    <w:rsid w:val="00D2463E"/>
    <w:rsid w:val="00D24B13"/>
    <w:rsid w:val="00D25C56"/>
    <w:rsid w:val="00D2656B"/>
    <w:rsid w:val="00D2673E"/>
    <w:rsid w:val="00D275CC"/>
    <w:rsid w:val="00D306F9"/>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0EB"/>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0E1"/>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0CB"/>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67A6"/>
    <w:rsid w:val="00DD6CD1"/>
    <w:rsid w:val="00DD6EBF"/>
    <w:rsid w:val="00DE07C4"/>
    <w:rsid w:val="00DE0BAB"/>
    <w:rsid w:val="00DE0C0C"/>
    <w:rsid w:val="00DE16E7"/>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06EE8"/>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9AC"/>
    <w:rsid w:val="00E80E34"/>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49D"/>
    <w:rsid w:val="00EE7A25"/>
    <w:rsid w:val="00EF0D7F"/>
    <w:rsid w:val="00EF2C67"/>
    <w:rsid w:val="00EF2D75"/>
    <w:rsid w:val="00EF2FEE"/>
    <w:rsid w:val="00EF3C20"/>
    <w:rsid w:val="00EF40EF"/>
    <w:rsid w:val="00EF47A8"/>
    <w:rsid w:val="00EF4B5E"/>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3127"/>
    <w:rsid w:val="00F8389C"/>
    <w:rsid w:val="00F85170"/>
    <w:rsid w:val="00F85E36"/>
    <w:rsid w:val="00F86567"/>
    <w:rsid w:val="00F86967"/>
    <w:rsid w:val="00F86D34"/>
    <w:rsid w:val="00F87A3E"/>
    <w:rsid w:val="00F91519"/>
    <w:rsid w:val="00F93EB6"/>
    <w:rsid w:val="00F95006"/>
    <w:rsid w:val="00F95368"/>
    <w:rsid w:val="00F95BCE"/>
    <w:rsid w:val="00F95F59"/>
    <w:rsid w:val="00F9643C"/>
    <w:rsid w:val="00F97987"/>
    <w:rsid w:val="00FA0BD3"/>
    <w:rsid w:val="00FA0E98"/>
    <w:rsid w:val="00FA0F42"/>
    <w:rsid w:val="00FA2493"/>
    <w:rsid w:val="00FA2DD2"/>
    <w:rsid w:val="00FA42AB"/>
    <w:rsid w:val="00FA4E69"/>
    <w:rsid w:val="00FA6D6A"/>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ABA"/>
    <w:rsid w:val="00FC5E30"/>
    <w:rsid w:val="00FC6271"/>
    <w:rsid w:val="00FC6AF5"/>
    <w:rsid w:val="00FC72F2"/>
    <w:rsid w:val="00FC7427"/>
    <w:rsid w:val="00FD0787"/>
    <w:rsid w:val="00FD1CF5"/>
    <w:rsid w:val="00FD2AA3"/>
    <w:rsid w:val="00FD2E38"/>
    <w:rsid w:val="00FD2FBD"/>
    <w:rsid w:val="00FD35FE"/>
    <w:rsid w:val="00FD3659"/>
    <w:rsid w:val="00FD4B02"/>
    <w:rsid w:val="00FD5294"/>
    <w:rsid w:val="00FD5BE6"/>
    <w:rsid w:val="00FD691E"/>
    <w:rsid w:val="00FD7C3C"/>
    <w:rsid w:val="00FE093E"/>
    <w:rsid w:val="00FE0A40"/>
    <w:rsid w:val="00FE23DB"/>
    <w:rsid w:val="00FE274C"/>
    <w:rsid w:val="00FE2AC0"/>
    <w:rsid w:val="00FE2C5A"/>
    <w:rsid w:val="00FE5375"/>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2023-09-25T16:51:00Z</dcterms:created>
  <dcterms:modified xsi:type="dcterms:W3CDTF">2023-09-25T16:51:00Z</dcterms:modified>
</cp:coreProperties>
</file>