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81E3" w14:textId="5B665007" w:rsidR="00BA5796" w:rsidRPr="00B45FA7" w:rsidRDefault="00AD5C66" w:rsidP="00AD5C66">
      <w:pPr>
        <w:spacing w:after="0" w:line="259" w:lineRule="auto"/>
        <w:ind w:left="2371" w:firstLine="0"/>
        <w:rPr>
          <w:b/>
          <w:bCs/>
          <w:sz w:val="32"/>
          <w:szCs w:val="32"/>
        </w:rPr>
      </w:pPr>
      <w:r w:rsidRPr="00B45FA7">
        <w:rPr>
          <w:b/>
          <w:bCs/>
          <w:noProof/>
          <w:sz w:val="32"/>
          <w:szCs w:val="32"/>
        </w:rPr>
        <w:t>Kirkby Town Board</w:t>
      </w:r>
    </w:p>
    <w:p w14:paraId="5CC7DA3F" w14:textId="77777777" w:rsidR="00BA5796" w:rsidRDefault="00484D76">
      <w:pPr>
        <w:spacing w:after="0" w:line="259" w:lineRule="auto"/>
        <w:ind w:left="0" w:right="2869" w:firstLine="0"/>
      </w:pPr>
      <w:r>
        <w:rPr>
          <w:rFonts w:ascii="Calibri" w:eastAsia="Calibri" w:hAnsi="Calibri" w:cs="Calibri"/>
        </w:rPr>
        <w:t xml:space="preserve"> </w:t>
      </w:r>
    </w:p>
    <w:p w14:paraId="7A0C9B98" w14:textId="77777777" w:rsidR="00BA5796" w:rsidRDefault="00484D7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209" w:type="dxa"/>
        <w:tblInd w:w="-428" w:type="dxa"/>
        <w:tblCellMar>
          <w:top w:w="6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696"/>
        <w:gridCol w:w="7513"/>
      </w:tblGrid>
      <w:tr w:rsidR="00BA5796" w14:paraId="4E01CE83" w14:textId="77777777">
        <w:trPr>
          <w:trHeight w:val="28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A07F6" w14:textId="77777777" w:rsidR="00BA5796" w:rsidRDefault="00BA579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03805" w14:textId="4F0F0FC3" w:rsidR="00BA5796" w:rsidRDefault="00484D76">
            <w:pPr>
              <w:spacing w:after="0" w:line="259" w:lineRule="auto"/>
              <w:ind w:left="1179" w:firstLine="0"/>
              <w:jc w:val="left"/>
            </w:pPr>
            <w:r>
              <w:rPr>
                <w:b/>
                <w:sz w:val="24"/>
              </w:rPr>
              <w:t xml:space="preserve">Terms of Reference </w:t>
            </w:r>
          </w:p>
        </w:tc>
      </w:tr>
      <w:tr w:rsidR="00BA5796" w14:paraId="63AB44C8" w14:textId="77777777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85C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Project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5310" w14:textId="6B83B4F4" w:rsidR="00BA5796" w:rsidRDefault="00AD5C66">
            <w:pPr>
              <w:spacing w:after="0" w:line="259" w:lineRule="auto"/>
              <w:ind w:left="0" w:firstLine="0"/>
              <w:jc w:val="left"/>
            </w:pPr>
            <w:r w:rsidRPr="00AD5C66">
              <w:t>Kirkby Town Board</w:t>
            </w:r>
          </w:p>
        </w:tc>
      </w:tr>
      <w:tr w:rsidR="00BA5796" w14:paraId="4DA01936" w14:textId="77777777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0CC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Role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A6A" w14:textId="5033034D" w:rsidR="00BA5796" w:rsidRDefault="00465C61">
            <w:pPr>
              <w:spacing w:after="0" w:line="259" w:lineRule="auto"/>
              <w:ind w:left="0" w:firstLine="0"/>
              <w:jc w:val="left"/>
            </w:pPr>
            <w:r>
              <w:t>To o</w:t>
            </w:r>
            <w:r w:rsidR="0059495E">
              <w:t xml:space="preserve">versee the </w:t>
            </w:r>
            <w:r>
              <w:t xml:space="preserve">Kirkby Long-term Plan for Towns programme </w:t>
            </w:r>
          </w:p>
        </w:tc>
      </w:tr>
      <w:tr w:rsidR="00BA5796" w14:paraId="431778BD" w14:textId="77777777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0B41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Chair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FE6" w14:textId="505121A6" w:rsidR="00BA5796" w:rsidRDefault="00DD49DE">
            <w:pPr>
              <w:spacing w:after="0" w:line="259" w:lineRule="auto"/>
              <w:ind w:left="0" w:firstLine="0"/>
              <w:jc w:val="left"/>
            </w:pPr>
            <w:r>
              <w:t>Martin Rigley OBE</w:t>
            </w:r>
            <w:r w:rsidR="00297D79">
              <w:t xml:space="preserve"> </w:t>
            </w:r>
          </w:p>
        </w:tc>
      </w:tr>
      <w:tr w:rsidR="00BA5796" w14:paraId="631A9568" w14:textId="77777777">
        <w:trPr>
          <w:trHeight w:val="28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D0DC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Vice Chair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ED6" w14:textId="1306D6AC" w:rsidR="00BA5796" w:rsidRDefault="0045507C">
            <w:pPr>
              <w:spacing w:after="0" w:line="259" w:lineRule="auto"/>
              <w:ind w:left="0" w:firstLine="0"/>
              <w:jc w:val="left"/>
            </w:pPr>
            <w:r>
              <w:t xml:space="preserve">Pete Edwards </w:t>
            </w:r>
          </w:p>
        </w:tc>
      </w:tr>
      <w:tr w:rsidR="00BA5796" w14:paraId="38901BD8" w14:textId="77777777" w:rsidTr="003404F2">
        <w:trPr>
          <w:trHeight w:val="2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A36E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Membership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D48" w14:textId="667854BF" w:rsidR="001B389B" w:rsidRPr="001B389B" w:rsidRDefault="001B389B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</w:rPr>
            </w:pPr>
            <w:r w:rsidRPr="001B389B">
              <w:rPr>
                <w:b/>
                <w:bCs/>
                <w:sz w:val="24"/>
              </w:rPr>
              <w:t xml:space="preserve">Voluntary and Community Sector </w:t>
            </w:r>
          </w:p>
          <w:p w14:paraId="5E0D82CD" w14:textId="5C3DC837" w:rsidR="00100C2A" w:rsidRDefault="00100C2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00C2A">
              <w:rPr>
                <w:sz w:val="24"/>
              </w:rPr>
              <w:t>Roy Lewis</w:t>
            </w:r>
            <w:r w:rsidR="00612B01">
              <w:rPr>
                <w:sz w:val="24"/>
              </w:rPr>
              <w:t xml:space="preserve">/ </w:t>
            </w:r>
            <w:r w:rsidR="00612B01" w:rsidRPr="00612B01">
              <w:rPr>
                <w:sz w:val="24"/>
              </w:rPr>
              <w:t>Toby Metcalf</w:t>
            </w:r>
            <w:r w:rsidRPr="00100C2A">
              <w:rPr>
                <w:sz w:val="24"/>
              </w:rPr>
              <w:t xml:space="preserve"> – KARA</w:t>
            </w:r>
            <w:r w:rsidR="006B5995">
              <w:rPr>
                <w:sz w:val="24"/>
              </w:rPr>
              <w:t xml:space="preserve"> (</w:t>
            </w:r>
            <w:r w:rsidR="006B5995" w:rsidRPr="006B5995">
              <w:rPr>
                <w:sz w:val="24"/>
              </w:rPr>
              <w:t>Kirkby Area Residents Association</w:t>
            </w:r>
            <w:r w:rsidR="006B5995">
              <w:rPr>
                <w:sz w:val="24"/>
              </w:rPr>
              <w:t xml:space="preserve">) </w:t>
            </w:r>
          </w:p>
          <w:p w14:paraId="7187D666" w14:textId="28F59261" w:rsidR="00C0308C" w:rsidRDefault="00DD49D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Angie Peppard</w:t>
            </w:r>
            <w:r w:rsidR="007357D2" w:rsidRPr="007357D2">
              <w:rPr>
                <w:sz w:val="24"/>
              </w:rPr>
              <w:t xml:space="preserve"> – Our Centre</w:t>
            </w:r>
          </w:p>
          <w:p w14:paraId="401B05EE" w14:textId="17301DBB" w:rsidR="007357D2" w:rsidRDefault="007357D2" w:rsidP="00C1586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Teresa Jackson – Ashfield Voluntary Action (AVA)</w:t>
            </w:r>
          </w:p>
          <w:p w14:paraId="6C7EAF10" w14:textId="5DE6DEFD" w:rsidR="00C15862" w:rsidRDefault="00C1586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C15862">
              <w:rPr>
                <w:sz w:val="24"/>
              </w:rPr>
              <w:t xml:space="preserve">Pete Edwards </w:t>
            </w:r>
            <w:r w:rsidR="0073316D">
              <w:rPr>
                <w:sz w:val="24"/>
              </w:rPr>
              <w:t xml:space="preserve">- </w:t>
            </w:r>
            <w:r w:rsidR="0073316D" w:rsidRPr="0073316D">
              <w:rPr>
                <w:sz w:val="24"/>
              </w:rPr>
              <w:t>Ashfield Health &amp; Wellbeing Partnership</w:t>
            </w:r>
          </w:p>
          <w:p w14:paraId="6484BF51" w14:textId="500E05EF" w:rsidR="00573B25" w:rsidRDefault="00F5609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F5609D">
              <w:rPr>
                <w:sz w:val="24"/>
              </w:rPr>
              <w:t>Stewart Nubley</w:t>
            </w:r>
            <w:r>
              <w:rPr>
                <w:sz w:val="24"/>
              </w:rPr>
              <w:t xml:space="preserve"> - </w:t>
            </w:r>
            <w:r w:rsidRPr="00F5609D">
              <w:rPr>
                <w:sz w:val="24"/>
              </w:rPr>
              <w:t>Ashfield Spartans Boxing Academy</w:t>
            </w:r>
          </w:p>
          <w:p w14:paraId="282153A2" w14:textId="77777777" w:rsidR="00573B25" w:rsidRDefault="00573B2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1476A11F" w14:textId="77777777" w:rsidR="00573B25" w:rsidRDefault="00573B25" w:rsidP="00573B25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</w:rPr>
            </w:pPr>
            <w:r w:rsidRPr="009D7712">
              <w:rPr>
                <w:b/>
                <w:bCs/>
                <w:sz w:val="24"/>
              </w:rPr>
              <w:t xml:space="preserve">Local businesses </w:t>
            </w:r>
          </w:p>
          <w:p w14:paraId="260FDC42" w14:textId="77777777" w:rsidR="00573B25" w:rsidRPr="00C15862" w:rsidRDefault="00573B25" w:rsidP="00573B2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C15862">
              <w:rPr>
                <w:sz w:val="24"/>
              </w:rPr>
              <w:t>Nicola Charles - Boyes</w:t>
            </w:r>
          </w:p>
          <w:p w14:paraId="49819A15" w14:textId="77777777" w:rsidR="00573B25" w:rsidRDefault="00573B25" w:rsidP="00573B2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4D6A9D">
              <w:rPr>
                <w:sz w:val="24"/>
              </w:rPr>
              <w:t>Alan Cooke – Showstoppers Ltd</w:t>
            </w:r>
            <w:r>
              <w:rPr>
                <w:sz w:val="24"/>
              </w:rPr>
              <w:t>.</w:t>
            </w:r>
          </w:p>
          <w:p w14:paraId="0C00E3C2" w14:textId="77777777" w:rsidR="00573B25" w:rsidRDefault="00573B25" w:rsidP="00573B2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323D0F">
              <w:rPr>
                <w:sz w:val="24"/>
              </w:rPr>
              <w:t>Mark Cawar – Feather Partnership</w:t>
            </w:r>
          </w:p>
          <w:p w14:paraId="00937EDB" w14:textId="77777777" w:rsidR="00C15862" w:rsidRDefault="00C1586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3B987DD0" w14:textId="718B8724" w:rsidR="00EA213F" w:rsidRPr="00C15862" w:rsidRDefault="00EA213F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</w:rPr>
            </w:pPr>
            <w:r w:rsidRPr="00C15862">
              <w:rPr>
                <w:b/>
                <w:bCs/>
                <w:sz w:val="24"/>
              </w:rPr>
              <w:t>Education</w:t>
            </w:r>
            <w:r w:rsidR="00746315">
              <w:rPr>
                <w:b/>
                <w:bCs/>
                <w:sz w:val="24"/>
              </w:rPr>
              <w:t xml:space="preserve"> &amp; Health </w:t>
            </w:r>
          </w:p>
          <w:p w14:paraId="39BC300F" w14:textId="192500B2" w:rsidR="00C0308C" w:rsidRDefault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A146E6">
              <w:rPr>
                <w:sz w:val="24"/>
              </w:rPr>
              <w:t xml:space="preserve">Dianne Holmes </w:t>
            </w:r>
            <w:r w:rsidR="00630B09">
              <w:rPr>
                <w:sz w:val="24"/>
              </w:rPr>
              <w:t>–</w:t>
            </w:r>
            <w:r w:rsidRPr="00A146E6">
              <w:rPr>
                <w:sz w:val="24"/>
              </w:rPr>
              <w:t xml:space="preserve"> ATTFE</w:t>
            </w:r>
          </w:p>
          <w:p w14:paraId="731029FA" w14:textId="50CDC07C" w:rsidR="00630B09" w:rsidRDefault="00630B0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Louise Knott – West Notts</w:t>
            </w:r>
            <w:r w:rsidR="0097653E">
              <w:rPr>
                <w:sz w:val="24"/>
              </w:rPr>
              <w:t>.</w:t>
            </w:r>
            <w:r>
              <w:rPr>
                <w:sz w:val="24"/>
              </w:rPr>
              <w:t xml:space="preserve"> College </w:t>
            </w:r>
          </w:p>
          <w:p w14:paraId="09D89F48" w14:textId="0288EA92" w:rsidR="00100C2A" w:rsidRDefault="00316C5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Amy Fox</w:t>
            </w:r>
            <w:r w:rsidR="00E224B7">
              <w:rPr>
                <w:sz w:val="24"/>
              </w:rPr>
              <w:t xml:space="preserve"> - </w:t>
            </w:r>
            <w:r w:rsidR="00100C2A" w:rsidRPr="00100C2A">
              <w:rPr>
                <w:sz w:val="24"/>
              </w:rPr>
              <w:t xml:space="preserve">Portland </w:t>
            </w:r>
            <w:r w:rsidR="00E224B7">
              <w:rPr>
                <w:sz w:val="24"/>
              </w:rPr>
              <w:t xml:space="preserve">Pathways </w:t>
            </w:r>
          </w:p>
          <w:p w14:paraId="4DB66E36" w14:textId="7E1584D4" w:rsidR="00EA213F" w:rsidRDefault="00316C5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316C5C">
              <w:rPr>
                <w:sz w:val="24"/>
              </w:rPr>
              <w:t xml:space="preserve">Fiona Johnson </w:t>
            </w:r>
            <w:r>
              <w:rPr>
                <w:sz w:val="24"/>
              </w:rPr>
              <w:t xml:space="preserve">- </w:t>
            </w:r>
            <w:r w:rsidR="00EA213F">
              <w:rPr>
                <w:sz w:val="24"/>
              </w:rPr>
              <w:t xml:space="preserve">Nottingham Trent University </w:t>
            </w:r>
          </w:p>
          <w:p w14:paraId="4299FB1F" w14:textId="4DE42D24" w:rsidR="00143F43" w:rsidRDefault="00316C5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Peter Cribb</w:t>
            </w:r>
            <w:r w:rsidR="00442BB1">
              <w:rPr>
                <w:sz w:val="24"/>
              </w:rPr>
              <w:t xml:space="preserve"> - </w:t>
            </w:r>
            <w:r w:rsidR="00442BB1" w:rsidRPr="00442BB1">
              <w:rPr>
                <w:sz w:val="24"/>
              </w:rPr>
              <w:t>Inspire - Culture, Learning, Libraries</w:t>
            </w:r>
          </w:p>
          <w:p w14:paraId="0A9E09A2" w14:textId="0F80AC3D" w:rsidR="00746315" w:rsidRDefault="0074631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TBC – NHS/ Integrated Care Board </w:t>
            </w:r>
          </w:p>
          <w:p w14:paraId="0C36521C" w14:textId="77777777" w:rsidR="0053681D" w:rsidRDefault="0053681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07B79FC2" w14:textId="7046317E" w:rsidR="00A146E6" w:rsidRDefault="001F7E0D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1F7E0D">
              <w:rPr>
                <w:sz w:val="24"/>
              </w:rPr>
              <w:t>Katie Roberts – Everyone Active</w:t>
            </w:r>
            <w:r>
              <w:rPr>
                <w:sz w:val="24"/>
              </w:rPr>
              <w:t xml:space="preserve"> (Leisure Operator)</w:t>
            </w:r>
          </w:p>
          <w:p w14:paraId="2CFF533F" w14:textId="77777777" w:rsidR="001F7E0D" w:rsidRDefault="001F7E0D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057D1E9" w14:textId="0310E114" w:rsidR="0053681D" w:rsidRPr="0053681D" w:rsidRDefault="0053681D" w:rsidP="00A146E6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</w:rPr>
            </w:pPr>
            <w:r w:rsidRPr="0053681D">
              <w:rPr>
                <w:b/>
                <w:bCs/>
                <w:sz w:val="24"/>
              </w:rPr>
              <w:t xml:space="preserve">Elected members </w:t>
            </w:r>
          </w:p>
          <w:p w14:paraId="2A787E9D" w14:textId="77777777" w:rsidR="00A146E6" w:rsidRPr="00A146E6" w:rsidRDefault="00A146E6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A146E6">
              <w:rPr>
                <w:sz w:val="24"/>
              </w:rPr>
              <w:t xml:space="preserve">Cllr Zadrozny, Member for Nottinghamshire County Council (Leader of Ashfield District Council) </w:t>
            </w:r>
          </w:p>
          <w:p w14:paraId="2BAB238B" w14:textId="77777777" w:rsidR="00A146E6" w:rsidRPr="00A146E6" w:rsidRDefault="00A146E6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A146E6">
              <w:rPr>
                <w:sz w:val="24"/>
              </w:rPr>
              <w:t xml:space="preserve">Cllr Matthew Relf, Executive Lead Member for Growth, Regeneration and Local Planning, Ashfield District Council </w:t>
            </w:r>
          </w:p>
          <w:p w14:paraId="43D5E3C5" w14:textId="0270378F" w:rsidR="0040075B" w:rsidRDefault="00A146E6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A146E6">
              <w:rPr>
                <w:sz w:val="24"/>
              </w:rPr>
              <w:t xml:space="preserve">Chris Huskinson, </w:t>
            </w:r>
            <w:r w:rsidR="0053681D" w:rsidRPr="0053681D">
              <w:rPr>
                <w:sz w:val="24"/>
              </w:rPr>
              <w:t>Member for Kirkby</w:t>
            </w:r>
            <w:r w:rsidR="0053681D">
              <w:rPr>
                <w:sz w:val="24"/>
              </w:rPr>
              <w:t xml:space="preserve">, </w:t>
            </w:r>
            <w:r w:rsidRPr="00A146E6">
              <w:rPr>
                <w:sz w:val="24"/>
              </w:rPr>
              <w:t>Ashfield District Council</w:t>
            </w:r>
          </w:p>
          <w:p w14:paraId="55A0566E" w14:textId="3A500823" w:rsidR="0053681D" w:rsidRDefault="0053681D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Lee </w:t>
            </w:r>
            <w:r w:rsidR="00C03446">
              <w:rPr>
                <w:sz w:val="24"/>
              </w:rPr>
              <w:t>Anderson, MP</w:t>
            </w:r>
          </w:p>
          <w:p w14:paraId="78450AC5" w14:textId="604A8407" w:rsidR="00C03446" w:rsidRDefault="00C74788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TBC - </w:t>
            </w:r>
            <w:r w:rsidR="00C03446">
              <w:rPr>
                <w:sz w:val="24"/>
              </w:rPr>
              <w:t xml:space="preserve">Police and Crime Commissioner </w:t>
            </w:r>
          </w:p>
          <w:p w14:paraId="533A4705" w14:textId="77777777" w:rsidR="009B17D8" w:rsidRDefault="009B17D8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B2A5C04" w14:textId="6AED8423" w:rsidR="009B17D8" w:rsidRDefault="009B17D8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John Bennett, Executive Director for Place</w:t>
            </w:r>
            <w:r w:rsidR="00C15862">
              <w:rPr>
                <w:sz w:val="24"/>
              </w:rPr>
              <w:t xml:space="preserve">, Ashfield District Council </w:t>
            </w:r>
            <w:r>
              <w:rPr>
                <w:sz w:val="24"/>
              </w:rPr>
              <w:t xml:space="preserve"> </w:t>
            </w:r>
          </w:p>
          <w:p w14:paraId="3E456183" w14:textId="77777777" w:rsidR="00881494" w:rsidRDefault="00881494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43A12CE0" w14:textId="0D95B634" w:rsidR="00881494" w:rsidRDefault="00881494" w:rsidP="00A146E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TBC, Nottinghamshire County Council </w:t>
            </w:r>
          </w:p>
          <w:p w14:paraId="4C29C511" w14:textId="77777777" w:rsidR="0040075B" w:rsidRDefault="0040075B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  <w:p w14:paraId="551D7C1C" w14:textId="26BBEE1A" w:rsidR="0040075B" w:rsidRPr="00277B98" w:rsidRDefault="00277B98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</w:rPr>
            </w:pPr>
            <w:r w:rsidRPr="00277B98">
              <w:rPr>
                <w:b/>
                <w:bCs/>
                <w:sz w:val="24"/>
              </w:rPr>
              <w:t>Support Officers</w:t>
            </w:r>
            <w:r w:rsidR="007255CC">
              <w:rPr>
                <w:b/>
                <w:bCs/>
                <w:sz w:val="24"/>
              </w:rPr>
              <w:t xml:space="preserve"> – Ashfield District Council </w:t>
            </w:r>
          </w:p>
          <w:p w14:paraId="21E68E42" w14:textId="6906A0B6" w:rsidR="00D76523" w:rsidRDefault="00DC006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Sarah Daniel, Assistant</w:t>
            </w:r>
            <w:r w:rsidR="00D76523">
              <w:rPr>
                <w:sz w:val="24"/>
              </w:rPr>
              <w:t xml:space="preserve"> Director – Regeneration</w:t>
            </w:r>
          </w:p>
          <w:p w14:paraId="7CB22433" w14:textId="55DD6347" w:rsidR="00336369" w:rsidRDefault="0033636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Christine Sarris, Assistant Director – Planning </w:t>
            </w:r>
          </w:p>
          <w:p w14:paraId="449CED4B" w14:textId="71A38552" w:rsidR="007273BC" w:rsidRDefault="007273B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Andrea Stone, Wellbeing Manager</w:t>
            </w:r>
          </w:p>
          <w:p w14:paraId="21EE5B31" w14:textId="40DC81FC" w:rsidR="007255CC" w:rsidRDefault="007255CC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Paul Crawford, Investment Manager </w:t>
            </w:r>
          </w:p>
          <w:p w14:paraId="6859E96B" w14:textId="5B21CA68" w:rsidR="00DD49DE" w:rsidRDefault="00DD49D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Hollie Maxwell-Smith – Discover Ashfield Lead </w:t>
            </w:r>
          </w:p>
          <w:p w14:paraId="7C287EA9" w14:textId="502E2A18" w:rsidR="00BA5796" w:rsidRPr="003404F2" w:rsidRDefault="007255CC" w:rsidP="003404F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Tracey </w:t>
            </w:r>
            <w:r w:rsidR="00336369">
              <w:rPr>
                <w:sz w:val="24"/>
              </w:rPr>
              <w:t xml:space="preserve">Bird, Wellbeing Officer </w:t>
            </w:r>
          </w:p>
        </w:tc>
      </w:tr>
      <w:tr w:rsidR="00BA5796" w14:paraId="1B501391" w14:textId="77777777">
        <w:trPr>
          <w:trHeight w:val="62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1074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Direction from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398" w14:textId="285FCC37" w:rsidR="00BA5796" w:rsidRDefault="000C74D7">
            <w:pPr>
              <w:spacing w:after="0" w:line="259" w:lineRule="auto"/>
              <w:ind w:left="0" w:right="1250" w:firstLine="0"/>
              <w:jc w:val="left"/>
            </w:pPr>
            <w:r w:rsidRPr="000C74D7">
              <w:rPr>
                <w:sz w:val="24"/>
                <w:szCs w:val="24"/>
              </w:rPr>
              <w:t>Department for Levelling Up, Housing</w:t>
            </w:r>
            <w:r w:rsidR="00465C61">
              <w:rPr>
                <w:sz w:val="24"/>
                <w:szCs w:val="24"/>
              </w:rPr>
              <w:t xml:space="preserve"> and Communities</w:t>
            </w:r>
            <w:r w:rsidRPr="000C74D7">
              <w:rPr>
                <w:sz w:val="24"/>
                <w:szCs w:val="24"/>
              </w:rPr>
              <w:t xml:space="preserve"> (DLUHC), Ashfield District Council as Accountable Body  </w:t>
            </w:r>
          </w:p>
        </w:tc>
      </w:tr>
      <w:tr w:rsidR="00BA5796" w14:paraId="34039FBA" w14:textId="77777777">
        <w:trPr>
          <w:trHeight w:val="32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50E1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Direction to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236" w14:textId="7372A85E" w:rsidR="00BA5796" w:rsidRPr="00DF6CDB" w:rsidRDefault="002948FE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2948FE">
              <w:rPr>
                <w:sz w:val="24"/>
              </w:rPr>
              <w:t xml:space="preserve">Kirkby Town Board subgroups </w:t>
            </w:r>
            <w:r w:rsidR="00484D76" w:rsidRPr="002948FE">
              <w:rPr>
                <w:sz w:val="24"/>
              </w:rPr>
              <w:t xml:space="preserve">   </w:t>
            </w:r>
          </w:p>
        </w:tc>
      </w:tr>
      <w:tr w:rsidR="00BA5796" w14:paraId="15E40F7A" w14:textId="77777777">
        <w:trPr>
          <w:trHeight w:val="12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81CF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Communication to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082" w14:textId="7F3B5F23" w:rsidR="002948FE" w:rsidRDefault="00484D76" w:rsidP="002948F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340473">
              <w:rPr>
                <w:sz w:val="24"/>
              </w:rPr>
              <w:t xml:space="preserve">Discover Ashfield </w:t>
            </w:r>
            <w:r w:rsidR="002948FE" w:rsidRPr="00340473">
              <w:rPr>
                <w:sz w:val="24"/>
              </w:rPr>
              <w:t>Board</w:t>
            </w:r>
          </w:p>
          <w:p w14:paraId="6A5BB663" w14:textId="103416CB" w:rsidR="00340473" w:rsidRDefault="00340473" w:rsidP="002948F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Ashfield District Council </w:t>
            </w:r>
          </w:p>
          <w:p w14:paraId="21190DCE" w14:textId="14EA95B2" w:rsidR="00340473" w:rsidRPr="00340473" w:rsidRDefault="00340473" w:rsidP="002948FE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340473">
              <w:rPr>
                <w:sz w:val="24"/>
              </w:rPr>
              <w:t xml:space="preserve">Kirkby Town Board subgroups    </w:t>
            </w:r>
          </w:p>
          <w:p w14:paraId="2827B1FD" w14:textId="0C3FD263" w:rsidR="00BA5796" w:rsidRPr="00340473" w:rsidRDefault="00BA5796">
            <w:pPr>
              <w:spacing w:after="0" w:line="259" w:lineRule="auto"/>
              <w:ind w:left="0" w:firstLine="0"/>
              <w:jc w:val="left"/>
            </w:pPr>
          </w:p>
        </w:tc>
      </w:tr>
      <w:tr w:rsidR="00BA5796" w14:paraId="06E63BE8" w14:textId="77777777">
        <w:trPr>
          <w:trHeight w:val="40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99E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Meeting Frequency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7B" w14:textId="3FAFECD0" w:rsidR="00BA5796" w:rsidRDefault="0034047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Every 4-8 weeks  </w:t>
            </w:r>
          </w:p>
        </w:tc>
      </w:tr>
      <w:tr w:rsidR="00BA5796" w14:paraId="2AC65177" w14:textId="77777777">
        <w:trPr>
          <w:trHeight w:val="55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EE2D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Quorate requirement </w:t>
            </w:r>
          </w:p>
          <w:p w14:paraId="71820558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E85F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1/3 of members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BA5796" w14:paraId="6AAB807B" w14:textId="77777777">
        <w:trPr>
          <w:trHeight w:val="40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0A9D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Minuted</w:t>
            </w:r>
            <w:proofErr w:type="spellEnd"/>
            <w:r>
              <w:rPr>
                <w:b/>
                <w:sz w:val="24"/>
              </w:rPr>
              <w:t xml:space="preserve"> by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EE57" w14:textId="77777777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Ashfield District Council  </w:t>
            </w:r>
          </w:p>
        </w:tc>
      </w:tr>
    </w:tbl>
    <w:p w14:paraId="506CD8B5" w14:textId="268CD926" w:rsidR="00BA5796" w:rsidRDefault="00BA5796">
      <w:pPr>
        <w:spacing w:after="0" w:line="259" w:lineRule="auto"/>
        <w:ind w:left="2371" w:firstLine="0"/>
        <w:jc w:val="left"/>
      </w:pPr>
    </w:p>
    <w:p w14:paraId="7AC2726A" w14:textId="77777777" w:rsidR="00BA5796" w:rsidRDefault="00484D76">
      <w:pPr>
        <w:spacing w:after="0" w:line="259" w:lineRule="auto"/>
        <w:ind w:left="0" w:right="2869" w:firstLine="0"/>
      </w:pPr>
      <w:r>
        <w:rPr>
          <w:rFonts w:ascii="Calibri" w:eastAsia="Calibri" w:hAnsi="Calibri" w:cs="Calibri"/>
        </w:rPr>
        <w:t xml:space="preserve"> </w:t>
      </w:r>
    </w:p>
    <w:p w14:paraId="10AC4479" w14:textId="77777777" w:rsidR="00BA5796" w:rsidRDefault="00484D7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209" w:type="dxa"/>
        <w:tblInd w:w="-428" w:type="dxa"/>
        <w:tblCellMar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0209"/>
      </w:tblGrid>
      <w:tr w:rsidR="00BA5796" w14:paraId="6A648601" w14:textId="77777777">
        <w:trPr>
          <w:trHeight w:val="995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217" w14:textId="205ABDBB" w:rsidR="00BA5796" w:rsidRDefault="00484D76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49123A">
              <w:rPr>
                <w:b/>
                <w:sz w:val="24"/>
              </w:rPr>
              <w:t>General Responsibilities</w:t>
            </w:r>
          </w:p>
          <w:p w14:paraId="55558FBD" w14:textId="77777777" w:rsidR="0049123A" w:rsidRDefault="0049123A">
            <w:pPr>
              <w:spacing w:after="0" w:line="259" w:lineRule="auto"/>
              <w:ind w:left="0" w:firstLine="0"/>
              <w:jc w:val="left"/>
            </w:pPr>
          </w:p>
          <w:p w14:paraId="71128688" w14:textId="49871888" w:rsidR="0049123A" w:rsidRDefault="0049123A">
            <w:pPr>
              <w:spacing w:after="0" w:line="259" w:lineRule="auto"/>
              <w:ind w:left="0" w:firstLine="0"/>
              <w:jc w:val="left"/>
            </w:pPr>
            <w:r>
              <w:t xml:space="preserve">The </w:t>
            </w:r>
            <w:r w:rsidRPr="0049123A">
              <w:t xml:space="preserve">Town Board </w:t>
            </w:r>
            <w:r>
              <w:t xml:space="preserve">is </w:t>
            </w:r>
            <w:r w:rsidRPr="0049123A">
              <w:t>responsible for developing the Long-Term Plan, working closely with local people.</w:t>
            </w:r>
          </w:p>
          <w:p w14:paraId="497C731A" w14:textId="77777777" w:rsidR="005C11FC" w:rsidRDefault="005C11FC">
            <w:pPr>
              <w:spacing w:after="0" w:line="259" w:lineRule="auto"/>
              <w:ind w:left="0" w:firstLine="0"/>
              <w:jc w:val="left"/>
            </w:pPr>
          </w:p>
          <w:p w14:paraId="4F8B9484" w14:textId="4D9A5B05" w:rsidR="005C11FC" w:rsidRDefault="00C25F36">
            <w:pPr>
              <w:spacing w:after="0" w:line="259" w:lineRule="auto"/>
              <w:ind w:left="0" w:firstLine="0"/>
              <w:jc w:val="left"/>
            </w:pPr>
            <w:r>
              <w:t xml:space="preserve">The </w:t>
            </w:r>
            <w:r w:rsidR="005C11FC" w:rsidRPr="005C11FC">
              <w:t xml:space="preserve">Town Board </w:t>
            </w:r>
            <w:r w:rsidR="00786566">
              <w:t>is</w:t>
            </w:r>
            <w:r w:rsidR="005C11FC" w:rsidRPr="005C11FC">
              <w:t xml:space="preserve"> </w:t>
            </w:r>
            <w:r w:rsidR="005C11FC">
              <w:t xml:space="preserve">a </w:t>
            </w:r>
            <w:r w:rsidR="005C11FC" w:rsidRPr="005C11FC">
              <w:t>community-led institution that build</w:t>
            </w:r>
            <w:r w:rsidR="005C11FC">
              <w:t>s</w:t>
            </w:r>
            <w:r w:rsidR="005C11FC" w:rsidRPr="005C11FC">
              <w:t xml:space="preserve"> civic capacity in the town</w:t>
            </w:r>
            <w:r w:rsidR="005C11FC">
              <w:t>.</w:t>
            </w:r>
          </w:p>
          <w:p w14:paraId="439E87DB" w14:textId="77777777" w:rsidR="00C25F36" w:rsidRDefault="00C25F36">
            <w:pPr>
              <w:spacing w:after="0" w:line="259" w:lineRule="auto"/>
              <w:ind w:left="0" w:firstLine="0"/>
              <w:jc w:val="left"/>
            </w:pPr>
          </w:p>
          <w:p w14:paraId="208DEC37" w14:textId="0B476DE7" w:rsidR="003B4A19" w:rsidRDefault="00C25F36" w:rsidP="0049123A">
            <w:pPr>
              <w:spacing w:after="0" w:line="259" w:lineRule="auto"/>
              <w:ind w:left="0" w:firstLine="0"/>
              <w:jc w:val="left"/>
            </w:pPr>
            <w:r>
              <w:t>The Town Board should drive the priorities for investment, identify where the powers set out in the policy toolkit can be maximised to deliver change and steer the long-term vision for their town, in conjunction with the local community.</w:t>
            </w:r>
          </w:p>
          <w:p w14:paraId="056EE4AF" w14:textId="77777777" w:rsidR="003A5A55" w:rsidRDefault="003A5A55" w:rsidP="0049123A">
            <w:pPr>
              <w:spacing w:after="0" w:line="259" w:lineRule="auto"/>
              <w:ind w:left="0" w:firstLine="0"/>
              <w:jc w:val="left"/>
            </w:pPr>
          </w:p>
          <w:p w14:paraId="7F191221" w14:textId="26BE3D7E" w:rsidR="003A5A55" w:rsidRDefault="003A5A55" w:rsidP="0049123A">
            <w:pPr>
              <w:spacing w:after="0" w:line="259" w:lineRule="auto"/>
              <w:ind w:left="0" w:firstLine="0"/>
              <w:jc w:val="left"/>
            </w:pPr>
            <w:r>
              <w:t xml:space="preserve">The </w:t>
            </w:r>
            <w:r w:rsidRPr="003A5A55">
              <w:t xml:space="preserve">Town Board, supported by the local authority, </w:t>
            </w:r>
            <w:r w:rsidR="00AC14F7">
              <w:t xml:space="preserve">will </w:t>
            </w:r>
            <w:r w:rsidRPr="003A5A55">
              <w:t xml:space="preserve">develop a </w:t>
            </w:r>
            <w:r w:rsidR="00F6789F">
              <w:t>10-year</w:t>
            </w:r>
            <w:r w:rsidR="00872F2D">
              <w:t xml:space="preserve"> vision</w:t>
            </w:r>
            <w:r w:rsidR="00F6789F">
              <w:t>,</w:t>
            </w:r>
            <w:r w:rsidR="00872F2D">
              <w:t xml:space="preserve"> a </w:t>
            </w:r>
            <w:r w:rsidRPr="003A5A55">
              <w:t>single</w:t>
            </w:r>
            <w:r w:rsidR="00E96BDD">
              <w:t xml:space="preserve"> </w:t>
            </w:r>
            <w:r w:rsidRPr="003A5A55">
              <w:t xml:space="preserve">Long-Term Plan </w:t>
            </w:r>
            <w:r w:rsidR="00F6789F" w:rsidRPr="00F6789F">
              <w:t>and a 3-year investment plan</w:t>
            </w:r>
            <w:r w:rsidR="00F6789F">
              <w:t xml:space="preserve"> </w:t>
            </w:r>
            <w:r w:rsidRPr="003A5A55">
              <w:t xml:space="preserve">to be submitted to DLUHC </w:t>
            </w:r>
            <w:r w:rsidR="006C7203">
              <w:t>(</w:t>
            </w:r>
            <w:r w:rsidR="006C7203" w:rsidRPr="006C7203">
              <w:t>Department for Levelling Up, Housing and Communities</w:t>
            </w:r>
            <w:r w:rsidR="006C7203">
              <w:t xml:space="preserve">) </w:t>
            </w:r>
            <w:r w:rsidRPr="003A5A55">
              <w:t>on or before 1 August 2024.</w:t>
            </w:r>
          </w:p>
          <w:p w14:paraId="68A1103A" w14:textId="77777777" w:rsidR="003E08BC" w:rsidRPr="003E08BC" w:rsidRDefault="003E08BC" w:rsidP="0049123A">
            <w:pPr>
              <w:spacing w:after="0" w:line="259" w:lineRule="auto"/>
              <w:ind w:left="0" w:firstLine="0"/>
              <w:jc w:val="left"/>
            </w:pPr>
          </w:p>
          <w:p w14:paraId="6C692F99" w14:textId="570BF516" w:rsidR="0032305C" w:rsidRDefault="0032305C" w:rsidP="0032305C">
            <w:pPr>
              <w:spacing w:after="0" w:line="240" w:lineRule="auto"/>
              <w:ind w:left="0" w:firstLine="0"/>
              <w:jc w:val="left"/>
              <w:textAlignment w:val="baseline"/>
              <w:rPr>
                <w:rFonts w:eastAsia="Times New Roman"/>
                <w:sz w:val="23"/>
                <w:szCs w:val="23"/>
              </w:rPr>
            </w:pPr>
            <w:r w:rsidRPr="0032305C">
              <w:rPr>
                <w:rFonts w:eastAsia="Times New Roman"/>
                <w:sz w:val="23"/>
                <w:szCs w:val="23"/>
              </w:rPr>
              <w:t>T</w:t>
            </w:r>
            <w:r>
              <w:rPr>
                <w:rFonts w:eastAsia="Times New Roman"/>
                <w:sz w:val="23"/>
                <w:szCs w:val="23"/>
              </w:rPr>
              <w:t>he T</w:t>
            </w:r>
            <w:r w:rsidRPr="0032305C">
              <w:rPr>
                <w:rFonts w:eastAsia="Times New Roman"/>
                <w:sz w:val="23"/>
                <w:szCs w:val="23"/>
              </w:rPr>
              <w:t>own Board should be transparent with local people throughout the programme as to how they are investing money and using their powers, working closely with the local authority.</w:t>
            </w:r>
          </w:p>
          <w:p w14:paraId="7A6BF92E" w14:textId="13521B92" w:rsidR="003B4A19" w:rsidRPr="00300266" w:rsidRDefault="003B4A19" w:rsidP="0032305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1F96125" w14:textId="35D30871" w:rsidR="003B4A19" w:rsidRPr="00300266" w:rsidRDefault="004D795A" w:rsidP="003A5A55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sz w:val="23"/>
                <w:szCs w:val="23"/>
              </w:rPr>
              <w:t>The Town Board will o</w:t>
            </w:r>
            <w:r w:rsidR="003B4A19" w:rsidRPr="00300266">
              <w:rPr>
                <w:rFonts w:eastAsia="Times New Roman"/>
                <w:sz w:val="23"/>
                <w:szCs w:val="23"/>
              </w:rPr>
              <w:t>versee the delivery of projects</w:t>
            </w:r>
            <w:r>
              <w:rPr>
                <w:rFonts w:eastAsia="Times New Roman"/>
                <w:sz w:val="23"/>
                <w:szCs w:val="23"/>
              </w:rPr>
              <w:t xml:space="preserve"> within the</w:t>
            </w:r>
            <w:r w:rsidR="007C481E">
              <w:rPr>
                <w:rFonts w:eastAsia="Times New Roman"/>
                <w:sz w:val="23"/>
                <w:szCs w:val="23"/>
              </w:rPr>
              <w:t xml:space="preserve"> Long-term Plan</w:t>
            </w:r>
            <w:r w:rsidR="003B4A19" w:rsidRPr="00300266">
              <w:rPr>
                <w:rFonts w:eastAsia="Times New Roman"/>
                <w:sz w:val="23"/>
                <w:szCs w:val="23"/>
              </w:rPr>
              <w:t>.  </w:t>
            </w:r>
          </w:p>
          <w:p w14:paraId="0710B8C3" w14:textId="77777777" w:rsidR="003B4A19" w:rsidRPr="00300266" w:rsidRDefault="003B4A19" w:rsidP="003B4A19">
            <w:pPr>
              <w:spacing w:after="0" w:line="240" w:lineRule="auto"/>
              <w:jc w:val="lef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00266">
              <w:rPr>
                <w:rFonts w:eastAsia="Times New Roman"/>
                <w:sz w:val="23"/>
                <w:szCs w:val="23"/>
              </w:rPr>
              <w:t> </w:t>
            </w:r>
          </w:p>
          <w:p w14:paraId="56FE2738" w14:textId="77777777" w:rsidR="003B4A19" w:rsidRDefault="003B4A19" w:rsidP="003B4A19">
            <w:pPr>
              <w:spacing w:after="0" w:line="259" w:lineRule="auto"/>
              <w:ind w:left="0" w:firstLine="0"/>
              <w:jc w:val="left"/>
            </w:pPr>
          </w:p>
          <w:p w14:paraId="0F7B4E1E" w14:textId="77777777" w:rsidR="00581388" w:rsidRDefault="00B84521" w:rsidP="003B4A19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B84521">
              <w:rPr>
                <w:b/>
                <w:bCs/>
                <w:sz w:val="24"/>
                <w:szCs w:val="24"/>
              </w:rPr>
              <w:t>Governance requirements</w:t>
            </w:r>
            <w:r w:rsidR="0058138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1A4C9C4" w14:textId="08707C3D" w:rsidR="003B4A19" w:rsidRPr="00B84521" w:rsidRDefault="005D2307" w:rsidP="003B4A19">
            <w:pPr>
              <w:spacing w:after="0" w:line="259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hyperlink r:id="rId8" w:anchor="annex-a-town-board-governance-requirements" w:history="1">
              <w:r w:rsidR="00581388">
                <w:rPr>
                  <w:rStyle w:val="Hyperlink"/>
                  <w:b/>
                  <w:bCs/>
                  <w:sz w:val="24"/>
                  <w:szCs w:val="24"/>
                </w:rPr>
                <w:t xml:space="preserve">Link to guidance </w:t>
              </w:r>
            </w:hyperlink>
          </w:p>
          <w:p w14:paraId="62245C72" w14:textId="77777777" w:rsidR="00F23E18" w:rsidRPr="00B84521" w:rsidRDefault="00484D76" w:rsidP="00F23E18">
            <w:pPr>
              <w:pStyle w:val="NormalWeb"/>
              <w:shd w:val="clear" w:color="auto" w:fill="FFFFFF"/>
              <w:spacing w:before="300" w:after="300"/>
              <w:rPr>
                <w:rFonts w:ascii="Arial" w:eastAsia="Times New Roman" w:hAnsi="Arial" w:cs="Arial"/>
                <w:b/>
                <w:bCs/>
                <w:color w:val="0B0C0C"/>
              </w:rPr>
            </w:pPr>
            <w:r w:rsidRPr="00B84521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F23E18" w:rsidRPr="00B84521">
              <w:rPr>
                <w:rFonts w:ascii="Arial" w:eastAsia="Times New Roman" w:hAnsi="Arial" w:cs="Arial"/>
                <w:b/>
                <w:bCs/>
                <w:color w:val="0B0C0C"/>
              </w:rPr>
              <w:t>1. Transparency</w:t>
            </w:r>
          </w:p>
          <w:p w14:paraId="27FB7CF9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In line with the principles of public life, the operations of the Town Board must be transparent.</w:t>
            </w:r>
          </w:p>
          <w:p w14:paraId="75F62416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The Town Board should publish membership and governance arrangements (including minutes of meetings and decision logs) on the lead council’s website.</w:t>
            </w:r>
          </w:p>
          <w:p w14:paraId="7ED352B4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We expect Town Boards to meet quarterly and to publish:</w:t>
            </w:r>
          </w:p>
          <w:p w14:paraId="0C18C731" w14:textId="77777777" w:rsidR="00F23E18" w:rsidRPr="00F23E18" w:rsidRDefault="00F23E18" w:rsidP="00F23E18">
            <w:pPr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a documented decision-making process outlining the voting rights of the board</w:t>
            </w:r>
          </w:p>
          <w:p w14:paraId="2D9E69C2" w14:textId="77777777" w:rsidR="00F23E18" w:rsidRPr="00F23E18" w:rsidRDefault="00F23E18" w:rsidP="00F23E18">
            <w:pPr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profiles of board members</w:t>
            </w:r>
          </w:p>
          <w:p w14:paraId="314C11D7" w14:textId="77777777" w:rsidR="00F23E18" w:rsidRPr="00F23E18" w:rsidRDefault="00F23E18" w:rsidP="00F23E18">
            <w:pPr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all board papers in advance of the meeting within 5 working days</w:t>
            </w:r>
          </w:p>
          <w:p w14:paraId="4E554131" w14:textId="77777777" w:rsidR="00F23E18" w:rsidRPr="00F23E18" w:rsidRDefault="00F23E18" w:rsidP="00F23E18">
            <w:pPr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lastRenderedPageBreak/>
              <w:t>draft minutes of meetings following the meeting within 10 working days</w:t>
            </w:r>
          </w:p>
          <w:p w14:paraId="37B2D7B5" w14:textId="77777777" w:rsidR="00F23E18" w:rsidRPr="00F23E18" w:rsidRDefault="00F23E18" w:rsidP="00F23E18">
            <w:pPr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final minutes, once approved by the board within 10 working days</w:t>
            </w:r>
          </w:p>
          <w:p w14:paraId="630A0B9A" w14:textId="77777777" w:rsidR="00F23E18" w:rsidRPr="00F23E18" w:rsidRDefault="00F23E18" w:rsidP="00F23E18">
            <w:pPr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any conflicts of interest reported, within the published minutes</w:t>
            </w:r>
          </w:p>
          <w:p w14:paraId="136BEC6A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Town Boards should follow lead council governance and finance arrangements when considering private reports, with the default position being that all papers are open to the public.</w:t>
            </w:r>
          </w:p>
          <w:p w14:paraId="2E594D57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b/>
                <w:bCs/>
                <w:color w:val="0B0C0C"/>
                <w:sz w:val="24"/>
                <w:szCs w:val="24"/>
              </w:rPr>
              <w:t>2. Code of conduct</w:t>
            </w:r>
          </w:p>
          <w:p w14:paraId="32F8CA3D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All Town Board members should sign up to a code of conduct based on the Seven Principles of Public Life (the Nolan Principles).</w:t>
            </w:r>
          </w:p>
          <w:p w14:paraId="0D735284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There should be clear processes for managing conflicts of interests (both commercial, actual, and potential) in decision making, which apply to all involved with the work of the Town Board.</w:t>
            </w:r>
          </w:p>
          <w:p w14:paraId="1C3148F4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b/>
                <w:bCs/>
                <w:color w:val="0B0C0C"/>
                <w:sz w:val="24"/>
                <w:szCs w:val="24"/>
              </w:rPr>
              <w:t>3. Declaration of interests</w:t>
            </w:r>
          </w:p>
          <w:p w14:paraId="29C8788E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The lead council should provide guidance on:</w:t>
            </w:r>
          </w:p>
          <w:p w14:paraId="0AC5B71B" w14:textId="77777777" w:rsidR="00F23E18" w:rsidRPr="00F23E18" w:rsidRDefault="00F23E18" w:rsidP="00F23E18">
            <w:pPr>
              <w:numPr>
                <w:ilvl w:val="0"/>
                <w:numId w:val="4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 xml:space="preserve">the financial and non-financial </w:t>
            </w:r>
            <w:proofErr w:type="gramStart"/>
            <w:r w:rsidRPr="00F23E18">
              <w:rPr>
                <w:rFonts w:eastAsia="Times New Roman"/>
                <w:color w:val="0B0C0C"/>
                <w:sz w:val="24"/>
                <w:szCs w:val="24"/>
              </w:rPr>
              <w:t>interests</w:t>
            </w:r>
            <w:proofErr w:type="gramEnd"/>
            <w:r w:rsidRPr="00F23E18">
              <w:rPr>
                <w:rFonts w:eastAsia="Times New Roman"/>
                <w:color w:val="0B0C0C"/>
                <w:sz w:val="24"/>
                <w:szCs w:val="24"/>
              </w:rPr>
              <w:t xml:space="preserve"> individuals must declare</w:t>
            </w:r>
          </w:p>
          <w:p w14:paraId="5E0E4047" w14:textId="77777777" w:rsidR="00F23E18" w:rsidRPr="00F23E18" w:rsidRDefault="00F23E18" w:rsidP="00F23E18">
            <w:pPr>
              <w:numPr>
                <w:ilvl w:val="0"/>
                <w:numId w:val="4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the process Town Board members must follow for declaring interests</w:t>
            </w:r>
          </w:p>
          <w:p w14:paraId="63C4C9D8" w14:textId="77777777" w:rsidR="00F23E18" w:rsidRPr="00F23E18" w:rsidRDefault="00F23E18" w:rsidP="00F23E18">
            <w:pPr>
              <w:numPr>
                <w:ilvl w:val="0"/>
                <w:numId w:val="4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the process for requesting an exemption</w:t>
            </w:r>
          </w:p>
          <w:p w14:paraId="0F804C72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Town Board members must then complete a declaration of interests, which the lead council will then hold. This can be in a format the lead council already uses.</w:t>
            </w:r>
          </w:p>
          <w:p w14:paraId="4801773F" w14:textId="77777777" w:rsidR="00F23E18" w:rsidRPr="00F23E18" w:rsidRDefault="00F23E18" w:rsidP="00F23E18">
            <w:pPr>
              <w:shd w:val="clear" w:color="auto" w:fill="FFFFFF"/>
              <w:spacing w:before="300" w:after="300" w:line="240" w:lineRule="auto"/>
              <w:ind w:left="0" w:firstLine="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Town Board members are responsible for declaring their interests before the Town Board considers any decisions. The lead council must record:</w:t>
            </w:r>
          </w:p>
          <w:p w14:paraId="7B4890D0" w14:textId="77777777" w:rsidR="00F23E18" w:rsidRPr="00F23E18" w:rsidRDefault="00F23E18" w:rsidP="00F23E18">
            <w:pPr>
              <w:numPr>
                <w:ilvl w:val="0"/>
                <w:numId w:val="5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actions taken in response to any declared interest</w:t>
            </w:r>
          </w:p>
          <w:p w14:paraId="29E86F1B" w14:textId="77777777" w:rsidR="00F23E18" w:rsidRPr="00F23E18" w:rsidRDefault="00F23E18" w:rsidP="00F23E18">
            <w:pPr>
              <w:numPr>
                <w:ilvl w:val="0"/>
                <w:numId w:val="5"/>
              </w:numPr>
              <w:shd w:val="clear" w:color="auto" w:fill="FFFFFF"/>
              <w:spacing w:after="75" w:line="240" w:lineRule="auto"/>
              <w:ind w:left="1020"/>
              <w:jc w:val="left"/>
              <w:rPr>
                <w:rFonts w:eastAsia="Times New Roman"/>
                <w:color w:val="0B0C0C"/>
                <w:sz w:val="24"/>
                <w:szCs w:val="24"/>
              </w:rPr>
            </w:pPr>
            <w:r w:rsidRPr="00F23E18">
              <w:rPr>
                <w:rFonts w:eastAsia="Times New Roman"/>
                <w:color w:val="0B0C0C"/>
                <w:sz w:val="24"/>
                <w:szCs w:val="24"/>
              </w:rPr>
              <w:t>any gifts or hospitality given to the Town Board or individual members</w:t>
            </w:r>
          </w:p>
          <w:p w14:paraId="42985E40" w14:textId="54FB15E1" w:rsidR="00BA5796" w:rsidRDefault="00BA5796">
            <w:pPr>
              <w:spacing w:after="0" w:line="259" w:lineRule="auto"/>
              <w:ind w:left="0" w:firstLine="0"/>
              <w:jc w:val="left"/>
            </w:pPr>
          </w:p>
        </w:tc>
      </w:tr>
      <w:tr w:rsidR="00BA5796" w14:paraId="18CDD9DD" w14:textId="77777777">
        <w:trPr>
          <w:trHeight w:val="56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BC84" w14:textId="0CC49306" w:rsidR="00BA5796" w:rsidRDefault="00484D7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Approved Date: </w:t>
            </w:r>
            <w:r w:rsidR="005B7E56">
              <w:rPr>
                <w:b/>
                <w:sz w:val="24"/>
              </w:rPr>
              <w:t>8</w:t>
            </w:r>
            <w:r w:rsidR="005B7E56" w:rsidRPr="005B7E56">
              <w:rPr>
                <w:b/>
                <w:sz w:val="24"/>
                <w:vertAlign w:val="superscript"/>
              </w:rPr>
              <w:t>th</w:t>
            </w:r>
            <w:r w:rsidR="005B7E56">
              <w:rPr>
                <w:b/>
                <w:sz w:val="24"/>
              </w:rPr>
              <w:t xml:space="preserve"> June 2024</w:t>
            </w:r>
          </w:p>
        </w:tc>
      </w:tr>
      <w:tr w:rsidR="00BA5796" w14:paraId="245E1959" w14:textId="77777777">
        <w:trPr>
          <w:trHeight w:val="569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B8D2" w14:textId="6AD7F37F" w:rsidR="00BA5796" w:rsidRDefault="005B7E5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4DC5B9" wp14:editId="086632CB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11430</wp:posOffset>
                  </wp:positionV>
                  <wp:extent cx="657225" cy="252730"/>
                  <wp:effectExtent l="0" t="0" r="3175" b="1270"/>
                  <wp:wrapNone/>
                  <wp:docPr id="648221256" name="Picture 1" descr="A black line drawn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21256" name="Picture 1" descr="A black line drawn on a white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4D76">
              <w:rPr>
                <w:b/>
                <w:sz w:val="24"/>
              </w:rPr>
              <w:t>Signed by Chair</w:t>
            </w:r>
            <w:r w:rsidR="005002F1">
              <w:rPr>
                <w:b/>
                <w:sz w:val="24"/>
              </w:rPr>
              <w:t xml:space="preserve">: </w:t>
            </w:r>
          </w:p>
        </w:tc>
      </w:tr>
    </w:tbl>
    <w:p w14:paraId="48FF22A1" w14:textId="77777777" w:rsidR="00BA5796" w:rsidRDefault="00484D76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7EE05646" w14:textId="45A65461" w:rsidR="00BA5796" w:rsidRDefault="00484D76">
      <w:pPr>
        <w:tabs>
          <w:tab w:val="right" w:pos="10100"/>
        </w:tabs>
        <w:spacing w:after="0" w:line="259" w:lineRule="auto"/>
        <w:ind w:left="0" w:right="-1019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383FB2BE" w14:textId="18FFD8EB" w:rsidR="00BA5796" w:rsidRDefault="00484D76">
      <w:pPr>
        <w:spacing w:after="153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26178E92" w14:textId="77777777" w:rsidR="00BA5796" w:rsidRDefault="00484D7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A5796">
      <w:pgSz w:w="11906" w:h="16838"/>
      <w:pgMar w:top="714" w:right="1386" w:bottom="9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4EFE"/>
    <w:multiLevelType w:val="multilevel"/>
    <w:tmpl w:val="76A8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E29CB"/>
    <w:multiLevelType w:val="multilevel"/>
    <w:tmpl w:val="10D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89558F"/>
    <w:multiLevelType w:val="hybridMultilevel"/>
    <w:tmpl w:val="37CA9950"/>
    <w:lvl w:ilvl="0" w:tplc="405093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4A9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49BD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A085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2544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4C7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214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72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C329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EC26BB"/>
    <w:multiLevelType w:val="multilevel"/>
    <w:tmpl w:val="FB5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FF4DE8"/>
    <w:multiLevelType w:val="hybridMultilevel"/>
    <w:tmpl w:val="F40649A2"/>
    <w:lvl w:ilvl="0" w:tplc="3AD458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4E5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C90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A93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88A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60D9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70A1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677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2B1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5577686">
    <w:abstractNumId w:val="4"/>
  </w:num>
  <w:num w:numId="2" w16cid:durableId="1140540383">
    <w:abstractNumId w:val="2"/>
  </w:num>
  <w:num w:numId="3" w16cid:durableId="12145886">
    <w:abstractNumId w:val="1"/>
  </w:num>
  <w:num w:numId="4" w16cid:durableId="2044475721">
    <w:abstractNumId w:val="0"/>
  </w:num>
  <w:num w:numId="5" w16cid:durableId="196145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96"/>
    <w:rsid w:val="000C1BBC"/>
    <w:rsid w:val="000C74D7"/>
    <w:rsid w:val="00100C2A"/>
    <w:rsid w:val="00143F43"/>
    <w:rsid w:val="001700B6"/>
    <w:rsid w:val="001A5CBC"/>
    <w:rsid w:val="001B389B"/>
    <w:rsid w:val="001F7E0D"/>
    <w:rsid w:val="00262518"/>
    <w:rsid w:val="00277B98"/>
    <w:rsid w:val="002853FA"/>
    <w:rsid w:val="002948FE"/>
    <w:rsid w:val="00297D79"/>
    <w:rsid w:val="00316C5C"/>
    <w:rsid w:val="0032305C"/>
    <w:rsid w:val="00323D0F"/>
    <w:rsid w:val="00336369"/>
    <w:rsid w:val="00340473"/>
    <w:rsid w:val="003404F2"/>
    <w:rsid w:val="003A5A55"/>
    <w:rsid w:val="003B4A19"/>
    <w:rsid w:val="003E08BC"/>
    <w:rsid w:val="0040075B"/>
    <w:rsid w:val="00442BB1"/>
    <w:rsid w:val="0045507C"/>
    <w:rsid w:val="00462E03"/>
    <w:rsid w:val="00465C61"/>
    <w:rsid w:val="00484D76"/>
    <w:rsid w:val="0049123A"/>
    <w:rsid w:val="004D6A9D"/>
    <w:rsid w:val="004D795A"/>
    <w:rsid w:val="005002F1"/>
    <w:rsid w:val="0053681D"/>
    <w:rsid w:val="00573B25"/>
    <w:rsid w:val="00581388"/>
    <w:rsid w:val="0059495E"/>
    <w:rsid w:val="005B7E56"/>
    <w:rsid w:val="005C11FC"/>
    <w:rsid w:val="00612B01"/>
    <w:rsid w:val="00630B09"/>
    <w:rsid w:val="00694E13"/>
    <w:rsid w:val="006B5995"/>
    <w:rsid w:val="006C7203"/>
    <w:rsid w:val="007255CC"/>
    <w:rsid w:val="007273BC"/>
    <w:rsid w:val="0073316D"/>
    <w:rsid w:val="007357D2"/>
    <w:rsid w:val="00746315"/>
    <w:rsid w:val="00786566"/>
    <w:rsid w:val="007C481E"/>
    <w:rsid w:val="00823F1C"/>
    <w:rsid w:val="00830BFD"/>
    <w:rsid w:val="00872F2D"/>
    <w:rsid w:val="00881494"/>
    <w:rsid w:val="0092295D"/>
    <w:rsid w:val="0097653E"/>
    <w:rsid w:val="009B17D8"/>
    <w:rsid w:val="009D74C7"/>
    <w:rsid w:val="009D7712"/>
    <w:rsid w:val="00A146E6"/>
    <w:rsid w:val="00AC14F7"/>
    <w:rsid w:val="00AD5C66"/>
    <w:rsid w:val="00B45FA7"/>
    <w:rsid w:val="00B73F71"/>
    <w:rsid w:val="00B84521"/>
    <w:rsid w:val="00BA5796"/>
    <w:rsid w:val="00C0308C"/>
    <w:rsid w:val="00C03446"/>
    <w:rsid w:val="00C15862"/>
    <w:rsid w:val="00C25F36"/>
    <w:rsid w:val="00C2760A"/>
    <w:rsid w:val="00C74788"/>
    <w:rsid w:val="00C837CD"/>
    <w:rsid w:val="00CB2C0F"/>
    <w:rsid w:val="00CE6565"/>
    <w:rsid w:val="00D76523"/>
    <w:rsid w:val="00DC006C"/>
    <w:rsid w:val="00DD49DE"/>
    <w:rsid w:val="00DF6CDB"/>
    <w:rsid w:val="00E224B7"/>
    <w:rsid w:val="00E41EB9"/>
    <w:rsid w:val="00E96BDD"/>
    <w:rsid w:val="00EA213F"/>
    <w:rsid w:val="00F23E18"/>
    <w:rsid w:val="00F5609D"/>
    <w:rsid w:val="00F6789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9B2E"/>
  <w15:docId w15:val="{5EB20179-7272-4680-A70E-FBF9E7C8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23E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long-term-plan-for-towns-guidance-for-local-authorities-and-town-boards/long-term-plan-for-towns-guidance-for-local-authorities-and-town-boa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23204d-9544-4e77-a895-09c7656c012b">
      <Terms xmlns="http://schemas.microsoft.com/office/infopath/2007/PartnerControls"/>
    </lcf76f155ced4ddcb4097134ff3c332f>
    <_ip_UnifiedCompliancePolicyUIAction xmlns="http://schemas.microsoft.com/sharepoint/v3" xsi:nil="true"/>
    <Image xmlns="e023204d-9544-4e77-a895-09c7656c012b" xsi:nil="true"/>
    <_ip_UnifiedCompliancePolicyProperties xmlns="http://schemas.microsoft.com/sharepoint/v3" xsi:nil="true"/>
    <TaxCatchAll xmlns="169edc12-09cc-415d-b591-8d5669d1db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F7B2BE268004A85901982C1E5083E" ma:contentTypeVersion="21" ma:contentTypeDescription="Create a new document." ma:contentTypeScope="" ma:versionID="b85a426916f91a8cca59de090b12527c">
  <xsd:schema xmlns:xsd="http://www.w3.org/2001/XMLSchema" xmlns:xs="http://www.w3.org/2001/XMLSchema" xmlns:p="http://schemas.microsoft.com/office/2006/metadata/properties" xmlns:ns1="http://schemas.microsoft.com/sharepoint/v3" xmlns:ns2="e023204d-9544-4e77-a895-09c7656c012b" xmlns:ns3="169edc12-09cc-415d-b591-8d5669d1dbc8" targetNamespace="http://schemas.microsoft.com/office/2006/metadata/properties" ma:root="true" ma:fieldsID="4293f599dbeb4abea7f46a53985c8195" ns1:_="" ns2:_="" ns3:_="">
    <xsd:import namespace="http://schemas.microsoft.com/sharepoint/v3"/>
    <xsd:import namespace="e023204d-9544-4e77-a895-09c7656c012b"/>
    <xsd:import namespace="169edc12-09cc-415d-b591-8d5669d1d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3204d-9544-4e77-a895-09c7656c0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dc12-09cc-415d-b591-8d5669d1d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16b50e-8472-49da-b722-62249bbcaac2}" ma:internalName="TaxCatchAll" ma:showField="CatchAllData" ma:web="169edc12-09cc-415d-b591-8d5669d1d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4A99D-4675-4B86-8AE9-51E663D1AB2E}">
  <ds:schemaRefs>
    <ds:schemaRef ds:uri="http://schemas.microsoft.com/office/infopath/2007/PartnerControls"/>
    <ds:schemaRef ds:uri="http://schemas.microsoft.com/sharepoint/v3"/>
    <ds:schemaRef ds:uri="169edc12-09cc-415d-b591-8d5669d1dbc8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23204d-9544-4e77-a895-09c7656c01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AADD3-A0F3-4A76-AB7D-977289041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773A6-4ABA-40D5-BFB1-FF954EDC1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3204d-9544-4e77-a895-09c7656c012b"/>
    <ds:schemaRef ds:uri="169edc12-09cc-415d-b591-8d5669d1d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Lana.Mills</dc:creator>
  <cp:keywords/>
  <cp:lastModifiedBy>Hollie.Maxwell-Smith</cp:lastModifiedBy>
  <cp:revision>2</cp:revision>
  <dcterms:created xsi:type="dcterms:W3CDTF">2024-08-29T10:19:00Z</dcterms:created>
  <dcterms:modified xsi:type="dcterms:W3CDTF">2024-08-29T10:19:00Z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0x010100905F7B2BE268004A85901982C1E5083E</vt:lpwstr>
  </property>
  <property fmtid="{D5CDD505-2E9C-101B-9397-08002B2CF9AE}" pid="3" name="MediaServiceImageTags">
    <vt:lpwstr/>
  </property>
</Properties>
</file>