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C487" w14:textId="77777777" w:rsidR="0097261D" w:rsidRDefault="0097261D">
      <w:pPr>
        <w:pStyle w:val="BodyText"/>
        <w:rPr>
          <w:rFonts w:ascii="Times New Roman"/>
          <w:sz w:val="56"/>
        </w:rPr>
      </w:pPr>
    </w:p>
    <w:p w14:paraId="58236D72" w14:textId="77777777" w:rsidR="0097261D" w:rsidRDefault="0097261D">
      <w:pPr>
        <w:pStyle w:val="BodyText"/>
        <w:spacing w:before="530"/>
        <w:rPr>
          <w:rFonts w:ascii="Times New Roman"/>
          <w:sz w:val="56"/>
        </w:rPr>
      </w:pPr>
    </w:p>
    <w:p w14:paraId="622A98BC" w14:textId="77777777" w:rsidR="0097261D" w:rsidRDefault="00000000" w:rsidP="00993C77">
      <w:pPr>
        <w:pStyle w:val="Heading1"/>
      </w:pPr>
      <w:r>
        <w:t>Local</w:t>
      </w:r>
      <w:r>
        <w:rPr>
          <w:spacing w:val="-22"/>
        </w:rPr>
        <w:t xml:space="preserve"> </w:t>
      </w:r>
      <w:r>
        <w:t>Assurance</w:t>
      </w:r>
      <w:r>
        <w:rPr>
          <w:spacing w:val="-21"/>
        </w:rPr>
        <w:t xml:space="preserve"> </w:t>
      </w:r>
      <w:r>
        <w:rPr>
          <w:spacing w:val="-2"/>
        </w:rPr>
        <w:t>Framework</w:t>
      </w:r>
    </w:p>
    <w:p w14:paraId="17325AD6" w14:textId="77777777" w:rsidR="0097261D" w:rsidRDefault="0097261D">
      <w:pPr>
        <w:pStyle w:val="BodyText"/>
        <w:spacing w:before="191"/>
        <w:rPr>
          <w:b/>
          <w:sz w:val="56"/>
        </w:rPr>
      </w:pPr>
    </w:p>
    <w:p w14:paraId="01D384DC" w14:textId="77777777" w:rsidR="0097261D" w:rsidRDefault="00000000" w:rsidP="00993C77">
      <w:pPr>
        <w:pStyle w:val="Frontcoverheading2"/>
      </w:pPr>
      <w:r>
        <w:t>Kirkby</w:t>
      </w:r>
      <w:r>
        <w:rPr>
          <w:spacing w:val="-11"/>
        </w:rPr>
        <w:t xml:space="preserve"> </w:t>
      </w:r>
      <w:r>
        <w:t>&amp;</w:t>
      </w:r>
      <w:r>
        <w:rPr>
          <w:spacing w:val="-8"/>
        </w:rPr>
        <w:t xml:space="preserve"> </w:t>
      </w:r>
      <w:r>
        <w:t>Sutton</w:t>
      </w:r>
      <w:r>
        <w:rPr>
          <w:spacing w:val="-11"/>
        </w:rPr>
        <w:t xml:space="preserve"> </w:t>
      </w:r>
      <w:r>
        <w:t>in</w:t>
      </w:r>
      <w:r>
        <w:rPr>
          <w:spacing w:val="-8"/>
        </w:rPr>
        <w:t xml:space="preserve"> </w:t>
      </w:r>
      <w:r>
        <w:t>Ashfield Town Deal</w:t>
      </w:r>
    </w:p>
    <w:p w14:paraId="2A9C997B" w14:textId="77777777" w:rsidR="0097261D" w:rsidRDefault="0097261D">
      <w:pPr>
        <w:pStyle w:val="BodyText"/>
        <w:rPr>
          <w:b/>
          <w:sz w:val="40"/>
        </w:rPr>
      </w:pPr>
    </w:p>
    <w:p w14:paraId="50E30141" w14:textId="77777777" w:rsidR="0097261D" w:rsidRDefault="0097261D">
      <w:pPr>
        <w:pStyle w:val="BodyText"/>
        <w:rPr>
          <w:b/>
          <w:sz w:val="40"/>
        </w:rPr>
      </w:pPr>
    </w:p>
    <w:p w14:paraId="2FB3F713" w14:textId="77777777" w:rsidR="0097261D" w:rsidRDefault="0097261D">
      <w:pPr>
        <w:pStyle w:val="BodyText"/>
        <w:rPr>
          <w:b/>
          <w:sz w:val="40"/>
        </w:rPr>
      </w:pPr>
    </w:p>
    <w:p w14:paraId="261A734A" w14:textId="77777777" w:rsidR="0097261D" w:rsidRDefault="0097261D">
      <w:pPr>
        <w:pStyle w:val="BodyText"/>
        <w:rPr>
          <w:b/>
          <w:sz w:val="40"/>
        </w:rPr>
      </w:pPr>
    </w:p>
    <w:p w14:paraId="5FC59A20" w14:textId="77777777" w:rsidR="0097261D" w:rsidRDefault="0097261D">
      <w:pPr>
        <w:pStyle w:val="BodyText"/>
        <w:rPr>
          <w:b/>
          <w:sz w:val="40"/>
        </w:rPr>
      </w:pPr>
    </w:p>
    <w:p w14:paraId="3AB698F7" w14:textId="77777777" w:rsidR="0097261D" w:rsidRDefault="0097261D">
      <w:pPr>
        <w:pStyle w:val="BodyText"/>
        <w:rPr>
          <w:b/>
          <w:sz w:val="40"/>
        </w:rPr>
      </w:pPr>
    </w:p>
    <w:p w14:paraId="0A16FF52" w14:textId="77777777" w:rsidR="0097261D" w:rsidRDefault="0097261D">
      <w:pPr>
        <w:pStyle w:val="BodyText"/>
        <w:rPr>
          <w:b/>
          <w:sz w:val="40"/>
        </w:rPr>
      </w:pPr>
    </w:p>
    <w:p w14:paraId="2F4D9A1F" w14:textId="77777777" w:rsidR="0097261D" w:rsidRDefault="0097261D">
      <w:pPr>
        <w:pStyle w:val="BodyText"/>
        <w:spacing w:before="81"/>
        <w:rPr>
          <w:b/>
          <w:sz w:val="40"/>
        </w:rPr>
      </w:pPr>
    </w:p>
    <w:p w14:paraId="4F1E6CFB" w14:textId="77777777" w:rsidR="0097261D" w:rsidRDefault="00000000">
      <w:pPr>
        <w:ind w:left="805"/>
        <w:rPr>
          <w:b/>
          <w:sz w:val="36"/>
        </w:rPr>
      </w:pPr>
      <w:r>
        <w:rPr>
          <w:b/>
          <w:sz w:val="36"/>
        </w:rPr>
        <w:t>24</w:t>
      </w:r>
      <w:r>
        <w:rPr>
          <w:b/>
          <w:sz w:val="36"/>
          <w:vertAlign w:val="superscript"/>
        </w:rPr>
        <w:t>th</w:t>
      </w:r>
      <w:r>
        <w:rPr>
          <w:b/>
          <w:spacing w:val="-4"/>
          <w:sz w:val="36"/>
        </w:rPr>
        <w:t xml:space="preserve"> </w:t>
      </w:r>
      <w:r>
        <w:rPr>
          <w:b/>
          <w:sz w:val="36"/>
        </w:rPr>
        <w:t>March</w:t>
      </w:r>
      <w:r>
        <w:rPr>
          <w:b/>
          <w:spacing w:val="-3"/>
          <w:sz w:val="36"/>
        </w:rPr>
        <w:t xml:space="preserve"> </w:t>
      </w:r>
      <w:r>
        <w:rPr>
          <w:b/>
          <w:spacing w:val="-4"/>
          <w:sz w:val="36"/>
        </w:rPr>
        <w:t>2025</w:t>
      </w:r>
    </w:p>
    <w:p w14:paraId="5D47AB3B" w14:textId="77777777" w:rsidR="0097261D" w:rsidRDefault="0097261D">
      <w:pPr>
        <w:pStyle w:val="BodyText"/>
        <w:rPr>
          <w:b/>
          <w:sz w:val="20"/>
        </w:rPr>
      </w:pPr>
    </w:p>
    <w:p w14:paraId="2180CC4E" w14:textId="77777777" w:rsidR="0097261D" w:rsidRDefault="0097261D">
      <w:pPr>
        <w:pStyle w:val="BodyText"/>
        <w:rPr>
          <w:b/>
          <w:sz w:val="20"/>
        </w:rPr>
      </w:pPr>
    </w:p>
    <w:p w14:paraId="652A85F4" w14:textId="77777777" w:rsidR="0097261D" w:rsidRDefault="0097261D">
      <w:pPr>
        <w:pStyle w:val="BodyText"/>
        <w:rPr>
          <w:b/>
          <w:sz w:val="20"/>
        </w:rPr>
      </w:pPr>
    </w:p>
    <w:p w14:paraId="2B61D5A2" w14:textId="77777777" w:rsidR="0097261D" w:rsidRDefault="0097261D">
      <w:pPr>
        <w:pStyle w:val="BodyText"/>
        <w:rPr>
          <w:b/>
          <w:sz w:val="20"/>
        </w:rPr>
      </w:pPr>
    </w:p>
    <w:p w14:paraId="634D6238" w14:textId="77777777" w:rsidR="0097261D" w:rsidRDefault="00000000">
      <w:pPr>
        <w:pStyle w:val="BodyText"/>
        <w:spacing w:before="221"/>
        <w:rPr>
          <w:b/>
          <w:sz w:val="20"/>
        </w:rPr>
      </w:pPr>
      <w:r>
        <w:rPr>
          <w:b/>
          <w:noProof/>
          <w:sz w:val="20"/>
        </w:rPr>
        <w:lastRenderedPageBreak/>
        <w:drawing>
          <wp:anchor distT="0" distB="0" distL="0" distR="0" simplePos="0" relativeHeight="487587840" behindDoc="1" locked="0" layoutInCell="1" allowOverlap="1" wp14:anchorId="55EB943C" wp14:editId="2AC137DC">
            <wp:simplePos x="0" y="0"/>
            <wp:positionH relativeFrom="page">
              <wp:posOffset>896112</wp:posOffset>
            </wp:positionH>
            <wp:positionV relativeFrom="paragraph">
              <wp:posOffset>301669</wp:posOffset>
            </wp:positionV>
            <wp:extent cx="2191512" cy="633984"/>
            <wp:effectExtent l="0" t="0" r="0" b="0"/>
            <wp:wrapTopAndBottom/>
            <wp:docPr id="2" name="Image 2" descr="Discover Ashfiel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iscover Ashfield logo"/>
                    <pic:cNvPicPr/>
                  </pic:nvPicPr>
                  <pic:blipFill>
                    <a:blip r:embed="rId8" cstate="print"/>
                    <a:stretch>
                      <a:fillRect/>
                    </a:stretch>
                  </pic:blipFill>
                  <pic:spPr>
                    <a:xfrm>
                      <a:off x="0" y="0"/>
                      <a:ext cx="2191512" cy="633984"/>
                    </a:xfrm>
                    <a:prstGeom prst="rect">
                      <a:avLst/>
                    </a:prstGeom>
                  </pic:spPr>
                </pic:pic>
              </a:graphicData>
            </a:graphic>
          </wp:anchor>
        </w:drawing>
      </w:r>
      <w:r>
        <w:rPr>
          <w:b/>
          <w:noProof/>
          <w:sz w:val="20"/>
        </w:rPr>
        <w:drawing>
          <wp:anchor distT="0" distB="0" distL="0" distR="0" simplePos="0" relativeHeight="487588352" behindDoc="1" locked="0" layoutInCell="1" allowOverlap="1" wp14:anchorId="0238DFDA" wp14:editId="3CC588FE">
            <wp:simplePos x="0" y="0"/>
            <wp:positionH relativeFrom="page">
              <wp:posOffset>5120639</wp:posOffset>
            </wp:positionH>
            <wp:positionV relativeFrom="paragraph">
              <wp:posOffset>353485</wp:posOffset>
            </wp:positionV>
            <wp:extent cx="1700784" cy="685038"/>
            <wp:effectExtent l="0" t="0" r="0" b="0"/>
            <wp:wrapTopAndBottom/>
            <wp:docPr id="3" name="Image 3"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shfield District Council logo"/>
                    <pic:cNvPicPr/>
                  </pic:nvPicPr>
                  <pic:blipFill>
                    <a:blip r:embed="rId9" cstate="print"/>
                    <a:stretch>
                      <a:fillRect/>
                    </a:stretch>
                  </pic:blipFill>
                  <pic:spPr>
                    <a:xfrm>
                      <a:off x="0" y="0"/>
                      <a:ext cx="1700784" cy="685038"/>
                    </a:xfrm>
                    <a:prstGeom prst="rect">
                      <a:avLst/>
                    </a:prstGeom>
                  </pic:spPr>
                </pic:pic>
              </a:graphicData>
            </a:graphic>
          </wp:anchor>
        </w:drawing>
      </w:r>
    </w:p>
    <w:p w14:paraId="2ABDEB4B" w14:textId="77777777" w:rsidR="0097261D" w:rsidRDefault="0097261D">
      <w:pPr>
        <w:pStyle w:val="BodyText"/>
        <w:rPr>
          <w:b/>
          <w:sz w:val="20"/>
        </w:rPr>
        <w:sectPr w:rsidR="0097261D">
          <w:footerReference w:type="default" r:id="rId10"/>
          <w:type w:val="continuous"/>
          <w:pgSz w:w="11910" w:h="16840"/>
          <w:pgMar w:top="1920" w:right="992" w:bottom="1240" w:left="992" w:header="0" w:footer="1054" w:gutter="0"/>
          <w:pgNumType w:start="1"/>
          <w:cols w:space="720"/>
        </w:sectPr>
      </w:pPr>
    </w:p>
    <w:p w14:paraId="52F853C4" w14:textId="0C3C433B" w:rsidR="0097261D" w:rsidRDefault="00000000">
      <w:pPr>
        <w:tabs>
          <w:tab w:val="left" w:pos="8004"/>
        </w:tabs>
        <w:spacing w:before="82"/>
        <w:ind w:left="85"/>
        <w:rPr>
          <w:b/>
          <w:spacing w:val="-4"/>
          <w:sz w:val="24"/>
        </w:rPr>
      </w:pPr>
      <w:r>
        <w:rPr>
          <w:b/>
          <w:spacing w:val="-2"/>
          <w:sz w:val="24"/>
        </w:rPr>
        <w:lastRenderedPageBreak/>
        <w:t>Contents</w:t>
      </w:r>
      <w:r>
        <w:rPr>
          <w:b/>
          <w:sz w:val="24"/>
        </w:rPr>
        <w:tab/>
      </w:r>
    </w:p>
    <w:p w14:paraId="19852065" w14:textId="7DECAD59" w:rsidR="00E33FC1" w:rsidRDefault="00E33FC1">
      <w:pPr>
        <w:pStyle w:val="TOC1"/>
        <w:tabs>
          <w:tab w:val="right" w:leader="dot" w:pos="9916"/>
        </w:tabs>
        <w:rPr>
          <w:rFonts w:asciiTheme="minorHAnsi" w:eastAsiaTheme="minorEastAsia" w:hAnsiTheme="minorHAnsi" w:cstheme="minorBidi"/>
          <w:noProof/>
          <w:kern w:val="2"/>
          <w:lang w:val="en-GB" w:eastAsia="en-GB"/>
          <w14:ligatures w14:val="standardContextual"/>
        </w:rPr>
      </w:pPr>
      <w:r>
        <w:rPr>
          <w:b/>
        </w:rPr>
        <w:fldChar w:fldCharType="begin"/>
      </w:r>
      <w:r>
        <w:rPr>
          <w:b/>
        </w:rPr>
        <w:instrText xml:space="preserve"> TOC \h \z \t "Heading 2,1,numbered heading 2,2" </w:instrText>
      </w:r>
      <w:r>
        <w:rPr>
          <w:b/>
        </w:rPr>
        <w:fldChar w:fldCharType="separate"/>
      </w:r>
      <w:hyperlink w:anchor="_Toc214286837" w:history="1">
        <w:r w:rsidRPr="001D6333">
          <w:rPr>
            <w:rStyle w:val="Hyperlink"/>
            <w:noProof/>
          </w:rPr>
          <w:t>Introduction</w:t>
        </w:r>
        <w:r>
          <w:rPr>
            <w:noProof/>
            <w:webHidden/>
          </w:rPr>
          <w:tab/>
        </w:r>
        <w:r>
          <w:rPr>
            <w:noProof/>
            <w:webHidden/>
          </w:rPr>
          <w:fldChar w:fldCharType="begin"/>
        </w:r>
        <w:r>
          <w:rPr>
            <w:noProof/>
            <w:webHidden/>
          </w:rPr>
          <w:instrText xml:space="preserve"> PAGEREF _Toc214286837 \h </w:instrText>
        </w:r>
        <w:r>
          <w:rPr>
            <w:noProof/>
            <w:webHidden/>
          </w:rPr>
        </w:r>
        <w:r>
          <w:rPr>
            <w:noProof/>
            <w:webHidden/>
          </w:rPr>
          <w:fldChar w:fldCharType="separate"/>
        </w:r>
        <w:r>
          <w:rPr>
            <w:noProof/>
            <w:webHidden/>
          </w:rPr>
          <w:t>3</w:t>
        </w:r>
        <w:r>
          <w:rPr>
            <w:noProof/>
            <w:webHidden/>
          </w:rPr>
          <w:fldChar w:fldCharType="end"/>
        </w:r>
      </w:hyperlink>
    </w:p>
    <w:p w14:paraId="23387798" w14:textId="06BEF214" w:rsidR="00E33FC1" w:rsidRDefault="00E33FC1">
      <w:pPr>
        <w:pStyle w:val="TOC1"/>
        <w:tabs>
          <w:tab w:val="right" w:leader="dot" w:pos="9916"/>
        </w:tabs>
        <w:rPr>
          <w:rFonts w:asciiTheme="minorHAnsi" w:eastAsiaTheme="minorEastAsia" w:hAnsiTheme="minorHAnsi" w:cstheme="minorBidi"/>
          <w:noProof/>
          <w:kern w:val="2"/>
          <w:lang w:val="en-GB" w:eastAsia="en-GB"/>
          <w14:ligatures w14:val="standardContextual"/>
        </w:rPr>
      </w:pPr>
      <w:hyperlink w:anchor="_Toc214286838" w:history="1">
        <w:r w:rsidRPr="001D6333">
          <w:rPr>
            <w:rStyle w:val="Hyperlink"/>
            <w:noProof/>
          </w:rPr>
          <w:t>The</w:t>
        </w:r>
        <w:r w:rsidRPr="001D6333">
          <w:rPr>
            <w:rStyle w:val="Hyperlink"/>
            <w:noProof/>
            <w:spacing w:val="-2"/>
          </w:rPr>
          <w:t xml:space="preserve"> </w:t>
        </w:r>
        <w:r w:rsidRPr="001D6333">
          <w:rPr>
            <w:rStyle w:val="Hyperlink"/>
            <w:noProof/>
          </w:rPr>
          <w:t>Towns</w:t>
        </w:r>
        <w:r w:rsidRPr="001D6333">
          <w:rPr>
            <w:rStyle w:val="Hyperlink"/>
            <w:noProof/>
            <w:spacing w:val="3"/>
          </w:rPr>
          <w:t xml:space="preserve"> </w:t>
        </w:r>
        <w:r w:rsidRPr="001D6333">
          <w:rPr>
            <w:rStyle w:val="Hyperlink"/>
            <w:noProof/>
            <w:spacing w:val="-4"/>
          </w:rPr>
          <w:t>Fund</w:t>
        </w:r>
        <w:r>
          <w:rPr>
            <w:noProof/>
            <w:webHidden/>
          </w:rPr>
          <w:tab/>
        </w:r>
        <w:r>
          <w:rPr>
            <w:noProof/>
            <w:webHidden/>
          </w:rPr>
          <w:fldChar w:fldCharType="begin"/>
        </w:r>
        <w:r>
          <w:rPr>
            <w:noProof/>
            <w:webHidden/>
          </w:rPr>
          <w:instrText xml:space="preserve"> PAGEREF _Toc214286838 \h </w:instrText>
        </w:r>
        <w:r>
          <w:rPr>
            <w:noProof/>
            <w:webHidden/>
          </w:rPr>
        </w:r>
        <w:r>
          <w:rPr>
            <w:noProof/>
            <w:webHidden/>
          </w:rPr>
          <w:fldChar w:fldCharType="separate"/>
        </w:r>
        <w:r>
          <w:rPr>
            <w:noProof/>
            <w:webHidden/>
          </w:rPr>
          <w:t>3</w:t>
        </w:r>
        <w:r>
          <w:rPr>
            <w:noProof/>
            <w:webHidden/>
          </w:rPr>
          <w:fldChar w:fldCharType="end"/>
        </w:r>
      </w:hyperlink>
    </w:p>
    <w:p w14:paraId="4850BED6" w14:textId="184EE625" w:rsidR="00E33FC1" w:rsidRDefault="00E33FC1">
      <w:pPr>
        <w:pStyle w:val="TOC1"/>
        <w:tabs>
          <w:tab w:val="right" w:leader="dot" w:pos="9916"/>
        </w:tabs>
        <w:rPr>
          <w:rFonts w:asciiTheme="minorHAnsi" w:eastAsiaTheme="minorEastAsia" w:hAnsiTheme="minorHAnsi" w:cstheme="minorBidi"/>
          <w:noProof/>
          <w:kern w:val="2"/>
          <w:lang w:val="en-GB" w:eastAsia="en-GB"/>
          <w14:ligatures w14:val="standardContextual"/>
        </w:rPr>
      </w:pPr>
      <w:hyperlink w:anchor="_Toc214286839" w:history="1">
        <w:r w:rsidRPr="001D6333">
          <w:rPr>
            <w:rStyle w:val="Hyperlink"/>
            <w:noProof/>
          </w:rPr>
          <w:t xml:space="preserve">Discover </w:t>
        </w:r>
        <w:r w:rsidRPr="001D6333">
          <w:rPr>
            <w:rStyle w:val="Hyperlink"/>
            <w:noProof/>
            <w:spacing w:val="-2"/>
          </w:rPr>
          <w:t>Ashfield</w:t>
        </w:r>
        <w:r>
          <w:rPr>
            <w:noProof/>
            <w:webHidden/>
          </w:rPr>
          <w:tab/>
        </w:r>
        <w:r>
          <w:rPr>
            <w:noProof/>
            <w:webHidden/>
          </w:rPr>
          <w:fldChar w:fldCharType="begin"/>
        </w:r>
        <w:r>
          <w:rPr>
            <w:noProof/>
            <w:webHidden/>
          </w:rPr>
          <w:instrText xml:space="preserve"> PAGEREF _Toc214286839 \h </w:instrText>
        </w:r>
        <w:r>
          <w:rPr>
            <w:noProof/>
            <w:webHidden/>
          </w:rPr>
        </w:r>
        <w:r>
          <w:rPr>
            <w:noProof/>
            <w:webHidden/>
          </w:rPr>
          <w:fldChar w:fldCharType="separate"/>
        </w:r>
        <w:r>
          <w:rPr>
            <w:noProof/>
            <w:webHidden/>
          </w:rPr>
          <w:t>4</w:t>
        </w:r>
        <w:r>
          <w:rPr>
            <w:noProof/>
            <w:webHidden/>
          </w:rPr>
          <w:fldChar w:fldCharType="end"/>
        </w:r>
      </w:hyperlink>
    </w:p>
    <w:p w14:paraId="5CB5EF8F" w14:textId="1723D545" w:rsidR="00E33FC1" w:rsidRDefault="00E33FC1">
      <w:pPr>
        <w:pStyle w:val="TOC1"/>
        <w:tabs>
          <w:tab w:val="right" w:leader="dot" w:pos="9916"/>
        </w:tabs>
        <w:rPr>
          <w:rFonts w:asciiTheme="minorHAnsi" w:eastAsiaTheme="minorEastAsia" w:hAnsiTheme="minorHAnsi" w:cstheme="minorBidi"/>
          <w:noProof/>
          <w:kern w:val="2"/>
          <w:lang w:val="en-GB" w:eastAsia="en-GB"/>
          <w14:ligatures w14:val="standardContextual"/>
        </w:rPr>
      </w:pPr>
      <w:hyperlink w:anchor="_Toc214286840" w:history="1">
        <w:r w:rsidRPr="001D6333">
          <w:rPr>
            <w:rStyle w:val="Hyperlink"/>
            <w:noProof/>
          </w:rPr>
          <w:t>Ashfield</w:t>
        </w:r>
        <w:r w:rsidRPr="001D6333">
          <w:rPr>
            <w:rStyle w:val="Hyperlink"/>
            <w:noProof/>
            <w:spacing w:val="2"/>
          </w:rPr>
          <w:t xml:space="preserve"> </w:t>
        </w:r>
        <w:r w:rsidRPr="001D6333">
          <w:rPr>
            <w:rStyle w:val="Hyperlink"/>
            <w:noProof/>
          </w:rPr>
          <w:t>District</w:t>
        </w:r>
        <w:r w:rsidRPr="001D6333">
          <w:rPr>
            <w:rStyle w:val="Hyperlink"/>
            <w:noProof/>
            <w:spacing w:val="1"/>
          </w:rPr>
          <w:t xml:space="preserve"> </w:t>
        </w:r>
        <w:r w:rsidRPr="001D6333">
          <w:rPr>
            <w:rStyle w:val="Hyperlink"/>
            <w:noProof/>
            <w:spacing w:val="-2"/>
          </w:rPr>
          <w:t>Council</w:t>
        </w:r>
        <w:r>
          <w:rPr>
            <w:noProof/>
            <w:webHidden/>
          </w:rPr>
          <w:tab/>
        </w:r>
        <w:r>
          <w:rPr>
            <w:noProof/>
            <w:webHidden/>
          </w:rPr>
          <w:fldChar w:fldCharType="begin"/>
        </w:r>
        <w:r>
          <w:rPr>
            <w:noProof/>
            <w:webHidden/>
          </w:rPr>
          <w:instrText xml:space="preserve"> PAGEREF _Toc214286840 \h </w:instrText>
        </w:r>
        <w:r>
          <w:rPr>
            <w:noProof/>
            <w:webHidden/>
          </w:rPr>
        </w:r>
        <w:r>
          <w:rPr>
            <w:noProof/>
            <w:webHidden/>
          </w:rPr>
          <w:fldChar w:fldCharType="separate"/>
        </w:r>
        <w:r>
          <w:rPr>
            <w:noProof/>
            <w:webHidden/>
          </w:rPr>
          <w:t>4</w:t>
        </w:r>
        <w:r>
          <w:rPr>
            <w:noProof/>
            <w:webHidden/>
          </w:rPr>
          <w:fldChar w:fldCharType="end"/>
        </w:r>
      </w:hyperlink>
    </w:p>
    <w:p w14:paraId="4AB4164B" w14:textId="67B30CED" w:rsidR="00E33FC1" w:rsidRDefault="00E33FC1">
      <w:pPr>
        <w:pStyle w:val="TOC2"/>
        <w:tabs>
          <w:tab w:val="left" w:pos="720"/>
          <w:tab w:val="right" w:leader="dot" w:pos="9916"/>
        </w:tabs>
        <w:rPr>
          <w:noProof/>
        </w:rPr>
      </w:pPr>
      <w:hyperlink w:anchor="_Toc214286841" w:history="1">
        <w:r w:rsidRPr="001D6333">
          <w:rPr>
            <w:rStyle w:val="Hyperlink"/>
            <w:bCs/>
            <w:noProof/>
          </w:rPr>
          <w:t>1.</w:t>
        </w:r>
        <w:r>
          <w:rPr>
            <w:noProof/>
          </w:rPr>
          <w:tab/>
        </w:r>
        <w:r w:rsidRPr="001D6333">
          <w:rPr>
            <w:rStyle w:val="Hyperlink"/>
            <w:noProof/>
          </w:rPr>
          <w:t>Governance</w:t>
        </w:r>
        <w:r>
          <w:rPr>
            <w:noProof/>
            <w:webHidden/>
          </w:rPr>
          <w:tab/>
        </w:r>
        <w:r>
          <w:rPr>
            <w:noProof/>
            <w:webHidden/>
          </w:rPr>
          <w:fldChar w:fldCharType="begin"/>
        </w:r>
        <w:r>
          <w:rPr>
            <w:noProof/>
            <w:webHidden/>
          </w:rPr>
          <w:instrText xml:space="preserve"> PAGEREF _Toc214286841 \h </w:instrText>
        </w:r>
        <w:r>
          <w:rPr>
            <w:noProof/>
            <w:webHidden/>
          </w:rPr>
        </w:r>
        <w:r>
          <w:rPr>
            <w:noProof/>
            <w:webHidden/>
          </w:rPr>
          <w:fldChar w:fldCharType="separate"/>
        </w:r>
        <w:r>
          <w:rPr>
            <w:noProof/>
            <w:webHidden/>
          </w:rPr>
          <w:t>5</w:t>
        </w:r>
        <w:r>
          <w:rPr>
            <w:noProof/>
            <w:webHidden/>
          </w:rPr>
          <w:fldChar w:fldCharType="end"/>
        </w:r>
      </w:hyperlink>
    </w:p>
    <w:p w14:paraId="79C810D0" w14:textId="3B7F2126" w:rsidR="00E33FC1" w:rsidRDefault="00E33FC1">
      <w:pPr>
        <w:pStyle w:val="TOC2"/>
        <w:tabs>
          <w:tab w:val="left" w:pos="720"/>
          <w:tab w:val="right" w:leader="dot" w:pos="9916"/>
        </w:tabs>
        <w:rPr>
          <w:noProof/>
        </w:rPr>
      </w:pPr>
      <w:hyperlink w:anchor="_Toc214286842" w:history="1">
        <w:r w:rsidRPr="001D6333">
          <w:rPr>
            <w:rStyle w:val="Hyperlink"/>
            <w:bCs/>
            <w:noProof/>
          </w:rPr>
          <w:t>2.</w:t>
        </w:r>
        <w:r>
          <w:rPr>
            <w:noProof/>
          </w:rPr>
          <w:tab/>
        </w:r>
        <w:r w:rsidRPr="001D6333">
          <w:rPr>
            <w:rStyle w:val="Hyperlink"/>
            <w:noProof/>
          </w:rPr>
          <w:t>Scheme</w:t>
        </w:r>
        <w:r w:rsidRPr="001D6333">
          <w:rPr>
            <w:rStyle w:val="Hyperlink"/>
            <w:noProof/>
            <w:spacing w:val="-1"/>
          </w:rPr>
          <w:t xml:space="preserve"> </w:t>
        </w:r>
        <w:r w:rsidRPr="001D6333">
          <w:rPr>
            <w:rStyle w:val="Hyperlink"/>
            <w:noProof/>
          </w:rPr>
          <w:t>of</w:t>
        </w:r>
        <w:r w:rsidRPr="001D6333">
          <w:rPr>
            <w:rStyle w:val="Hyperlink"/>
            <w:noProof/>
            <w:spacing w:val="2"/>
          </w:rPr>
          <w:t xml:space="preserve"> </w:t>
        </w:r>
        <w:r w:rsidRPr="001D6333">
          <w:rPr>
            <w:rStyle w:val="Hyperlink"/>
            <w:noProof/>
          </w:rPr>
          <w:t>Delegation</w:t>
        </w:r>
        <w:r>
          <w:rPr>
            <w:noProof/>
            <w:webHidden/>
          </w:rPr>
          <w:tab/>
        </w:r>
        <w:r>
          <w:rPr>
            <w:noProof/>
            <w:webHidden/>
          </w:rPr>
          <w:fldChar w:fldCharType="begin"/>
        </w:r>
        <w:r>
          <w:rPr>
            <w:noProof/>
            <w:webHidden/>
          </w:rPr>
          <w:instrText xml:space="preserve"> PAGEREF _Toc214286842 \h </w:instrText>
        </w:r>
        <w:r>
          <w:rPr>
            <w:noProof/>
            <w:webHidden/>
          </w:rPr>
        </w:r>
        <w:r>
          <w:rPr>
            <w:noProof/>
            <w:webHidden/>
          </w:rPr>
          <w:fldChar w:fldCharType="separate"/>
        </w:r>
        <w:r>
          <w:rPr>
            <w:noProof/>
            <w:webHidden/>
          </w:rPr>
          <w:t>7</w:t>
        </w:r>
        <w:r>
          <w:rPr>
            <w:noProof/>
            <w:webHidden/>
          </w:rPr>
          <w:fldChar w:fldCharType="end"/>
        </w:r>
      </w:hyperlink>
    </w:p>
    <w:p w14:paraId="0B39E60A" w14:textId="6380EA4D" w:rsidR="00E33FC1" w:rsidRDefault="00E33FC1">
      <w:pPr>
        <w:pStyle w:val="TOC2"/>
        <w:tabs>
          <w:tab w:val="left" w:pos="720"/>
          <w:tab w:val="right" w:leader="dot" w:pos="9916"/>
        </w:tabs>
        <w:rPr>
          <w:noProof/>
        </w:rPr>
      </w:pPr>
      <w:hyperlink w:anchor="_Toc214286843" w:history="1">
        <w:r w:rsidRPr="001D6333">
          <w:rPr>
            <w:rStyle w:val="Hyperlink"/>
            <w:bCs/>
            <w:noProof/>
          </w:rPr>
          <w:t>3.</w:t>
        </w:r>
        <w:r>
          <w:rPr>
            <w:noProof/>
          </w:rPr>
          <w:tab/>
        </w:r>
        <w:r w:rsidRPr="001D6333">
          <w:rPr>
            <w:rStyle w:val="Hyperlink"/>
            <w:noProof/>
          </w:rPr>
          <w:t>Policies</w:t>
        </w:r>
        <w:r w:rsidRPr="001D6333">
          <w:rPr>
            <w:rStyle w:val="Hyperlink"/>
            <w:noProof/>
            <w:spacing w:val="1"/>
          </w:rPr>
          <w:t xml:space="preserve"> </w:t>
        </w:r>
        <w:r w:rsidRPr="001D6333">
          <w:rPr>
            <w:rStyle w:val="Hyperlink"/>
            <w:noProof/>
          </w:rPr>
          <w:t>and Procedures</w:t>
        </w:r>
        <w:r>
          <w:rPr>
            <w:noProof/>
            <w:webHidden/>
          </w:rPr>
          <w:tab/>
        </w:r>
        <w:r>
          <w:rPr>
            <w:noProof/>
            <w:webHidden/>
          </w:rPr>
          <w:fldChar w:fldCharType="begin"/>
        </w:r>
        <w:r>
          <w:rPr>
            <w:noProof/>
            <w:webHidden/>
          </w:rPr>
          <w:instrText xml:space="preserve"> PAGEREF _Toc214286843 \h </w:instrText>
        </w:r>
        <w:r>
          <w:rPr>
            <w:noProof/>
            <w:webHidden/>
          </w:rPr>
        </w:r>
        <w:r>
          <w:rPr>
            <w:noProof/>
            <w:webHidden/>
          </w:rPr>
          <w:fldChar w:fldCharType="separate"/>
        </w:r>
        <w:r>
          <w:rPr>
            <w:noProof/>
            <w:webHidden/>
          </w:rPr>
          <w:t>7</w:t>
        </w:r>
        <w:r>
          <w:rPr>
            <w:noProof/>
            <w:webHidden/>
          </w:rPr>
          <w:fldChar w:fldCharType="end"/>
        </w:r>
      </w:hyperlink>
    </w:p>
    <w:p w14:paraId="473AC574" w14:textId="76295D6B" w:rsidR="00E33FC1" w:rsidRDefault="00E33FC1">
      <w:pPr>
        <w:pStyle w:val="TOC2"/>
        <w:tabs>
          <w:tab w:val="left" w:pos="720"/>
          <w:tab w:val="right" w:leader="dot" w:pos="9916"/>
        </w:tabs>
        <w:rPr>
          <w:noProof/>
        </w:rPr>
      </w:pPr>
      <w:hyperlink w:anchor="_Toc214286844" w:history="1">
        <w:r w:rsidRPr="001D6333">
          <w:rPr>
            <w:rStyle w:val="Hyperlink"/>
            <w:bCs/>
            <w:noProof/>
          </w:rPr>
          <w:t>4.</w:t>
        </w:r>
        <w:r>
          <w:rPr>
            <w:noProof/>
          </w:rPr>
          <w:tab/>
        </w:r>
        <w:r w:rsidRPr="001D6333">
          <w:rPr>
            <w:rStyle w:val="Hyperlink"/>
            <w:noProof/>
          </w:rPr>
          <w:t>Accountability</w:t>
        </w:r>
        <w:r w:rsidRPr="001D6333">
          <w:rPr>
            <w:rStyle w:val="Hyperlink"/>
            <w:noProof/>
            <w:spacing w:val="-8"/>
          </w:rPr>
          <w:t xml:space="preserve"> </w:t>
        </w:r>
        <w:r w:rsidRPr="001D6333">
          <w:rPr>
            <w:rStyle w:val="Hyperlink"/>
            <w:noProof/>
          </w:rPr>
          <w:t>and</w:t>
        </w:r>
        <w:r w:rsidRPr="001D6333">
          <w:rPr>
            <w:rStyle w:val="Hyperlink"/>
            <w:noProof/>
            <w:spacing w:val="-6"/>
          </w:rPr>
          <w:t xml:space="preserve"> </w:t>
        </w:r>
        <w:r w:rsidRPr="001D6333">
          <w:rPr>
            <w:rStyle w:val="Hyperlink"/>
            <w:noProof/>
          </w:rPr>
          <w:t>transparent</w:t>
        </w:r>
        <w:r w:rsidRPr="001D6333">
          <w:rPr>
            <w:rStyle w:val="Hyperlink"/>
            <w:noProof/>
            <w:spacing w:val="-8"/>
          </w:rPr>
          <w:t xml:space="preserve"> </w:t>
        </w:r>
        <w:r w:rsidRPr="001D6333">
          <w:rPr>
            <w:rStyle w:val="Hyperlink"/>
            <w:noProof/>
          </w:rPr>
          <w:t>decision</w:t>
        </w:r>
        <w:r w:rsidRPr="001D6333">
          <w:rPr>
            <w:rStyle w:val="Hyperlink"/>
            <w:noProof/>
            <w:spacing w:val="-8"/>
          </w:rPr>
          <w:t xml:space="preserve"> </w:t>
        </w:r>
        <w:r w:rsidRPr="001D6333">
          <w:rPr>
            <w:rStyle w:val="Hyperlink"/>
            <w:noProof/>
          </w:rPr>
          <w:t>making The Accountable Body</w:t>
        </w:r>
        <w:r>
          <w:rPr>
            <w:noProof/>
            <w:webHidden/>
          </w:rPr>
          <w:tab/>
        </w:r>
        <w:r>
          <w:rPr>
            <w:noProof/>
            <w:webHidden/>
          </w:rPr>
          <w:fldChar w:fldCharType="begin"/>
        </w:r>
        <w:r>
          <w:rPr>
            <w:noProof/>
            <w:webHidden/>
          </w:rPr>
          <w:instrText xml:space="preserve"> PAGEREF _Toc214286844 \h </w:instrText>
        </w:r>
        <w:r>
          <w:rPr>
            <w:noProof/>
            <w:webHidden/>
          </w:rPr>
        </w:r>
        <w:r>
          <w:rPr>
            <w:noProof/>
            <w:webHidden/>
          </w:rPr>
          <w:fldChar w:fldCharType="separate"/>
        </w:r>
        <w:r>
          <w:rPr>
            <w:noProof/>
            <w:webHidden/>
          </w:rPr>
          <w:t>8</w:t>
        </w:r>
        <w:r>
          <w:rPr>
            <w:noProof/>
            <w:webHidden/>
          </w:rPr>
          <w:fldChar w:fldCharType="end"/>
        </w:r>
      </w:hyperlink>
    </w:p>
    <w:p w14:paraId="34B5D958" w14:textId="77377318" w:rsidR="00E33FC1" w:rsidRDefault="00E33FC1">
      <w:pPr>
        <w:pStyle w:val="TOC2"/>
        <w:tabs>
          <w:tab w:val="left" w:pos="720"/>
          <w:tab w:val="right" w:leader="dot" w:pos="9916"/>
        </w:tabs>
        <w:rPr>
          <w:noProof/>
        </w:rPr>
      </w:pPr>
      <w:hyperlink w:anchor="_Toc214286845" w:history="1">
        <w:r w:rsidRPr="001D6333">
          <w:rPr>
            <w:rStyle w:val="Hyperlink"/>
            <w:bCs/>
            <w:noProof/>
          </w:rPr>
          <w:t>5.</w:t>
        </w:r>
        <w:r>
          <w:rPr>
            <w:noProof/>
          </w:rPr>
          <w:tab/>
        </w:r>
        <w:r w:rsidRPr="001D6333">
          <w:rPr>
            <w:rStyle w:val="Hyperlink"/>
            <w:noProof/>
          </w:rPr>
          <w:t>Engagement</w:t>
        </w:r>
        <w:r w:rsidRPr="001D6333">
          <w:rPr>
            <w:rStyle w:val="Hyperlink"/>
            <w:noProof/>
            <w:spacing w:val="1"/>
          </w:rPr>
          <w:t xml:space="preserve"> </w:t>
        </w:r>
        <w:r w:rsidRPr="001D6333">
          <w:rPr>
            <w:rStyle w:val="Hyperlink"/>
            <w:noProof/>
          </w:rPr>
          <w:t>with Stakeholders</w:t>
        </w:r>
        <w:r>
          <w:rPr>
            <w:noProof/>
            <w:webHidden/>
          </w:rPr>
          <w:tab/>
        </w:r>
        <w:r>
          <w:rPr>
            <w:noProof/>
            <w:webHidden/>
          </w:rPr>
          <w:fldChar w:fldCharType="begin"/>
        </w:r>
        <w:r>
          <w:rPr>
            <w:noProof/>
            <w:webHidden/>
          </w:rPr>
          <w:instrText xml:space="preserve"> PAGEREF _Toc214286845 \h </w:instrText>
        </w:r>
        <w:r>
          <w:rPr>
            <w:noProof/>
            <w:webHidden/>
          </w:rPr>
        </w:r>
        <w:r>
          <w:rPr>
            <w:noProof/>
            <w:webHidden/>
          </w:rPr>
          <w:fldChar w:fldCharType="separate"/>
        </w:r>
        <w:r>
          <w:rPr>
            <w:noProof/>
            <w:webHidden/>
          </w:rPr>
          <w:t>11</w:t>
        </w:r>
        <w:r>
          <w:rPr>
            <w:noProof/>
            <w:webHidden/>
          </w:rPr>
          <w:fldChar w:fldCharType="end"/>
        </w:r>
      </w:hyperlink>
    </w:p>
    <w:p w14:paraId="3F5FD584" w14:textId="3D885A72" w:rsidR="00E33FC1" w:rsidRDefault="00E33FC1">
      <w:pPr>
        <w:pStyle w:val="TOC2"/>
        <w:tabs>
          <w:tab w:val="left" w:pos="720"/>
          <w:tab w:val="right" w:leader="dot" w:pos="9916"/>
        </w:tabs>
        <w:rPr>
          <w:noProof/>
        </w:rPr>
      </w:pPr>
      <w:hyperlink w:anchor="_Toc214286846" w:history="1">
        <w:r w:rsidRPr="001D6333">
          <w:rPr>
            <w:rStyle w:val="Hyperlink"/>
            <w:bCs/>
            <w:noProof/>
          </w:rPr>
          <w:t>6.</w:t>
        </w:r>
        <w:r>
          <w:rPr>
            <w:noProof/>
          </w:rPr>
          <w:tab/>
        </w:r>
        <w:r w:rsidRPr="001D6333">
          <w:rPr>
            <w:rStyle w:val="Hyperlink"/>
            <w:noProof/>
          </w:rPr>
          <w:t>Project Approvals Process</w:t>
        </w:r>
        <w:r>
          <w:rPr>
            <w:noProof/>
            <w:webHidden/>
          </w:rPr>
          <w:tab/>
        </w:r>
        <w:r>
          <w:rPr>
            <w:noProof/>
            <w:webHidden/>
          </w:rPr>
          <w:fldChar w:fldCharType="begin"/>
        </w:r>
        <w:r>
          <w:rPr>
            <w:noProof/>
            <w:webHidden/>
          </w:rPr>
          <w:instrText xml:space="preserve"> PAGEREF _Toc214286846 \h </w:instrText>
        </w:r>
        <w:r>
          <w:rPr>
            <w:noProof/>
            <w:webHidden/>
          </w:rPr>
        </w:r>
        <w:r>
          <w:rPr>
            <w:noProof/>
            <w:webHidden/>
          </w:rPr>
          <w:fldChar w:fldCharType="separate"/>
        </w:r>
        <w:r>
          <w:rPr>
            <w:noProof/>
            <w:webHidden/>
          </w:rPr>
          <w:t>11</w:t>
        </w:r>
        <w:r>
          <w:rPr>
            <w:noProof/>
            <w:webHidden/>
          </w:rPr>
          <w:fldChar w:fldCharType="end"/>
        </w:r>
      </w:hyperlink>
    </w:p>
    <w:p w14:paraId="5A8F0CE8" w14:textId="066432A0" w:rsidR="00E33FC1" w:rsidRDefault="00E33FC1">
      <w:pPr>
        <w:pStyle w:val="TOC1"/>
        <w:tabs>
          <w:tab w:val="right" w:leader="dot" w:pos="9916"/>
        </w:tabs>
        <w:rPr>
          <w:rFonts w:asciiTheme="minorHAnsi" w:eastAsiaTheme="minorEastAsia" w:hAnsiTheme="minorHAnsi" w:cstheme="minorBidi"/>
          <w:noProof/>
          <w:kern w:val="2"/>
          <w:lang w:val="en-GB" w:eastAsia="en-GB"/>
          <w14:ligatures w14:val="standardContextual"/>
        </w:rPr>
      </w:pPr>
      <w:hyperlink w:anchor="_Toc214286847" w:history="1">
        <w:r w:rsidRPr="001D6333">
          <w:rPr>
            <w:rStyle w:val="Hyperlink"/>
            <w:noProof/>
          </w:rPr>
          <w:t>Early Release</w:t>
        </w:r>
        <w:r w:rsidRPr="001D6333">
          <w:rPr>
            <w:rStyle w:val="Hyperlink"/>
            <w:noProof/>
            <w:spacing w:val="-3"/>
          </w:rPr>
          <w:t xml:space="preserve"> </w:t>
        </w:r>
        <w:r w:rsidRPr="001D6333">
          <w:rPr>
            <w:rStyle w:val="Hyperlink"/>
            <w:noProof/>
          </w:rPr>
          <w:t>Towns</w:t>
        </w:r>
        <w:r w:rsidRPr="001D6333">
          <w:rPr>
            <w:rStyle w:val="Hyperlink"/>
            <w:noProof/>
            <w:spacing w:val="-1"/>
          </w:rPr>
          <w:t xml:space="preserve"> </w:t>
        </w:r>
        <w:r w:rsidRPr="001D6333">
          <w:rPr>
            <w:rStyle w:val="Hyperlink"/>
            <w:noProof/>
          </w:rPr>
          <w:t>Fund</w:t>
        </w:r>
        <w:r w:rsidRPr="001D6333">
          <w:rPr>
            <w:rStyle w:val="Hyperlink"/>
            <w:noProof/>
            <w:spacing w:val="1"/>
          </w:rPr>
          <w:t xml:space="preserve"> </w:t>
        </w:r>
        <w:r w:rsidRPr="001D6333">
          <w:rPr>
            <w:rStyle w:val="Hyperlink"/>
            <w:noProof/>
          </w:rPr>
          <w:t>Capital</w:t>
        </w:r>
        <w:r w:rsidRPr="001D6333">
          <w:rPr>
            <w:rStyle w:val="Hyperlink"/>
            <w:noProof/>
            <w:spacing w:val="4"/>
          </w:rPr>
          <w:t xml:space="preserve"> </w:t>
        </w:r>
        <w:r w:rsidRPr="001D6333">
          <w:rPr>
            <w:rStyle w:val="Hyperlink"/>
            <w:noProof/>
          </w:rPr>
          <w:t>Funding</w:t>
        </w:r>
        <w:r>
          <w:rPr>
            <w:noProof/>
            <w:webHidden/>
          </w:rPr>
          <w:tab/>
        </w:r>
        <w:r>
          <w:rPr>
            <w:noProof/>
            <w:webHidden/>
          </w:rPr>
          <w:fldChar w:fldCharType="begin"/>
        </w:r>
        <w:r>
          <w:rPr>
            <w:noProof/>
            <w:webHidden/>
          </w:rPr>
          <w:instrText xml:space="preserve"> PAGEREF _Toc214286847 \h </w:instrText>
        </w:r>
        <w:r>
          <w:rPr>
            <w:noProof/>
            <w:webHidden/>
          </w:rPr>
        </w:r>
        <w:r>
          <w:rPr>
            <w:noProof/>
            <w:webHidden/>
          </w:rPr>
          <w:fldChar w:fldCharType="separate"/>
        </w:r>
        <w:r>
          <w:rPr>
            <w:noProof/>
            <w:webHidden/>
          </w:rPr>
          <w:t>15</w:t>
        </w:r>
        <w:r>
          <w:rPr>
            <w:noProof/>
            <w:webHidden/>
          </w:rPr>
          <w:fldChar w:fldCharType="end"/>
        </w:r>
      </w:hyperlink>
    </w:p>
    <w:p w14:paraId="3CEF05F6" w14:textId="362CCFEF" w:rsidR="00E33FC1" w:rsidRDefault="00E33FC1">
      <w:pPr>
        <w:pStyle w:val="TOC1"/>
        <w:tabs>
          <w:tab w:val="right" w:leader="dot" w:pos="9916"/>
        </w:tabs>
        <w:rPr>
          <w:rFonts w:asciiTheme="minorHAnsi" w:eastAsiaTheme="minorEastAsia" w:hAnsiTheme="minorHAnsi" w:cstheme="minorBidi"/>
          <w:noProof/>
          <w:kern w:val="2"/>
          <w:lang w:val="en-GB" w:eastAsia="en-GB"/>
          <w14:ligatures w14:val="standardContextual"/>
        </w:rPr>
      </w:pPr>
      <w:hyperlink w:anchor="_Toc214286848" w:history="1">
        <w:r w:rsidRPr="001D6333">
          <w:rPr>
            <w:rStyle w:val="Hyperlink"/>
            <w:noProof/>
          </w:rPr>
          <w:t>Changes</w:t>
        </w:r>
        <w:r w:rsidRPr="001D6333">
          <w:rPr>
            <w:rStyle w:val="Hyperlink"/>
            <w:noProof/>
            <w:spacing w:val="2"/>
          </w:rPr>
          <w:t xml:space="preserve"> </w:t>
        </w:r>
        <w:r w:rsidRPr="001D6333">
          <w:rPr>
            <w:rStyle w:val="Hyperlink"/>
            <w:noProof/>
          </w:rPr>
          <w:t>to</w:t>
        </w:r>
        <w:r w:rsidRPr="001D6333">
          <w:rPr>
            <w:rStyle w:val="Hyperlink"/>
            <w:noProof/>
            <w:spacing w:val="-3"/>
          </w:rPr>
          <w:t xml:space="preserve"> </w:t>
        </w:r>
        <w:r w:rsidRPr="001D6333">
          <w:rPr>
            <w:rStyle w:val="Hyperlink"/>
            <w:noProof/>
          </w:rPr>
          <w:t>projects</w:t>
        </w:r>
        <w:r>
          <w:rPr>
            <w:noProof/>
            <w:webHidden/>
          </w:rPr>
          <w:tab/>
        </w:r>
        <w:r>
          <w:rPr>
            <w:noProof/>
            <w:webHidden/>
          </w:rPr>
          <w:fldChar w:fldCharType="begin"/>
        </w:r>
        <w:r>
          <w:rPr>
            <w:noProof/>
            <w:webHidden/>
          </w:rPr>
          <w:instrText xml:space="preserve"> PAGEREF _Toc214286848 \h </w:instrText>
        </w:r>
        <w:r>
          <w:rPr>
            <w:noProof/>
            <w:webHidden/>
          </w:rPr>
        </w:r>
        <w:r>
          <w:rPr>
            <w:noProof/>
            <w:webHidden/>
          </w:rPr>
          <w:fldChar w:fldCharType="separate"/>
        </w:r>
        <w:r>
          <w:rPr>
            <w:noProof/>
            <w:webHidden/>
          </w:rPr>
          <w:t>17</w:t>
        </w:r>
        <w:r>
          <w:rPr>
            <w:noProof/>
            <w:webHidden/>
          </w:rPr>
          <w:fldChar w:fldCharType="end"/>
        </w:r>
      </w:hyperlink>
    </w:p>
    <w:p w14:paraId="38C47480" w14:textId="44D22BC4" w:rsidR="00E33FC1" w:rsidRDefault="00E33FC1">
      <w:pPr>
        <w:pStyle w:val="TOC2"/>
        <w:tabs>
          <w:tab w:val="left" w:pos="720"/>
          <w:tab w:val="right" w:leader="dot" w:pos="9916"/>
        </w:tabs>
        <w:rPr>
          <w:noProof/>
        </w:rPr>
      </w:pPr>
      <w:hyperlink w:anchor="_Toc214286849" w:history="1">
        <w:r w:rsidRPr="001D6333">
          <w:rPr>
            <w:rStyle w:val="Hyperlink"/>
            <w:bCs/>
            <w:noProof/>
          </w:rPr>
          <w:t>7.</w:t>
        </w:r>
        <w:r>
          <w:rPr>
            <w:noProof/>
          </w:rPr>
          <w:tab/>
        </w:r>
        <w:r w:rsidRPr="001D6333">
          <w:rPr>
            <w:rStyle w:val="Hyperlink"/>
            <w:noProof/>
          </w:rPr>
          <w:t>Risk</w:t>
        </w:r>
        <w:r w:rsidRPr="001D6333">
          <w:rPr>
            <w:rStyle w:val="Hyperlink"/>
            <w:noProof/>
            <w:spacing w:val="3"/>
          </w:rPr>
          <w:t xml:space="preserve"> </w:t>
        </w:r>
        <w:r w:rsidRPr="001D6333">
          <w:rPr>
            <w:rStyle w:val="Hyperlink"/>
            <w:noProof/>
          </w:rPr>
          <w:t>management</w:t>
        </w:r>
        <w:r>
          <w:rPr>
            <w:noProof/>
            <w:webHidden/>
          </w:rPr>
          <w:tab/>
        </w:r>
        <w:r>
          <w:rPr>
            <w:noProof/>
            <w:webHidden/>
          </w:rPr>
          <w:fldChar w:fldCharType="begin"/>
        </w:r>
        <w:r>
          <w:rPr>
            <w:noProof/>
            <w:webHidden/>
          </w:rPr>
          <w:instrText xml:space="preserve"> PAGEREF _Toc214286849 \h </w:instrText>
        </w:r>
        <w:r>
          <w:rPr>
            <w:noProof/>
            <w:webHidden/>
          </w:rPr>
        </w:r>
        <w:r>
          <w:rPr>
            <w:noProof/>
            <w:webHidden/>
          </w:rPr>
          <w:fldChar w:fldCharType="separate"/>
        </w:r>
        <w:r>
          <w:rPr>
            <w:noProof/>
            <w:webHidden/>
          </w:rPr>
          <w:t>18</w:t>
        </w:r>
        <w:r>
          <w:rPr>
            <w:noProof/>
            <w:webHidden/>
          </w:rPr>
          <w:fldChar w:fldCharType="end"/>
        </w:r>
      </w:hyperlink>
    </w:p>
    <w:p w14:paraId="63B62CF0" w14:textId="046D3D61" w:rsidR="00E33FC1" w:rsidRDefault="00E33FC1">
      <w:pPr>
        <w:pStyle w:val="TOC2"/>
        <w:tabs>
          <w:tab w:val="left" w:pos="720"/>
          <w:tab w:val="right" w:leader="dot" w:pos="9916"/>
        </w:tabs>
        <w:rPr>
          <w:noProof/>
        </w:rPr>
      </w:pPr>
      <w:hyperlink w:anchor="_Toc214286850" w:history="1">
        <w:r w:rsidRPr="001D6333">
          <w:rPr>
            <w:rStyle w:val="Hyperlink"/>
            <w:bCs/>
            <w:noProof/>
          </w:rPr>
          <w:t>8.</w:t>
        </w:r>
        <w:r>
          <w:rPr>
            <w:noProof/>
          </w:rPr>
          <w:tab/>
        </w:r>
        <w:r w:rsidRPr="001D6333">
          <w:rPr>
            <w:rStyle w:val="Hyperlink"/>
            <w:noProof/>
          </w:rPr>
          <w:t>Contract Management</w:t>
        </w:r>
        <w:r>
          <w:rPr>
            <w:noProof/>
            <w:webHidden/>
          </w:rPr>
          <w:tab/>
        </w:r>
        <w:r>
          <w:rPr>
            <w:noProof/>
            <w:webHidden/>
          </w:rPr>
          <w:fldChar w:fldCharType="begin"/>
        </w:r>
        <w:r>
          <w:rPr>
            <w:noProof/>
            <w:webHidden/>
          </w:rPr>
          <w:instrText xml:space="preserve"> PAGEREF _Toc214286850 \h </w:instrText>
        </w:r>
        <w:r>
          <w:rPr>
            <w:noProof/>
            <w:webHidden/>
          </w:rPr>
        </w:r>
        <w:r>
          <w:rPr>
            <w:noProof/>
            <w:webHidden/>
          </w:rPr>
          <w:fldChar w:fldCharType="separate"/>
        </w:r>
        <w:r>
          <w:rPr>
            <w:noProof/>
            <w:webHidden/>
          </w:rPr>
          <w:t>18</w:t>
        </w:r>
        <w:r>
          <w:rPr>
            <w:noProof/>
            <w:webHidden/>
          </w:rPr>
          <w:fldChar w:fldCharType="end"/>
        </w:r>
      </w:hyperlink>
    </w:p>
    <w:p w14:paraId="5EE6D63E" w14:textId="23EAD653" w:rsidR="00E33FC1" w:rsidRDefault="00E33FC1">
      <w:pPr>
        <w:pStyle w:val="TOC2"/>
        <w:tabs>
          <w:tab w:val="left" w:pos="720"/>
          <w:tab w:val="right" w:leader="dot" w:pos="9916"/>
        </w:tabs>
        <w:rPr>
          <w:noProof/>
        </w:rPr>
      </w:pPr>
      <w:hyperlink w:anchor="_Toc214286851" w:history="1">
        <w:r w:rsidRPr="001D6333">
          <w:rPr>
            <w:rStyle w:val="Hyperlink"/>
            <w:bCs/>
            <w:noProof/>
          </w:rPr>
          <w:t>9.</w:t>
        </w:r>
        <w:r>
          <w:rPr>
            <w:noProof/>
          </w:rPr>
          <w:tab/>
        </w:r>
        <w:r w:rsidRPr="001D6333">
          <w:rPr>
            <w:rStyle w:val="Hyperlink"/>
            <w:noProof/>
          </w:rPr>
          <w:t>Monitoring and Evaluation</w:t>
        </w:r>
        <w:r>
          <w:rPr>
            <w:noProof/>
            <w:webHidden/>
          </w:rPr>
          <w:tab/>
        </w:r>
        <w:r>
          <w:rPr>
            <w:noProof/>
            <w:webHidden/>
          </w:rPr>
          <w:fldChar w:fldCharType="begin"/>
        </w:r>
        <w:r>
          <w:rPr>
            <w:noProof/>
            <w:webHidden/>
          </w:rPr>
          <w:instrText xml:space="preserve"> PAGEREF _Toc214286851 \h </w:instrText>
        </w:r>
        <w:r>
          <w:rPr>
            <w:noProof/>
            <w:webHidden/>
          </w:rPr>
        </w:r>
        <w:r>
          <w:rPr>
            <w:noProof/>
            <w:webHidden/>
          </w:rPr>
          <w:fldChar w:fldCharType="separate"/>
        </w:r>
        <w:r>
          <w:rPr>
            <w:noProof/>
            <w:webHidden/>
          </w:rPr>
          <w:t>19</w:t>
        </w:r>
        <w:r>
          <w:rPr>
            <w:noProof/>
            <w:webHidden/>
          </w:rPr>
          <w:fldChar w:fldCharType="end"/>
        </w:r>
      </w:hyperlink>
    </w:p>
    <w:p w14:paraId="58B5E74E" w14:textId="6DF516D8" w:rsidR="00E33FC1" w:rsidRDefault="00E33FC1">
      <w:pPr>
        <w:pStyle w:val="TOC2"/>
        <w:tabs>
          <w:tab w:val="left" w:pos="960"/>
          <w:tab w:val="right" w:leader="dot" w:pos="9916"/>
        </w:tabs>
        <w:rPr>
          <w:noProof/>
        </w:rPr>
      </w:pPr>
      <w:hyperlink w:anchor="_Toc214286852" w:history="1">
        <w:r w:rsidRPr="001D6333">
          <w:rPr>
            <w:rStyle w:val="Hyperlink"/>
            <w:bCs/>
            <w:noProof/>
          </w:rPr>
          <w:t>10.</w:t>
        </w:r>
        <w:r>
          <w:rPr>
            <w:noProof/>
          </w:rPr>
          <w:tab/>
        </w:r>
        <w:r w:rsidRPr="001D6333">
          <w:rPr>
            <w:rStyle w:val="Hyperlink"/>
            <w:noProof/>
          </w:rPr>
          <w:t>Communications</w:t>
        </w:r>
        <w:r>
          <w:rPr>
            <w:noProof/>
            <w:webHidden/>
          </w:rPr>
          <w:tab/>
        </w:r>
        <w:r>
          <w:rPr>
            <w:noProof/>
            <w:webHidden/>
          </w:rPr>
          <w:fldChar w:fldCharType="begin"/>
        </w:r>
        <w:r>
          <w:rPr>
            <w:noProof/>
            <w:webHidden/>
          </w:rPr>
          <w:instrText xml:space="preserve"> PAGEREF _Toc214286852 \h </w:instrText>
        </w:r>
        <w:r>
          <w:rPr>
            <w:noProof/>
            <w:webHidden/>
          </w:rPr>
        </w:r>
        <w:r>
          <w:rPr>
            <w:noProof/>
            <w:webHidden/>
          </w:rPr>
          <w:fldChar w:fldCharType="separate"/>
        </w:r>
        <w:r>
          <w:rPr>
            <w:noProof/>
            <w:webHidden/>
          </w:rPr>
          <w:t>21</w:t>
        </w:r>
        <w:r>
          <w:rPr>
            <w:noProof/>
            <w:webHidden/>
          </w:rPr>
          <w:fldChar w:fldCharType="end"/>
        </w:r>
      </w:hyperlink>
    </w:p>
    <w:p w14:paraId="557792EC" w14:textId="661168DE" w:rsidR="00E33FC1" w:rsidRDefault="00E33FC1">
      <w:pPr>
        <w:pStyle w:val="TOC1"/>
        <w:tabs>
          <w:tab w:val="right" w:leader="dot" w:pos="9916"/>
        </w:tabs>
        <w:rPr>
          <w:rFonts w:asciiTheme="minorHAnsi" w:eastAsiaTheme="minorEastAsia" w:hAnsiTheme="minorHAnsi" w:cstheme="minorBidi"/>
          <w:noProof/>
          <w:kern w:val="2"/>
          <w:lang w:val="en-GB" w:eastAsia="en-GB"/>
          <w14:ligatures w14:val="standardContextual"/>
        </w:rPr>
      </w:pPr>
      <w:hyperlink w:anchor="_Toc214286853" w:history="1">
        <w:r w:rsidRPr="001D6333">
          <w:rPr>
            <w:rStyle w:val="Hyperlink"/>
            <w:noProof/>
          </w:rPr>
          <w:t>Appendices</w:t>
        </w:r>
        <w:r>
          <w:rPr>
            <w:noProof/>
            <w:webHidden/>
          </w:rPr>
          <w:tab/>
        </w:r>
        <w:r>
          <w:rPr>
            <w:noProof/>
            <w:webHidden/>
          </w:rPr>
          <w:fldChar w:fldCharType="begin"/>
        </w:r>
        <w:r>
          <w:rPr>
            <w:noProof/>
            <w:webHidden/>
          </w:rPr>
          <w:instrText xml:space="preserve"> PAGEREF _Toc214286853 \h </w:instrText>
        </w:r>
        <w:r>
          <w:rPr>
            <w:noProof/>
            <w:webHidden/>
          </w:rPr>
        </w:r>
        <w:r>
          <w:rPr>
            <w:noProof/>
            <w:webHidden/>
          </w:rPr>
          <w:fldChar w:fldCharType="separate"/>
        </w:r>
        <w:r>
          <w:rPr>
            <w:noProof/>
            <w:webHidden/>
          </w:rPr>
          <w:t>22</w:t>
        </w:r>
        <w:r>
          <w:rPr>
            <w:noProof/>
            <w:webHidden/>
          </w:rPr>
          <w:fldChar w:fldCharType="end"/>
        </w:r>
      </w:hyperlink>
    </w:p>
    <w:p w14:paraId="39B6BFC9" w14:textId="674C3DAD" w:rsidR="00E33FC1" w:rsidRDefault="00E33FC1">
      <w:pPr>
        <w:tabs>
          <w:tab w:val="left" w:pos="8004"/>
        </w:tabs>
        <w:spacing w:before="82"/>
        <w:ind w:left="85"/>
        <w:rPr>
          <w:b/>
          <w:sz w:val="24"/>
        </w:rPr>
      </w:pPr>
      <w:r>
        <w:rPr>
          <w:b/>
          <w:sz w:val="24"/>
        </w:rPr>
        <w:fldChar w:fldCharType="end"/>
      </w:r>
    </w:p>
    <w:p w14:paraId="38F5634C" w14:textId="77777777" w:rsidR="0097261D" w:rsidRDefault="0097261D">
      <w:pPr>
        <w:pStyle w:val="ListParagraph"/>
        <w:sectPr w:rsidR="0097261D">
          <w:pgSz w:w="11910" w:h="16840"/>
          <w:pgMar w:top="1340" w:right="992" w:bottom="1240" w:left="992" w:header="0" w:footer="1054" w:gutter="0"/>
          <w:cols w:space="720"/>
        </w:sectPr>
      </w:pPr>
    </w:p>
    <w:p w14:paraId="38EF3F8A" w14:textId="77777777" w:rsidR="0097261D" w:rsidRDefault="00000000" w:rsidP="00993C77">
      <w:pPr>
        <w:pStyle w:val="Heading2"/>
      </w:pPr>
      <w:bookmarkStart w:id="0" w:name="_Toc214286837"/>
      <w:r>
        <w:lastRenderedPageBreak/>
        <w:t>Introduction</w:t>
      </w:r>
      <w:bookmarkEnd w:id="0"/>
    </w:p>
    <w:p w14:paraId="4D655E4F" w14:textId="77777777" w:rsidR="0097261D" w:rsidRDefault="00000000">
      <w:pPr>
        <w:pStyle w:val="BodyText"/>
        <w:spacing w:before="173" w:line="252" w:lineRule="auto"/>
        <w:ind w:left="85" w:right="79"/>
        <w:jc w:val="both"/>
      </w:pPr>
      <w:r>
        <w:t>This Local Assurance Framework (LAF) sets out how Ashfield District Council</w:t>
      </w:r>
      <w:r>
        <w:rPr>
          <w:spacing w:val="-2"/>
        </w:rPr>
        <w:t xml:space="preserve"> </w:t>
      </w:r>
      <w:r>
        <w:t>and Discover Ashfield will effectively undertake their respective roles in relation to good governance and delivery of the projects being funded through the Towns Fund. The LAF is a requirement of the Towns Fund and identifies the roles to</w:t>
      </w:r>
      <w:r>
        <w:rPr>
          <w:spacing w:val="-1"/>
        </w:rPr>
        <w:t xml:space="preserve"> </w:t>
      </w:r>
      <w:r>
        <w:t>be undertaken by Discover Ashfield</w:t>
      </w:r>
      <w:r>
        <w:rPr>
          <w:spacing w:val="-1"/>
        </w:rPr>
        <w:t xml:space="preserve"> </w:t>
      </w:r>
      <w:r>
        <w:t>as the Town Deal</w:t>
      </w:r>
      <w:r>
        <w:rPr>
          <w:spacing w:val="-2"/>
        </w:rPr>
        <w:t xml:space="preserve"> </w:t>
      </w:r>
      <w:r>
        <w:t>Board</w:t>
      </w:r>
      <w:r>
        <w:rPr>
          <w:spacing w:val="-1"/>
        </w:rPr>
        <w:t xml:space="preserve"> </w:t>
      </w:r>
      <w:r>
        <w:t>and</w:t>
      </w:r>
      <w:r>
        <w:rPr>
          <w:spacing w:val="-3"/>
        </w:rPr>
        <w:t xml:space="preserve"> </w:t>
      </w:r>
      <w:r>
        <w:t>its</w:t>
      </w:r>
      <w:r>
        <w:rPr>
          <w:spacing w:val="-3"/>
        </w:rPr>
        <w:t xml:space="preserve"> </w:t>
      </w:r>
      <w:r>
        <w:t>Funding</w:t>
      </w:r>
      <w:r>
        <w:rPr>
          <w:spacing w:val="-3"/>
        </w:rPr>
        <w:t xml:space="preserve"> </w:t>
      </w:r>
      <w:r>
        <w:t>sub-group,</w:t>
      </w:r>
      <w:r>
        <w:rPr>
          <w:spacing w:val="-3"/>
        </w:rPr>
        <w:t xml:space="preserve"> </w:t>
      </w:r>
      <w:r>
        <w:t>by</w:t>
      </w:r>
      <w:r>
        <w:rPr>
          <w:spacing w:val="-3"/>
        </w:rPr>
        <w:t xml:space="preserve"> </w:t>
      </w:r>
      <w:r>
        <w:t>Ashfield</w:t>
      </w:r>
      <w:r>
        <w:rPr>
          <w:spacing w:val="-1"/>
        </w:rPr>
        <w:t xml:space="preserve"> </w:t>
      </w:r>
      <w:r>
        <w:t>District</w:t>
      </w:r>
      <w:r>
        <w:rPr>
          <w:spacing w:val="-1"/>
        </w:rPr>
        <w:t xml:space="preserve"> </w:t>
      </w:r>
      <w:r>
        <w:t>Council</w:t>
      </w:r>
      <w:r>
        <w:rPr>
          <w:spacing w:val="-5"/>
        </w:rPr>
        <w:t xml:space="preserve"> </w:t>
      </w:r>
      <w:r>
        <w:t>as</w:t>
      </w:r>
      <w:r>
        <w:rPr>
          <w:spacing w:val="-3"/>
        </w:rPr>
        <w:t xml:space="preserve"> </w:t>
      </w:r>
      <w:r>
        <w:t>the</w:t>
      </w:r>
      <w:r>
        <w:rPr>
          <w:spacing w:val="-5"/>
        </w:rPr>
        <w:t xml:space="preserve"> </w:t>
      </w:r>
      <w:r>
        <w:t>Accountable</w:t>
      </w:r>
      <w:r>
        <w:rPr>
          <w:spacing w:val="-1"/>
        </w:rPr>
        <w:t xml:space="preserve"> </w:t>
      </w:r>
      <w:r>
        <w:t>Body and by the promoters of projects. This includes the process of ensuring value for money, appraisal, business case development and risk management.</w:t>
      </w:r>
    </w:p>
    <w:p w14:paraId="44DFD9FC" w14:textId="77777777" w:rsidR="0097261D" w:rsidRDefault="00000000">
      <w:pPr>
        <w:pStyle w:val="BodyText"/>
        <w:spacing w:before="160" w:line="252" w:lineRule="auto"/>
        <w:ind w:left="85" w:right="81"/>
        <w:jc w:val="both"/>
      </w:pPr>
      <w:r>
        <w:t>Discover Ashfield and Ashfield District Council are fully committed to ensuring the highest standards of governance, accountability and transparency across all aspects of activities in relation to the Towns Fund and will review the LAF annually and make any changes necessary to ensure consistency and full compliance.</w:t>
      </w:r>
    </w:p>
    <w:p w14:paraId="5ABA77DB" w14:textId="77777777" w:rsidR="0097261D" w:rsidRDefault="00000000">
      <w:pPr>
        <w:pStyle w:val="BodyText"/>
        <w:spacing w:before="161" w:line="252" w:lineRule="auto"/>
        <w:ind w:left="85" w:right="81"/>
        <w:jc w:val="both"/>
      </w:pPr>
      <w:r>
        <w:t>The</w:t>
      </w:r>
      <w:r>
        <w:rPr>
          <w:spacing w:val="-4"/>
        </w:rPr>
        <w:t xml:space="preserve"> </w:t>
      </w:r>
      <w:r>
        <w:t>framework</w:t>
      </w:r>
      <w:r>
        <w:rPr>
          <w:spacing w:val="-6"/>
        </w:rPr>
        <w:t xml:space="preserve"> </w:t>
      </w:r>
      <w:r>
        <w:t>sets</w:t>
      </w:r>
      <w:r>
        <w:rPr>
          <w:spacing w:val="-8"/>
        </w:rPr>
        <w:t xml:space="preserve"> </w:t>
      </w:r>
      <w:r>
        <w:t>out</w:t>
      </w:r>
      <w:r>
        <w:rPr>
          <w:spacing w:val="-6"/>
        </w:rPr>
        <w:t xml:space="preserve"> </w:t>
      </w:r>
      <w:r>
        <w:t>the</w:t>
      </w:r>
      <w:r>
        <w:rPr>
          <w:spacing w:val="-4"/>
        </w:rPr>
        <w:t xml:space="preserve"> </w:t>
      </w:r>
      <w:r>
        <w:t>structure</w:t>
      </w:r>
      <w:r>
        <w:rPr>
          <w:spacing w:val="-8"/>
        </w:rPr>
        <w:t xml:space="preserve"> </w:t>
      </w:r>
      <w:r>
        <w:t>and</w:t>
      </w:r>
      <w:r>
        <w:rPr>
          <w:spacing w:val="-6"/>
        </w:rPr>
        <w:t xml:space="preserve"> </w:t>
      </w:r>
      <w:r>
        <w:t>roles</w:t>
      </w:r>
      <w:r>
        <w:rPr>
          <w:spacing w:val="-6"/>
        </w:rPr>
        <w:t xml:space="preserve"> </w:t>
      </w:r>
      <w:r>
        <w:t>that</w:t>
      </w:r>
      <w:r>
        <w:rPr>
          <w:spacing w:val="-6"/>
        </w:rPr>
        <w:t xml:space="preserve"> </w:t>
      </w:r>
      <w:r>
        <w:t>each</w:t>
      </w:r>
      <w:r>
        <w:rPr>
          <w:spacing w:val="-7"/>
        </w:rPr>
        <w:t xml:space="preserve"> </w:t>
      </w:r>
      <w:proofErr w:type="spellStart"/>
      <w:r>
        <w:t>organisation</w:t>
      </w:r>
      <w:proofErr w:type="spellEnd"/>
      <w:r>
        <w:rPr>
          <w:spacing w:val="-6"/>
        </w:rPr>
        <w:t xml:space="preserve"> </w:t>
      </w:r>
      <w:r>
        <w:t>will</w:t>
      </w:r>
      <w:r>
        <w:rPr>
          <w:spacing w:val="-6"/>
        </w:rPr>
        <w:t xml:space="preserve"> </w:t>
      </w:r>
      <w:r>
        <w:t>undertake</w:t>
      </w:r>
      <w:r>
        <w:rPr>
          <w:spacing w:val="-4"/>
        </w:rPr>
        <w:t xml:space="preserve"> </w:t>
      </w:r>
      <w:r>
        <w:t>and</w:t>
      </w:r>
      <w:r>
        <w:rPr>
          <w:spacing w:val="-6"/>
        </w:rPr>
        <w:t xml:space="preserve"> </w:t>
      </w:r>
      <w:r>
        <w:t>the processes</w:t>
      </w:r>
      <w:r>
        <w:rPr>
          <w:spacing w:val="-2"/>
        </w:rPr>
        <w:t xml:space="preserve"> </w:t>
      </w:r>
      <w:r>
        <w:t>and</w:t>
      </w:r>
      <w:r>
        <w:rPr>
          <w:spacing w:val="-2"/>
        </w:rPr>
        <w:t xml:space="preserve"> </w:t>
      </w:r>
      <w:r>
        <w:t>policies</w:t>
      </w:r>
      <w:r>
        <w:rPr>
          <w:spacing w:val="-2"/>
        </w:rPr>
        <w:t xml:space="preserve"> </w:t>
      </w:r>
      <w:r>
        <w:t>that will apply to the decision making</w:t>
      </w:r>
      <w:r>
        <w:rPr>
          <w:spacing w:val="-2"/>
        </w:rPr>
        <w:t xml:space="preserve"> </w:t>
      </w:r>
      <w:r>
        <w:t>and</w:t>
      </w:r>
      <w:r>
        <w:rPr>
          <w:spacing w:val="-1"/>
        </w:rPr>
        <w:t xml:space="preserve"> </w:t>
      </w:r>
      <w:r>
        <w:t>oversight that</w:t>
      </w:r>
      <w:r>
        <w:rPr>
          <w:spacing w:val="-1"/>
        </w:rPr>
        <w:t xml:space="preserve"> </w:t>
      </w:r>
      <w:r>
        <w:t>are</w:t>
      </w:r>
      <w:r>
        <w:rPr>
          <w:spacing w:val="-1"/>
        </w:rPr>
        <w:t xml:space="preserve"> </w:t>
      </w:r>
      <w:r>
        <w:t xml:space="preserve">required in managing the Town Deal </w:t>
      </w:r>
      <w:proofErr w:type="spellStart"/>
      <w:r>
        <w:t>programme</w:t>
      </w:r>
      <w:proofErr w:type="spellEnd"/>
      <w:r>
        <w:t>.</w:t>
      </w:r>
    </w:p>
    <w:p w14:paraId="3E94E832" w14:textId="77777777" w:rsidR="0097261D" w:rsidRDefault="00000000">
      <w:pPr>
        <w:pStyle w:val="BodyText"/>
        <w:spacing w:before="160"/>
        <w:ind w:left="85"/>
      </w:pPr>
      <w:r>
        <w:t>Adherence</w:t>
      </w:r>
      <w:r>
        <w:rPr>
          <w:spacing w:val="-2"/>
        </w:rPr>
        <w:t xml:space="preserve"> </w:t>
      </w:r>
      <w:r>
        <w:t>to the</w:t>
      </w:r>
      <w:r>
        <w:rPr>
          <w:spacing w:val="1"/>
        </w:rPr>
        <w:t xml:space="preserve"> </w:t>
      </w:r>
      <w:r>
        <w:t xml:space="preserve">framework should </w:t>
      </w:r>
      <w:r>
        <w:rPr>
          <w:spacing w:val="-2"/>
        </w:rPr>
        <w:t>ensure:</w:t>
      </w:r>
    </w:p>
    <w:p w14:paraId="719CA59F" w14:textId="77777777" w:rsidR="0097261D" w:rsidRDefault="00000000" w:rsidP="00993C77">
      <w:pPr>
        <w:pStyle w:val="ListParagraph"/>
        <w:numPr>
          <w:ilvl w:val="0"/>
          <w:numId w:val="12"/>
        </w:numPr>
        <w:spacing w:before="173"/>
        <w:ind w:left="567"/>
      </w:pPr>
      <w:r>
        <w:t>Accountable</w:t>
      </w:r>
      <w:r>
        <w:rPr>
          <w:spacing w:val="-2"/>
        </w:rPr>
        <w:t xml:space="preserve"> </w:t>
      </w:r>
      <w:r>
        <w:t>decision</w:t>
      </w:r>
      <w:r>
        <w:rPr>
          <w:spacing w:val="-3"/>
        </w:rPr>
        <w:t xml:space="preserve"> </w:t>
      </w:r>
      <w:r>
        <w:rPr>
          <w:spacing w:val="-2"/>
        </w:rPr>
        <w:t>making</w:t>
      </w:r>
    </w:p>
    <w:p w14:paraId="218AAE56" w14:textId="77777777" w:rsidR="0097261D" w:rsidRDefault="00000000" w:rsidP="00993C77">
      <w:pPr>
        <w:pStyle w:val="ListParagraph"/>
        <w:numPr>
          <w:ilvl w:val="0"/>
          <w:numId w:val="12"/>
        </w:numPr>
        <w:spacing w:before="175"/>
        <w:ind w:left="567"/>
      </w:pPr>
      <w:r>
        <w:t>Responsible</w:t>
      </w:r>
      <w:r>
        <w:rPr>
          <w:spacing w:val="-2"/>
        </w:rPr>
        <w:t xml:space="preserve"> </w:t>
      </w:r>
      <w:r>
        <w:t>use of</w:t>
      </w:r>
      <w:r>
        <w:rPr>
          <w:spacing w:val="1"/>
        </w:rPr>
        <w:t xml:space="preserve"> </w:t>
      </w:r>
      <w:r>
        <w:t>public</w:t>
      </w:r>
      <w:r>
        <w:rPr>
          <w:spacing w:val="-3"/>
        </w:rPr>
        <w:t xml:space="preserve"> </w:t>
      </w:r>
      <w:r>
        <w:t>money</w:t>
      </w:r>
      <w:r>
        <w:rPr>
          <w:spacing w:val="1"/>
        </w:rPr>
        <w:t xml:space="preserve"> </w:t>
      </w:r>
      <w:r>
        <w:t>including</w:t>
      </w:r>
      <w:r>
        <w:rPr>
          <w:spacing w:val="-2"/>
        </w:rPr>
        <w:t xml:space="preserve"> </w:t>
      </w:r>
      <w:r>
        <w:t>achieving</w:t>
      </w:r>
      <w:r>
        <w:rPr>
          <w:spacing w:val="-1"/>
        </w:rPr>
        <w:t xml:space="preserve"> </w:t>
      </w:r>
      <w:r>
        <w:t>value for</w:t>
      </w:r>
      <w:r>
        <w:rPr>
          <w:spacing w:val="-4"/>
        </w:rPr>
        <w:t xml:space="preserve"> </w:t>
      </w:r>
      <w:r>
        <w:rPr>
          <w:spacing w:val="-2"/>
        </w:rPr>
        <w:t>money</w:t>
      </w:r>
    </w:p>
    <w:p w14:paraId="604EF088" w14:textId="77777777" w:rsidR="0097261D" w:rsidRDefault="00000000" w:rsidP="00993C77">
      <w:pPr>
        <w:pStyle w:val="ListParagraph"/>
        <w:numPr>
          <w:ilvl w:val="0"/>
          <w:numId w:val="12"/>
        </w:numPr>
        <w:spacing w:before="173"/>
        <w:ind w:left="567"/>
      </w:pPr>
      <w:r>
        <w:t>Effective</w:t>
      </w:r>
      <w:r>
        <w:rPr>
          <w:spacing w:val="-1"/>
        </w:rPr>
        <w:t xml:space="preserve"> </w:t>
      </w:r>
      <w:r>
        <w:t>monitoring</w:t>
      </w:r>
      <w:r>
        <w:rPr>
          <w:spacing w:val="-1"/>
        </w:rPr>
        <w:t xml:space="preserve"> </w:t>
      </w:r>
      <w:r>
        <w:t xml:space="preserve">and </w:t>
      </w:r>
      <w:r>
        <w:rPr>
          <w:spacing w:val="-2"/>
        </w:rPr>
        <w:t>evaluation</w:t>
      </w:r>
    </w:p>
    <w:p w14:paraId="4F6E82B2" w14:textId="77777777" w:rsidR="0097261D" w:rsidRDefault="00000000">
      <w:pPr>
        <w:pStyle w:val="BodyText"/>
        <w:spacing w:before="173" w:line="252" w:lineRule="auto"/>
        <w:ind w:left="85" w:right="81"/>
        <w:jc w:val="both"/>
      </w:pPr>
      <w:r>
        <w:t xml:space="preserve">The framework is jointly owned by the Discover Ashfield Town Deal Board and Ashfield District Council. It was approved by both </w:t>
      </w:r>
      <w:proofErr w:type="spellStart"/>
      <w:r>
        <w:t>organisations</w:t>
      </w:r>
      <w:proofErr w:type="spellEnd"/>
      <w:r>
        <w:t xml:space="preserve"> in August 2024 and is subject to an annual review.</w:t>
      </w:r>
    </w:p>
    <w:p w14:paraId="5D98D914" w14:textId="77777777" w:rsidR="0097261D" w:rsidRDefault="00000000" w:rsidP="00993C77">
      <w:pPr>
        <w:pStyle w:val="Heading2"/>
        <w:rPr>
          <w:b w:val="0"/>
        </w:rPr>
      </w:pPr>
      <w:bookmarkStart w:id="1" w:name="_Toc214286838"/>
      <w:r>
        <w:t>The</w:t>
      </w:r>
      <w:r>
        <w:rPr>
          <w:spacing w:val="-2"/>
        </w:rPr>
        <w:t xml:space="preserve"> </w:t>
      </w:r>
      <w:r>
        <w:t>Towns</w:t>
      </w:r>
      <w:r>
        <w:rPr>
          <w:spacing w:val="3"/>
        </w:rPr>
        <w:t xml:space="preserve"> </w:t>
      </w:r>
      <w:r>
        <w:rPr>
          <w:spacing w:val="-4"/>
        </w:rPr>
        <w:t>Fund</w:t>
      </w:r>
      <w:bookmarkEnd w:id="1"/>
    </w:p>
    <w:p w14:paraId="4BCCBC1E" w14:textId="77777777" w:rsidR="0097261D" w:rsidRDefault="00000000">
      <w:pPr>
        <w:pStyle w:val="BodyText"/>
        <w:spacing w:before="175" w:line="252" w:lineRule="auto"/>
        <w:ind w:left="85" w:right="160"/>
      </w:pPr>
      <w:r>
        <w:rPr>
          <w:color w:val="1F2123"/>
        </w:rPr>
        <w:t>Kirkby</w:t>
      </w:r>
      <w:r>
        <w:rPr>
          <w:color w:val="1F2123"/>
          <w:spacing w:val="-3"/>
        </w:rPr>
        <w:t xml:space="preserve"> </w:t>
      </w:r>
      <w:r>
        <w:rPr>
          <w:color w:val="1F2123"/>
        </w:rPr>
        <w:t>and</w:t>
      </w:r>
      <w:r>
        <w:rPr>
          <w:color w:val="1F2123"/>
          <w:spacing w:val="-1"/>
        </w:rPr>
        <w:t xml:space="preserve"> </w:t>
      </w:r>
      <w:r>
        <w:rPr>
          <w:color w:val="1F2123"/>
        </w:rPr>
        <w:t>Sutton</w:t>
      </w:r>
      <w:r>
        <w:rPr>
          <w:color w:val="1F2123"/>
          <w:spacing w:val="-1"/>
        </w:rPr>
        <w:t xml:space="preserve"> </w:t>
      </w:r>
      <w:r>
        <w:rPr>
          <w:color w:val="1F2123"/>
        </w:rPr>
        <w:t>in</w:t>
      </w:r>
      <w:r>
        <w:rPr>
          <w:color w:val="1F2123"/>
          <w:spacing w:val="-4"/>
        </w:rPr>
        <w:t xml:space="preserve"> </w:t>
      </w:r>
      <w:r>
        <w:rPr>
          <w:color w:val="1F2123"/>
        </w:rPr>
        <w:t>Ashfield</w:t>
      </w:r>
      <w:r>
        <w:rPr>
          <w:color w:val="1F2123"/>
          <w:spacing w:val="-5"/>
        </w:rPr>
        <w:t xml:space="preserve"> </w:t>
      </w:r>
      <w:r>
        <w:rPr>
          <w:color w:val="1F2123"/>
        </w:rPr>
        <w:t>are</w:t>
      </w:r>
      <w:r>
        <w:rPr>
          <w:color w:val="1F2123"/>
          <w:spacing w:val="-1"/>
        </w:rPr>
        <w:t xml:space="preserve"> </w:t>
      </w:r>
      <w:r>
        <w:rPr>
          <w:color w:val="1F2123"/>
        </w:rPr>
        <w:t>two</w:t>
      </w:r>
      <w:r>
        <w:rPr>
          <w:color w:val="1F2123"/>
          <w:spacing w:val="-4"/>
        </w:rPr>
        <w:t xml:space="preserve"> </w:t>
      </w:r>
      <w:r>
        <w:rPr>
          <w:color w:val="1F2123"/>
        </w:rPr>
        <w:t>of</w:t>
      </w:r>
      <w:r>
        <w:rPr>
          <w:color w:val="1F2123"/>
          <w:spacing w:val="-1"/>
        </w:rPr>
        <w:t xml:space="preserve"> </w:t>
      </w:r>
      <w:r>
        <w:rPr>
          <w:color w:val="1F2123"/>
        </w:rPr>
        <w:t>the</w:t>
      </w:r>
      <w:r>
        <w:rPr>
          <w:color w:val="1F2123"/>
          <w:spacing w:val="-4"/>
        </w:rPr>
        <w:t xml:space="preserve"> </w:t>
      </w:r>
      <w:r>
        <w:rPr>
          <w:color w:val="1F2123"/>
        </w:rPr>
        <w:t>101 towns</w:t>
      </w:r>
      <w:r>
        <w:rPr>
          <w:color w:val="1F2123"/>
          <w:spacing w:val="-3"/>
        </w:rPr>
        <w:t xml:space="preserve"> </w:t>
      </w:r>
      <w:r>
        <w:rPr>
          <w:color w:val="1F2123"/>
        </w:rPr>
        <w:t>in</w:t>
      </w:r>
      <w:r>
        <w:rPr>
          <w:color w:val="1F2123"/>
          <w:spacing w:val="-4"/>
        </w:rPr>
        <w:t xml:space="preserve"> </w:t>
      </w:r>
      <w:r>
        <w:rPr>
          <w:color w:val="1F2123"/>
        </w:rPr>
        <w:t>England</w:t>
      </w:r>
      <w:r>
        <w:rPr>
          <w:color w:val="1F2123"/>
          <w:spacing w:val="-3"/>
        </w:rPr>
        <w:t xml:space="preserve"> </w:t>
      </w:r>
      <w:r>
        <w:rPr>
          <w:color w:val="1F2123"/>
        </w:rPr>
        <w:t>selected</w:t>
      </w:r>
      <w:r>
        <w:rPr>
          <w:color w:val="1F2123"/>
          <w:spacing w:val="-3"/>
        </w:rPr>
        <w:t xml:space="preserve"> </w:t>
      </w:r>
      <w:r>
        <w:rPr>
          <w:color w:val="1F2123"/>
        </w:rPr>
        <w:t>to</w:t>
      </w:r>
      <w:r>
        <w:rPr>
          <w:color w:val="1F2123"/>
          <w:spacing w:val="-4"/>
        </w:rPr>
        <w:t xml:space="preserve"> </w:t>
      </w:r>
      <w:r>
        <w:rPr>
          <w:color w:val="1F2123"/>
        </w:rPr>
        <w:t xml:space="preserve">develop “Town Deals” with funding designed to </w:t>
      </w:r>
      <w:r>
        <w:t>increase economic growth with a focus on regeneration, transport, better broadband connectivity, skills and culture.</w:t>
      </w:r>
    </w:p>
    <w:p w14:paraId="08599B4D" w14:textId="77777777" w:rsidR="0097261D" w:rsidRDefault="00000000">
      <w:pPr>
        <w:pStyle w:val="BodyText"/>
        <w:spacing w:before="161" w:line="252" w:lineRule="auto"/>
        <w:ind w:left="85" w:right="65"/>
      </w:pPr>
      <w:r>
        <w:t xml:space="preserve">A Town Investment Plan for Kirkby and Sutton </w:t>
      </w:r>
      <w:proofErr w:type="gramStart"/>
      <w:r>
        <w:t>was</w:t>
      </w:r>
      <w:proofErr w:type="gramEnd"/>
      <w:r>
        <w:t xml:space="preserve"> submitted to government in early 2021 and included 17 projects to be funded and delivered. In June 2021 it was confirmed that Kirkby</w:t>
      </w:r>
      <w:r>
        <w:rPr>
          <w:spacing w:val="-2"/>
        </w:rPr>
        <w:t xml:space="preserve"> </w:t>
      </w:r>
      <w:r>
        <w:t>and</w:t>
      </w:r>
      <w:r>
        <w:rPr>
          <w:spacing w:val="-1"/>
        </w:rPr>
        <w:t xml:space="preserve"> </w:t>
      </w:r>
      <w:r>
        <w:t>Sutton</w:t>
      </w:r>
      <w:r>
        <w:rPr>
          <w:spacing w:val="-1"/>
        </w:rPr>
        <w:t xml:space="preserve"> </w:t>
      </w:r>
      <w:r>
        <w:t>will</w:t>
      </w:r>
      <w:r>
        <w:rPr>
          <w:spacing w:val="-2"/>
        </w:rPr>
        <w:t xml:space="preserve"> </w:t>
      </w:r>
      <w:r>
        <w:t>receive</w:t>
      </w:r>
      <w:r>
        <w:rPr>
          <w:spacing w:val="-4"/>
        </w:rPr>
        <w:t xml:space="preserve"> </w:t>
      </w:r>
      <w:r>
        <w:t>up</w:t>
      </w:r>
      <w:r>
        <w:rPr>
          <w:spacing w:val="-1"/>
        </w:rPr>
        <w:t xml:space="preserve"> </w:t>
      </w:r>
      <w:r>
        <w:t>to</w:t>
      </w:r>
      <w:r>
        <w:rPr>
          <w:spacing w:val="-2"/>
        </w:rPr>
        <w:t xml:space="preserve"> </w:t>
      </w:r>
      <w:r>
        <w:t>£62.6m</w:t>
      </w:r>
      <w:r>
        <w:rPr>
          <w:spacing w:val="-2"/>
        </w:rPr>
        <w:t xml:space="preserve"> </w:t>
      </w:r>
      <w:r>
        <w:t>funding</w:t>
      </w:r>
      <w:r>
        <w:rPr>
          <w:spacing w:val="-4"/>
        </w:rPr>
        <w:t xml:space="preserve"> </w:t>
      </w:r>
      <w:r>
        <w:t>from</w:t>
      </w:r>
      <w:r>
        <w:rPr>
          <w:spacing w:val="-2"/>
        </w:rPr>
        <w:t xml:space="preserve"> </w:t>
      </w:r>
      <w:r>
        <w:t>the</w:t>
      </w:r>
      <w:r>
        <w:rPr>
          <w:spacing w:val="-2"/>
        </w:rPr>
        <w:t xml:space="preserve"> </w:t>
      </w:r>
      <w:r>
        <w:t>Towns</w:t>
      </w:r>
      <w:r>
        <w:rPr>
          <w:spacing w:val="-7"/>
        </w:rPr>
        <w:t xml:space="preserve"> </w:t>
      </w:r>
      <w:r>
        <w:t>Fund,</w:t>
      </w:r>
      <w:r>
        <w:rPr>
          <w:spacing w:val="-2"/>
        </w:rPr>
        <w:t xml:space="preserve"> </w:t>
      </w:r>
      <w:r>
        <w:t>with</w:t>
      </w:r>
      <w:r>
        <w:rPr>
          <w:spacing w:val="-2"/>
        </w:rPr>
        <w:t xml:space="preserve"> </w:t>
      </w:r>
      <w:r>
        <w:t>co-funding</w:t>
      </w:r>
      <w:r>
        <w:rPr>
          <w:spacing w:val="-4"/>
        </w:rPr>
        <w:t xml:space="preserve"> </w:t>
      </w:r>
      <w:r>
        <w:t>a potential £100m will be invested in the area.</w:t>
      </w:r>
    </w:p>
    <w:p w14:paraId="70A788A0" w14:textId="77777777" w:rsidR="0097261D" w:rsidRDefault="00000000">
      <w:pPr>
        <w:pStyle w:val="BodyText"/>
        <w:spacing w:before="158" w:line="252" w:lineRule="auto"/>
        <w:ind w:left="85"/>
      </w:pPr>
      <w:r>
        <w:t>The</w:t>
      </w:r>
      <w:r>
        <w:rPr>
          <w:spacing w:val="-1"/>
        </w:rPr>
        <w:t xml:space="preserve"> </w:t>
      </w:r>
      <w:r>
        <w:t>Towns</w:t>
      </w:r>
      <w:r>
        <w:rPr>
          <w:spacing w:val="-6"/>
        </w:rPr>
        <w:t xml:space="preserve"> </w:t>
      </w:r>
      <w:r>
        <w:t>Fund</w:t>
      </w:r>
      <w:r>
        <w:rPr>
          <w:spacing w:val="-3"/>
        </w:rPr>
        <w:t xml:space="preserve"> </w:t>
      </w:r>
      <w:r>
        <w:t>is</w:t>
      </w:r>
      <w:r>
        <w:rPr>
          <w:spacing w:val="-3"/>
        </w:rPr>
        <w:t xml:space="preserve"> </w:t>
      </w:r>
      <w:r>
        <w:t>being</w:t>
      </w:r>
      <w:r>
        <w:rPr>
          <w:spacing w:val="-1"/>
        </w:rPr>
        <w:t xml:space="preserve"> </w:t>
      </w:r>
      <w:r>
        <w:t>administered</w:t>
      </w:r>
      <w:r>
        <w:rPr>
          <w:spacing w:val="-5"/>
        </w:rPr>
        <w:t xml:space="preserve"> </w:t>
      </w:r>
      <w:r>
        <w:t>by</w:t>
      </w:r>
      <w:r>
        <w:rPr>
          <w:spacing w:val="-1"/>
        </w:rPr>
        <w:t xml:space="preserve"> </w:t>
      </w:r>
      <w:r>
        <w:t>the</w:t>
      </w:r>
      <w:r>
        <w:rPr>
          <w:spacing w:val="-5"/>
        </w:rPr>
        <w:t xml:space="preserve"> </w:t>
      </w:r>
      <w:r>
        <w:t>Ministry</w:t>
      </w:r>
      <w:r>
        <w:rPr>
          <w:spacing w:val="-3"/>
        </w:rPr>
        <w:t xml:space="preserve"> </w:t>
      </w:r>
      <w:r>
        <w:t>of</w:t>
      </w:r>
      <w:r>
        <w:rPr>
          <w:spacing w:val="-1"/>
        </w:rPr>
        <w:t xml:space="preserve"> </w:t>
      </w:r>
      <w:r>
        <w:t>Housing,</w:t>
      </w:r>
      <w:r>
        <w:rPr>
          <w:spacing w:val="-1"/>
        </w:rPr>
        <w:t xml:space="preserve"> </w:t>
      </w:r>
      <w:r>
        <w:t>Communities</w:t>
      </w:r>
      <w:r>
        <w:rPr>
          <w:spacing w:val="-1"/>
        </w:rPr>
        <w:t xml:space="preserve"> </w:t>
      </w:r>
      <w:r>
        <w:t>&amp;</w:t>
      </w:r>
      <w:r>
        <w:rPr>
          <w:spacing w:val="-5"/>
        </w:rPr>
        <w:t xml:space="preserve"> </w:t>
      </w:r>
      <w:r>
        <w:t>Local Government (MHCLG).</w:t>
      </w:r>
    </w:p>
    <w:p w14:paraId="6631500B" w14:textId="77777777" w:rsidR="0097261D" w:rsidRDefault="00000000">
      <w:pPr>
        <w:pStyle w:val="BodyText"/>
        <w:spacing w:before="160" w:line="252" w:lineRule="auto"/>
        <w:ind w:left="85" w:right="160"/>
      </w:pPr>
      <w:r>
        <w:t>The 17 projects being delivered will each require the development of a Green Book compliant</w:t>
      </w:r>
      <w:r>
        <w:rPr>
          <w:spacing w:val="-5"/>
        </w:rPr>
        <w:t xml:space="preserve"> </w:t>
      </w:r>
      <w:r>
        <w:t>business</w:t>
      </w:r>
      <w:r>
        <w:rPr>
          <w:spacing w:val="-3"/>
        </w:rPr>
        <w:t xml:space="preserve"> </w:t>
      </w:r>
      <w:r>
        <w:t>case</w:t>
      </w:r>
      <w:r>
        <w:rPr>
          <w:spacing w:val="-3"/>
        </w:rPr>
        <w:t xml:space="preserve"> </w:t>
      </w:r>
      <w:r>
        <w:t>which</w:t>
      </w:r>
      <w:r>
        <w:rPr>
          <w:spacing w:val="-3"/>
        </w:rPr>
        <w:t xml:space="preserve"> </w:t>
      </w:r>
      <w:r>
        <w:t>will</w:t>
      </w:r>
      <w:r>
        <w:rPr>
          <w:spacing w:val="-5"/>
        </w:rPr>
        <w:t xml:space="preserve"> </w:t>
      </w:r>
      <w:r>
        <w:t>need to</w:t>
      </w:r>
      <w:r>
        <w:rPr>
          <w:spacing w:val="-3"/>
        </w:rPr>
        <w:t xml:space="preserve"> </w:t>
      </w:r>
      <w:r>
        <w:t>be</w:t>
      </w:r>
      <w:r>
        <w:rPr>
          <w:spacing w:val="-1"/>
        </w:rPr>
        <w:t xml:space="preserve"> </w:t>
      </w:r>
      <w:r>
        <w:t>locally</w:t>
      </w:r>
      <w:r>
        <w:rPr>
          <w:spacing w:val="-3"/>
        </w:rPr>
        <w:t xml:space="preserve"> </w:t>
      </w:r>
      <w:r>
        <w:t>assured.</w:t>
      </w:r>
      <w:r>
        <w:rPr>
          <w:spacing w:val="-3"/>
        </w:rPr>
        <w:t xml:space="preserve"> </w:t>
      </w:r>
      <w:r>
        <w:t>To</w:t>
      </w:r>
      <w:r>
        <w:rPr>
          <w:spacing w:val="-3"/>
        </w:rPr>
        <w:t xml:space="preserve"> </w:t>
      </w:r>
      <w:r>
        <w:t>undertake</w:t>
      </w:r>
      <w:r>
        <w:rPr>
          <w:spacing w:val="-3"/>
        </w:rPr>
        <w:t xml:space="preserve"> </w:t>
      </w:r>
      <w:r>
        <w:t>this</w:t>
      </w:r>
      <w:r>
        <w:rPr>
          <w:spacing w:val="-3"/>
        </w:rPr>
        <w:t xml:space="preserve"> </w:t>
      </w:r>
      <w:r>
        <w:t>role</w:t>
      </w:r>
      <w:r>
        <w:rPr>
          <w:spacing w:val="-3"/>
        </w:rPr>
        <w:t xml:space="preserve"> </w:t>
      </w:r>
      <w:r>
        <w:t>the Discover Ashfield Board has set up a Funding sub-group which will follow this Local Assurance Framework and government guidance to assure the business cases.</w:t>
      </w:r>
    </w:p>
    <w:p w14:paraId="0CD8A1D2" w14:textId="77777777" w:rsidR="0097261D" w:rsidRDefault="00000000">
      <w:pPr>
        <w:pStyle w:val="BodyText"/>
        <w:spacing w:before="161" w:line="252" w:lineRule="auto"/>
        <w:ind w:left="85"/>
      </w:pPr>
      <w:r>
        <w:t>Delivery</w:t>
      </w:r>
      <w:r>
        <w:rPr>
          <w:spacing w:val="-3"/>
        </w:rPr>
        <w:t xml:space="preserve"> </w:t>
      </w:r>
      <w:r>
        <w:t>of</w:t>
      </w:r>
      <w:r>
        <w:rPr>
          <w:spacing w:val="-1"/>
        </w:rPr>
        <w:t xml:space="preserve"> </w:t>
      </w:r>
      <w:r>
        <w:t>individual</w:t>
      </w:r>
      <w:r>
        <w:rPr>
          <w:spacing w:val="-3"/>
        </w:rPr>
        <w:t xml:space="preserve"> </w:t>
      </w:r>
      <w:r>
        <w:t>projects</w:t>
      </w:r>
      <w:r>
        <w:rPr>
          <w:spacing w:val="-3"/>
        </w:rPr>
        <w:t xml:space="preserve"> </w:t>
      </w:r>
      <w:r>
        <w:t>and</w:t>
      </w:r>
      <w:r>
        <w:rPr>
          <w:spacing w:val="-1"/>
        </w:rPr>
        <w:t xml:space="preserve"> </w:t>
      </w:r>
      <w:r>
        <w:t>the</w:t>
      </w:r>
      <w:r>
        <w:rPr>
          <w:spacing w:val="-1"/>
        </w:rPr>
        <w:t xml:space="preserve"> </w:t>
      </w:r>
      <w:r>
        <w:t>wider</w:t>
      </w:r>
      <w:r>
        <w:rPr>
          <w:spacing w:val="-2"/>
        </w:rPr>
        <w:t xml:space="preserve"> </w:t>
      </w:r>
      <w:r>
        <w:t>Town</w:t>
      </w:r>
      <w:r>
        <w:rPr>
          <w:spacing w:val="-3"/>
        </w:rPr>
        <w:t xml:space="preserve"> </w:t>
      </w:r>
      <w:r>
        <w:t>Investment</w:t>
      </w:r>
      <w:r>
        <w:rPr>
          <w:spacing w:val="-3"/>
        </w:rPr>
        <w:t xml:space="preserve"> </w:t>
      </w:r>
      <w:r>
        <w:t>Plan</w:t>
      </w:r>
      <w:r>
        <w:rPr>
          <w:spacing w:val="-3"/>
        </w:rPr>
        <w:t xml:space="preserve"> </w:t>
      </w:r>
      <w:r>
        <w:t>will</w:t>
      </w:r>
      <w:r>
        <w:rPr>
          <w:spacing w:val="-6"/>
        </w:rPr>
        <w:t xml:space="preserve"> </w:t>
      </w:r>
      <w:r>
        <w:t>continue</w:t>
      </w:r>
      <w:r>
        <w:rPr>
          <w:spacing w:val="-3"/>
        </w:rPr>
        <w:t xml:space="preserve"> </w:t>
      </w:r>
      <w:r>
        <w:t>to</w:t>
      </w:r>
      <w:r>
        <w:rPr>
          <w:spacing w:val="-5"/>
        </w:rPr>
        <w:t xml:space="preserve"> </w:t>
      </w:r>
      <w:r>
        <w:t>be overseen by the Town Deal Board.</w:t>
      </w:r>
    </w:p>
    <w:p w14:paraId="6DC4B760" w14:textId="77777777" w:rsidR="0097261D" w:rsidRDefault="00000000" w:rsidP="00993C77">
      <w:pPr>
        <w:pStyle w:val="Heading2"/>
      </w:pPr>
      <w:bookmarkStart w:id="2" w:name="_Toc214286839"/>
      <w:r>
        <w:lastRenderedPageBreak/>
        <w:t xml:space="preserve">Discover </w:t>
      </w:r>
      <w:r>
        <w:rPr>
          <w:spacing w:val="-2"/>
        </w:rPr>
        <w:t>Ashfield</w:t>
      </w:r>
      <w:bookmarkEnd w:id="2"/>
    </w:p>
    <w:p w14:paraId="73B46B84" w14:textId="77777777" w:rsidR="0097261D" w:rsidRDefault="00000000">
      <w:pPr>
        <w:pStyle w:val="BodyText"/>
        <w:spacing w:before="82"/>
        <w:ind w:left="85" w:right="160"/>
      </w:pPr>
      <w:r>
        <w:t>Discover Ashfield was set up in 2017 and includes representation from a wide range of business,</w:t>
      </w:r>
      <w:r>
        <w:rPr>
          <w:spacing w:val="-1"/>
        </w:rPr>
        <w:t xml:space="preserve"> </w:t>
      </w:r>
      <w:r>
        <w:t>community</w:t>
      </w:r>
      <w:r>
        <w:rPr>
          <w:spacing w:val="-5"/>
        </w:rPr>
        <w:t xml:space="preserve"> </w:t>
      </w:r>
      <w:r>
        <w:t>and</w:t>
      </w:r>
      <w:r>
        <w:rPr>
          <w:spacing w:val="-1"/>
        </w:rPr>
        <w:t xml:space="preserve"> </w:t>
      </w:r>
      <w:r>
        <w:t>public</w:t>
      </w:r>
      <w:r>
        <w:rPr>
          <w:spacing w:val="-3"/>
        </w:rPr>
        <w:t xml:space="preserve"> </w:t>
      </w:r>
      <w:r>
        <w:t>sector</w:t>
      </w:r>
      <w:r>
        <w:rPr>
          <w:spacing w:val="-3"/>
        </w:rPr>
        <w:t xml:space="preserve"> </w:t>
      </w:r>
      <w:r>
        <w:t>bodies,</w:t>
      </w:r>
      <w:r>
        <w:rPr>
          <w:spacing w:val="-3"/>
        </w:rPr>
        <w:t xml:space="preserve"> </w:t>
      </w:r>
      <w:r>
        <w:t>including</w:t>
      </w:r>
      <w:r>
        <w:rPr>
          <w:spacing w:val="-3"/>
        </w:rPr>
        <w:t xml:space="preserve"> </w:t>
      </w:r>
      <w:r>
        <w:t>academies,</w:t>
      </w:r>
      <w:r>
        <w:rPr>
          <w:spacing w:val="-7"/>
        </w:rPr>
        <w:t xml:space="preserve"> </w:t>
      </w:r>
      <w:r>
        <w:t>further</w:t>
      </w:r>
      <w:r>
        <w:rPr>
          <w:spacing w:val="-8"/>
        </w:rPr>
        <w:t xml:space="preserve"> </w:t>
      </w:r>
      <w:r>
        <w:t>education</w:t>
      </w:r>
      <w:r>
        <w:rPr>
          <w:spacing w:val="-5"/>
        </w:rPr>
        <w:t xml:space="preserve"> </w:t>
      </w:r>
      <w:r>
        <w:t>and Mansfield and Ashfield 2020. Community representation is from Citizen’s Advice Ashfield and Ashfield Voluntary Action. Ashfield District Council, Nottinghamshire County Council.</w:t>
      </w:r>
    </w:p>
    <w:p w14:paraId="3313698F" w14:textId="77777777" w:rsidR="0097261D" w:rsidRDefault="00000000">
      <w:pPr>
        <w:pStyle w:val="BodyText"/>
        <w:ind w:left="85" w:right="160"/>
      </w:pPr>
      <w:r>
        <w:t>The</w:t>
      </w:r>
      <w:r>
        <w:rPr>
          <w:spacing w:val="-1"/>
        </w:rPr>
        <w:t xml:space="preserve"> </w:t>
      </w:r>
      <w:r>
        <w:t>board</w:t>
      </w:r>
      <w:r>
        <w:rPr>
          <w:spacing w:val="-1"/>
        </w:rPr>
        <w:t xml:space="preserve"> </w:t>
      </w:r>
      <w:r>
        <w:t>is</w:t>
      </w:r>
      <w:r>
        <w:rPr>
          <w:spacing w:val="-6"/>
        </w:rPr>
        <w:t xml:space="preserve"> </w:t>
      </w:r>
      <w:r>
        <w:t>chaired</w:t>
      </w:r>
      <w:r>
        <w:rPr>
          <w:spacing w:val="-5"/>
        </w:rPr>
        <w:t xml:space="preserve"> </w:t>
      </w:r>
      <w:r>
        <w:t>by</w:t>
      </w:r>
      <w:r>
        <w:rPr>
          <w:spacing w:val="-3"/>
        </w:rPr>
        <w:t xml:space="preserve"> </w:t>
      </w:r>
      <w:r>
        <w:t>a representative</w:t>
      </w:r>
      <w:r>
        <w:rPr>
          <w:spacing w:val="-3"/>
        </w:rPr>
        <w:t xml:space="preserve"> </w:t>
      </w:r>
      <w:r>
        <w:t>of</w:t>
      </w:r>
      <w:r>
        <w:rPr>
          <w:spacing w:val="-3"/>
        </w:rPr>
        <w:t xml:space="preserve"> </w:t>
      </w:r>
      <w:r>
        <w:t>the</w:t>
      </w:r>
      <w:r>
        <w:rPr>
          <w:spacing w:val="-3"/>
        </w:rPr>
        <w:t xml:space="preserve"> </w:t>
      </w:r>
      <w:r>
        <w:t>business</w:t>
      </w:r>
      <w:r>
        <w:rPr>
          <w:spacing w:val="-3"/>
        </w:rPr>
        <w:t xml:space="preserve"> </w:t>
      </w:r>
      <w:r>
        <w:t>community,</w:t>
      </w:r>
      <w:r>
        <w:rPr>
          <w:spacing w:val="-5"/>
        </w:rPr>
        <w:t xml:space="preserve"> </w:t>
      </w:r>
      <w:r>
        <w:t>with</w:t>
      </w:r>
      <w:r>
        <w:rPr>
          <w:spacing w:val="-3"/>
        </w:rPr>
        <w:t xml:space="preserve"> </w:t>
      </w:r>
      <w:r>
        <w:t>secretarial support provided by Ashfield District Council.</w:t>
      </w:r>
    </w:p>
    <w:p w14:paraId="526CD8BF" w14:textId="77777777" w:rsidR="0097261D" w:rsidRDefault="00000000">
      <w:pPr>
        <w:pStyle w:val="BodyText"/>
        <w:ind w:left="85" w:right="160"/>
      </w:pPr>
      <w:r>
        <w:t>Discover</w:t>
      </w:r>
      <w:r>
        <w:rPr>
          <w:spacing w:val="-3"/>
        </w:rPr>
        <w:t xml:space="preserve"> </w:t>
      </w:r>
      <w:r>
        <w:t>Ashfield</w:t>
      </w:r>
      <w:r>
        <w:rPr>
          <w:spacing w:val="-5"/>
        </w:rPr>
        <w:t xml:space="preserve"> </w:t>
      </w:r>
      <w:r>
        <w:t>celebrates</w:t>
      </w:r>
      <w:r>
        <w:rPr>
          <w:spacing w:val="-3"/>
        </w:rPr>
        <w:t xml:space="preserve"> </w:t>
      </w:r>
      <w:r>
        <w:t>all</w:t>
      </w:r>
      <w:r>
        <w:rPr>
          <w:spacing w:val="-3"/>
        </w:rPr>
        <w:t xml:space="preserve"> </w:t>
      </w:r>
      <w:r>
        <w:t>that</w:t>
      </w:r>
      <w:r>
        <w:rPr>
          <w:spacing w:val="-3"/>
        </w:rPr>
        <w:t xml:space="preserve"> </w:t>
      </w:r>
      <w:r>
        <w:t>is</w:t>
      </w:r>
      <w:r>
        <w:rPr>
          <w:spacing w:val="-3"/>
        </w:rPr>
        <w:t xml:space="preserve"> </w:t>
      </w:r>
      <w:r>
        <w:t>best</w:t>
      </w:r>
      <w:r>
        <w:rPr>
          <w:spacing w:val="-3"/>
        </w:rPr>
        <w:t xml:space="preserve"> </w:t>
      </w:r>
      <w:r>
        <w:t>about</w:t>
      </w:r>
      <w:r>
        <w:rPr>
          <w:spacing w:val="-5"/>
        </w:rPr>
        <w:t xml:space="preserve"> </w:t>
      </w:r>
      <w:r>
        <w:t>living,</w:t>
      </w:r>
      <w:r>
        <w:rPr>
          <w:spacing w:val="-1"/>
        </w:rPr>
        <w:t xml:space="preserve"> </w:t>
      </w:r>
      <w:r>
        <w:t>visiting,</w:t>
      </w:r>
      <w:r>
        <w:rPr>
          <w:spacing w:val="-3"/>
        </w:rPr>
        <w:t xml:space="preserve"> </w:t>
      </w:r>
      <w:r>
        <w:t>working</w:t>
      </w:r>
      <w:r>
        <w:rPr>
          <w:spacing w:val="-1"/>
        </w:rPr>
        <w:t xml:space="preserve"> </w:t>
      </w:r>
      <w:r>
        <w:t>and</w:t>
      </w:r>
      <w:r>
        <w:rPr>
          <w:spacing w:val="-3"/>
        </w:rPr>
        <w:t xml:space="preserve"> </w:t>
      </w:r>
      <w:r>
        <w:t>doing business in Ashfield through four themes. Its mission is to:</w:t>
      </w:r>
    </w:p>
    <w:p w14:paraId="5A66629F" w14:textId="77777777" w:rsidR="0097261D" w:rsidRDefault="00000000" w:rsidP="00993C77">
      <w:pPr>
        <w:pStyle w:val="ListParagraph"/>
        <w:numPr>
          <w:ilvl w:val="1"/>
          <w:numId w:val="12"/>
        </w:numPr>
        <w:ind w:left="567" w:right="1214" w:hanging="567"/>
      </w:pPr>
      <w:r>
        <w:t>Promote</w:t>
      </w:r>
      <w:r>
        <w:rPr>
          <w:spacing w:val="-2"/>
        </w:rPr>
        <w:t xml:space="preserve"> </w:t>
      </w:r>
      <w:r>
        <w:t>Ashfield</w:t>
      </w:r>
      <w:r>
        <w:rPr>
          <w:spacing w:val="-5"/>
        </w:rPr>
        <w:t xml:space="preserve"> </w:t>
      </w:r>
      <w:r>
        <w:t>in</w:t>
      </w:r>
      <w:r>
        <w:rPr>
          <w:spacing w:val="-3"/>
        </w:rPr>
        <w:t xml:space="preserve"> </w:t>
      </w:r>
      <w:r>
        <w:t>a</w:t>
      </w:r>
      <w:r>
        <w:rPr>
          <w:spacing w:val="-7"/>
        </w:rPr>
        <w:t xml:space="preserve"> </w:t>
      </w:r>
      <w:r>
        <w:t>positive</w:t>
      </w:r>
      <w:r>
        <w:rPr>
          <w:spacing w:val="-3"/>
        </w:rPr>
        <w:t xml:space="preserve"> </w:t>
      </w:r>
      <w:r>
        <w:t>manner;</w:t>
      </w:r>
      <w:r>
        <w:rPr>
          <w:spacing w:val="-5"/>
        </w:rPr>
        <w:t xml:space="preserve"> </w:t>
      </w:r>
      <w:r>
        <w:t>Develop pride</w:t>
      </w:r>
      <w:r>
        <w:rPr>
          <w:spacing w:val="-3"/>
        </w:rPr>
        <w:t xml:space="preserve"> </w:t>
      </w:r>
      <w:r>
        <w:t>and</w:t>
      </w:r>
      <w:r>
        <w:rPr>
          <w:spacing w:val="-2"/>
        </w:rPr>
        <w:t xml:space="preserve"> </w:t>
      </w:r>
      <w:r>
        <w:t>aspiration</w:t>
      </w:r>
      <w:r>
        <w:rPr>
          <w:spacing w:val="-5"/>
        </w:rPr>
        <w:t xml:space="preserve"> </w:t>
      </w:r>
      <w:r>
        <w:t>in</w:t>
      </w:r>
      <w:r>
        <w:rPr>
          <w:spacing w:val="-3"/>
        </w:rPr>
        <w:t xml:space="preserve"> </w:t>
      </w:r>
      <w:r>
        <w:t>our communities: Theme 1: Love where you live</w:t>
      </w:r>
    </w:p>
    <w:p w14:paraId="24E26161" w14:textId="77777777" w:rsidR="0097261D" w:rsidRDefault="00000000" w:rsidP="00993C77">
      <w:pPr>
        <w:pStyle w:val="ListParagraph"/>
        <w:numPr>
          <w:ilvl w:val="1"/>
          <w:numId w:val="12"/>
        </w:numPr>
        <w:ind w:left="567" w:hanging="567"/>
      </w:pPr>
      <w:r>
        <w:t>Encourage</w:t>
      </w:r>
      <w:r>
        <w:rPr>
          <w:spacing w:val="-4"/>
        </w:rPr>
        <w:t xml:space="preserve"> </w:t>
      </w:r>
      <w:r>
        <w:t>and</w:t>
      </w:r>
      <w:r>
        <w:rPr>
          <w:spacing w:val="-1"/>
        </w:rPr>
        <w:t xml:space="preserve"> </w:t>
      </w:r>
      <w:r>
        <w:t>promote inward</w:t>
      </w:r>
      <w:r>
        <w:rPr>
          <w:spacing w:val="-1"/>
        </w:rPr>
        <w:t xml:space="preserve"> </w:t>
      </w:r>
      <w:r>
        <w:t>investment: Theme</w:t>
      </w:r>
      <w:r>
        <w:rPr>
          <w:spacing w:val="-1"/>
        </w:rPr>
        <w:t xml:space="preserve"> </w:t>
      </w:r>
      <w:r>
        <w:t>2.</w:t>
      </w:r>
      <w:r>
        <w:rPr>
          <w:spacing w:val="-2"/>
        </w:rPr>
        <w:t xml:space="preserve"> </w:t>
      </w:r>
      <w:r>
        <w:t>Succeed</w:t>
      </w:r>
      <w:r>
        <w:rPr>
          <w:spacing w:val="1"/>
        </w:rPr>
        <w:t xml:space="preserve"> </w:t>
      </w:r>
      <w:r>
        <w:t>in</w:t>
      </w:r>
      <w:r>
        <w:rPr>
          <w:spacing w:val="-5"/>
        </w:rPr>
        <w:t xml:space="preserve"> </w:t>
      </w:r>
      <w:r>
        <w:rPr>
          <w:spacing w:val="-2"/>
        </w:rPr>
        <w:t>Ashfield</w:t>
      </w:r>
    </w:p>
    <w:p w14:paraId="1BBE8422" w14:textId="77777777" w:rsidR="0097261D" w:rsidRDefault="00000000" w:rsidP="00993C77">
      <w:pPr>
        <w:pStyle w:val="ListParagraph"/>
        <w:numPr>
          <w:ilvl w:val="1"/>
          <w:numId w:val="12"/>
        </w:numPr>
        <w:ind w:left="567" w:hanging="567"/>
      </w:pPr>
      <w:r>
        <w:t>Help</w:t>
      </w:r>
      <w:r>
        <w:rPr>
          <w:spacing w:val="-1"/>
        </w:rPr>
        <w:t xml:space="preserve"> </w:t>
      </w:r>
      <w:r>
        <w:t>people</w:t>
      </w:r>
      <w:r>
        <w:rPr>
          <w:spacing w:val="-1"/>
        </w:rPr>
        <w:t xml:space="preserve"> </w:t>
      </w:r>
      <w:r>
        <w:t>improve their</w:t>
      </w:r>
      <w:r>
        <w:rPr>
          <w:spacing w:val="-3"/>
        </w:rPr>
        <w:t xml:space="preserve"> </w:t>
      </w:r>
      <w:r>
        <w:t>health and</w:t>
      </w:r>
      <w:r>
        <w:rPr>
          <w:spacing w:val="-1"/>
        </w:rPr>
        <w:t xml:space="preserve"> </w:t>
      </w:r>
      <w:r>
        <w:t>wellbeing:</w:t>
      </w:r>
      <w:r>
        <w:rPr>
          <w:spacing w:val="1"/>
        </w:rPr>
        <w:t xml:space="preserve"> </w:t>
      </w:r>
      <w:r>
        <w:t>Theme</w:t>
      </w:r>
      <w:r>
        <w:rPr>
          <w:spacing w:val="-2"/>
        </w:rPr>
        <w:t xml:space="preserve"> </w:t>
      </w:r>
      <w:r>
        <w:t>3.</w:t>
      </w:r>
      <w:r>
        <w:rPr>
          <w:spacing w:val="1"/>
        </w:rPr>
        <w:t xml:space="preserve"> </w:t>
      </w:r>
      <w:r>
        <w:t>Be Healthy,</w:t>
      </w:r>
      <w:r>
        <w:rPr>
          <w:spacing w:val="-1"/>
        </w:rPr>
        <w:t xml:space="preserve"> </w:t>
      </w:r>
      <w:r>
        <w:t>Be</w:t>
      </w:r>
      <w:r>
        <w:rPr>
          <w:spacing w:val="-2"/>
        </w:rPr>
        <w:t xml:space="preserve"> Happy</w:t>
      </w:r>
    </w:p>
    <w:p w14:paraId="76DFC12C" w14:textId="77777777" w:rsidR="0097261D" w:rsidRDefault="00000000" w:rsidP="00993C77">
      <w:pPr>
        <w:pStyle w:val="ListParagraph"/>
        <w:numPr>
          <w:ilvl w:val="1"/>
          <w:numId w:val="12"/>
        </w:numPr>
        <w:ind w:left="567" w:hanging="567"/>
      </w:pPr>
      <w:r>
        <w:t>Support</w:t>
      </w:r>
      <w:r>
        <w:rPr>
          <w:spacing w:val="-3"/>
        </w:rPr>
        <w:t xml:space="preserve"> </w:t>
      </w:r>
      <w:r>
        <w:t>tourism</w:t>
      </w:r>
      <w:r>
        <w:rPr>
          <w:spacing w:val="-1"/>
        </w:rPr>
        <w:t xml:space="preserve"> </w:t>
      </w:r>
      <w:r>
        <w:t>and</w:t>
      </w:r>
      <w:r>
        <w:rPr>
          <w:spacing w:val="-2"/>
        </w:rPr>
        <w:t xml:space="preserve"> </w:t>
      </w:r>
      <w:r>
        <w:t>the</w:t>
      </w:r>
      <w:r>
        <w:rPr>
          <w:spacing w:val="-1"/>
        </w:rPr>
        <w:t xml:space="preserve"> </w:t>
      </w:r>
      <w:r>
        <w:t>visitor</w:t>
      </w:r>
      <w:r>
        <w:rPr>
          <w:spacing w:val="1"/>
        </w:rPr>
        <w:t xml:space="preserve"> </w:t>
      </w:r>
      <w:r>
        <w:t>economy: Theme</w:t>
      </w:r>
      <w:r>
        <w:rPr>
          <w:spacing w:val="-3"/>
        </w:rPr>
        <w:t xml:space="preserve"> </w:t>
      </w:r>
      <w:r>
        <w:t>4.</w:t>
      </w:r>
      <w:r>
        <w:rPr>
          <w:spacing w:val="2"/>
        </w:rPr>
        <w:t xml:space="preserve"> </w:t>
      </w:r>
      <w:r>
        <w:t>More</w:t>
      </w:r>
      <w:r>
        <w:rPr>
          <w:spacing w:val="-2"/>
        </w:rPr>
        <w:t xml:space="preserve"> </w:t>
      </w:r>
      <w:r>
        <w:t>to</w:t>
      </w:r>
      <w:r>
        <w:rPr>
          <w:spacing w:val="2"/>
        </w:rPr>
        <w:t xml:space="preserve"> </w:t>
      </w:r>
      <w:r>
        <w:rPr>
          <w:spacing w:val="-2"/>
        </w:rPr>
        <w:t>Discover.</w:t>
      </w:r>
    </w:p>
    <w:p w14:paraId="0102B75D" w14:textId="77777777" w:rsidR="0097261D" w:rsidRDefault="0097261D">
      <w:pPr>
        <w:pStyle w:val="BodyText"/>
        <w:spacing w:before="5"/>
      </w:pPr>
    </w:p>
    <w:p w14:paraId="6041205B" w14:textId="77777777" w:rsidR="0097261D" w:rsidRDefault="00000000">
      <w:pPr>
        <w:pStyle w:val="BodyText"/>
        <w:spacing w:line="252" w:lineRule="auto"/>
        <w:ind w:left="85" w:right="79"/>
        <w:jc w:val="both"/>
      </w:pPr>
      <w:r>
        <w:t>The</w:t>
      </w:r>
      <w:r>
        <w:rPr>
          <w:spacing w:val="-13"/>
        </w:rPr>
        <w:t xml:space="preserve"> </w:t>
      </w:r>
      <w:r>
        <w:t>Accountable</w:t>
      </w:r>
      <w:r>
        <w:rPr>
          <w:spacing w:val="-15"/>
        </w:rPr>
        <w:t xml:space="preserve"> </w:t>
      </w:r>
      <w:r>
        <w:t>Body</w:t>
      </w:r>
      <w:r>
        <w:rPr>
          <w:spacing w:val="-17"/>
        </w:rPr>
        <w:t xml:space="preserve"> </w:t>
      </w:r>
      <w:r>
        <w:t>for</w:t>
      </w:r>
      <w:r>
        <w:rPr>
          <w:spacing w:val="-10"/>
        </w:rPr>
        <w:t xml:space="preserve"> </w:t>
      </w:r>
      <w:r>
        <w:t>the</w:t>
      </w:r>
      <w:r>
        <w:rPr>
          <w:spacing w:val="-15"/>
        </w:rPr>
        <w:t xml:space="preserve"> </w:t>
      </w:r>
      <w:r>
        <w:t>Kirkby</w:t>
      </w:r>
      <w:r>
        <w:rPr>
          <w:spacing w:val="-13"/>
        </w:rPr>
        <w:t xml:space="preserve"> </w:t>
      </w:r>
      <w:r>
        <w:t>and</w:t>
      </w:r>
      <w:r>
        <w:rPr>
          <w:spacing w:val="-13"/>
        </w:rPr>
        <w:t xml:space="preserve"> </w:t>
      </w:r>
      <w:r>
        <w:t>Sutton</w:t>
      </w:r>
      <w:r>
        <w:rPr>
          <w:spacing w:val="-10"/>
        </w:rPr>
        <w:t xml:space="preserve"> </w:t>
      </w:r>
      <w:r>
        <w:t>Towns</w:t>
      </w:r>
      <w:r>
        <w:rPr>
          <w:spacing w:val="-13"/>
        </w:rPr>
        <w:t xml:space="preserve"> </w:t>
      </w:r>
      <w:r>
        <w:t>Fund</w:t>
      </w:r>
      <w:r>
        <w:rPr>
          <w:spacing w:val="-14"/>
        </w:rPr>
        <w:t xml:space="preserve"> </w:t>
      </w:r>
      <w:r>
        <w:t>Deal</w:t>
      </w:r>
      <w:r>
        <w:rPr>
          <w:spacing w:val="-15"/>
        </w:rPr>
        <w:t xml:space="preserve"> </w:t>
      </w:r>
      <w:r>
        <w:t>is</w:t>
      </w:r>
      <w:r>
        <w:rPr>
          <w:spacing w:val="-15"/>
        </w:rPr>
        <w:t xml:space="preserve"> </w:t>
      </w:r>
      <w:r>
        <w:t>Ashfield</w:t>
      </w:r>
      <w:r>
        <w:rPr>
          <w:spacing w:val="-13"/>
        </w:rPr>
        <w:t xml:space="preserve"> </w:t>
      </w:r>
      <w:r>
        <w:t>District</w:t>
      </w:r>
      <w:r>
        <w:rPr>
          <w:spacing w:val="-10"/>
        </w:rPr>
        <w:t xml:space="preserve"> </w:t>
      </w:r>
      <w:r>
        <w:t>Council which has responsibility for ensuring this LAF is in place, meets the standards set out by Government and that all funding decisions are made in accordance with it. The Section 151 officer</w:t>
      </w:r>
      <w:r>
        <w:rPr>
          <w:spacing w:val="-11"/>
        </w:rPr>
        <w:t xml:space="preserve"> </w:t>
      </w:r>
      <w:r>
        <w:t>at</w:t>
      </w:r>
      <w:r>
        <w:rPr>
          <w:spacing w:val="-13"/>
        </w:rPr>
        <w:t xml:space="preserve"> </w:t>
      </w:r>
      <w:r>
        <w:t>Ashfield</w:t>
      </w:r>
      <w:r>
        <w:rPr>
          <w:spacing w:val="-14"/>
        </w:rPr>
        <w:t xml:space="preserve"> </w:t>
      </w:r>
      <w:r>
        <w:t>District</w:t>
      </w:r>
      <w:r>
        <w:rPr>
          <w:spacing w:val="-10"/>
        </w:rPr>
        <w:t xml:space="preserve"> </w:t>
      </w:r>
      <w:r>
        <w:t>Council</w:t>
      </w:r>
      <w:r>
        <w:rPr>
          <w:spacing w:val="-17"/>
        </w:rPr>
        <w:t xml:space="preserve"> </w:t>
      </w:r>
      <w:r>
        <w:t>ultimately</w:t>
      </w:r>
      <w:r>
        <w:rPr>
          <w:spacing w:val="-14"/>
        </w:rPr>
        <w:t xml:space="preserve"> </w:t>
      </w:r>
      <w:r>
        <w:t>provides</w:t>
      </w:r>
      <w:r>
        <w:rPr>
          <w:spacing w:val="-13"/>
        </w:rPr>
        <w:t xml:space="preserve"> </w:t>
      </w:r>
      <w:r>
        <w:t>assurance</w:t>
      </w:r>
      <w:r>
        <w:rPr>
          <w:spacing w:val="-15"/>
        </w:rPr>
        <w:t xml:space="preserve"> </w:t>
      </w:r>
      <w:r>
        <w:t>of</w:t>
      </w:r>
      <w:r>
        <w:rPr>
          <w:spacing w:val="-12"/>
        </w:rPr>
        <w:t xml:space="preserve"> </w:t>
      </w:r>
      <w:r>
        <w:t>proper</w:t>
      </w:r>
      <w:r>
        <w:rPr>
          <w:spacing w:val="-13"/>
        </w:rPr>
        <w:t xml:space="preserve"> </w:t>
      </w:r>
      <w:r>
        <w:t>use</w:t>
      </w:r>
      <w:r>
        <w:rPr>
          <w:spacing w:val="-13"/>
        </w:rPr>
        <w:t xml:space="preserve"> </w:t>
      </w:r>
      <w:r>
        <w:t>of</w:t>
      </w:r>
      <w:r>
        <w:rPr>
          <w:spacing w:val="-13"/>
        </w:rPr>
        <w:t xml:space="preserve"> </w:t>
      </w:r>
      <w:r>
        <w:t>Government Funds and Governance Procedures within the Towns Fund activities.</w:t>
      </w:r>
    </w:p>
    <w:p w14:paraId="3D833E64" w14:textId="77777777" w:rsidR="0097261D" w:rsidRDefault="00000000" w:rsidP="00993C77">
      <w:pPr>
        <w:pStyle w:val="Heading2"/>
      </w:pPr>
      <w:bookmarkStart w:id="3" w:name="_Toc214286840"/>
      <w:r>
        <w:t>Ashfield</w:t>
      </w:r>
      <w:r>
        <w:rPr>
          <w:spacing w:val="2"/>
        </w:rPr>
        <w:t xml:space="preserve"> </w:t>
      </w:r>
      <w:r>
        <w:t>District</w:t>
      </w:r>
      <w:r>
        <w:rPr>
          <w:spacing w:val="1"/>
        </w:rPr>
        <w:t xml:space="preserve"> </w:t>
      </w:r>
      <w:r>
        <w:rPr>
          <w:spacing w:val="-2"/>
        </w:rPr>
        <w:t>Council</w:t>
      </w:r>
      <w:bookmarkEnd w:id="3"/>
    </w:p>
    <w:p w14:paraId="6EFD66E1" w14:textId="77777777" w:rsidR="0097261D" w:rsidRDefault="00000000">
      <w:pPr>
        <w:pStyle w:val="BodyText"/>
        <w:spacing w:before="173" w:line="252" w:lineRule="auto"/>
        <w:ind w:left="85" w:right="80"/>
        <w:jc w:val="both"/>
      </w:pPr>
      <w:r>
        <w:t xml:space="preserve">The Council’s role is leading and enabling delivery of improvements for Ashfield as a place. We are committed to engaging with partners, local communities and businesses to ensure that we </w:t>
      </w:r>
      <w:proofErr w:type="spellStart"/>
      <w:r>
        <w:t>maximise</w:t>
      </w:r>
      <w:proofErr w:type="spellEnd"/>
      <w:r>
        <w:t xml:space="preserve"> the once in a generation opportunity provided through the Towns Fund Deal</w:t>
      </w:r>
      <w:r>
        <w:rPr>
          <w:spacing w:val="-8"/>
        </w:rPr>
        <w:t xml:space="preserve"> </w:t>
      </w:r>
      <w:r>
        <w:t>for</w:t>
      </w:r>
      <w:r>
        <w:rPr>
          <w:spacing w:val="-10"/>
        </w:rPr>
        <w:t xml:space="preserve"> </w:t>
      </w:r>
      <w:r>
        <w:t>the</w:t>
      </w:r>
      <w:r>
        <w:rPr>
          <w:spacing w:val="-13"/>
        </w:rPr>
        <w:t xml:space="preserve"> </w:t>
      </w:r>
      <w:r>
        <w:t>Kirkby</w:t>
      </w:r>
      <w:r>
        <w:rPr>
          <w:spacing w:val="-10"/>
        </w:rPr>
        <w:t xml:space="preserve"> </w:t>
      </w:r>
      <w:r>
        <w:t>and</w:t>
      </w:r>
      <w:r>
        <w:rPr>
          <w:spacing w:val="-12"/>
        </w:rPr>
        <w:t xml:space="preserve"> </w:t>
      </w:r>
      <w:r>
        <w:t>Sutton</w:t>
      </w:r>
      <w:r>
        <w:rPr>
          <w:spacing w:val="-13"/>
        </w:rPr>
        <w:t xml:space="preserve"> </w:t>
      </w:r>
      <w:r>
        <w:t>area</w:t>
      </w:r>
      <w:r>
        <w:rPr>
          <w:spacing w:val="-12"/>
        </w:rPr>
        <w:t xml:space="preserve"> </w:t>
      </w:r>
      <w:r>
        <w:t>to</w:t>
      </w:r>
      <w:r>
        <w:rPr>
          <w:spacing w:val="-12"/>
        </w:rPr>
        <w:t xml:space="preserve"> </w:t>
      </w:r>
      <w:r>
        <w:t>support</w:t>
      </w:r>
      <w:r>
        <w:rPr>
          <w:spacing w:val="-12"/>
        </w:rPr>
        <w:t xml:space="preserve"> </w:t>
      </w:r>
      <w:r>
        <w:t>economic</w:t>
      </w:r>
      <w:r>
        <w:rPr>
          <w:spacing w:val="-13"/>
        </w:rPr>
        <w:t xml:space="preserve"> </w:t>
      </w:r>
      <w:r>
        <w:t>growth,</w:t>
      </w:r>
      <w:r>
        <w:rPr>
          <w:spacing w:val="-12"/>
        </w:rPr>
        <w:t xml:space="preserve"> </w:t>
      </w:r>
      <w:r>
        <w:t>employment,</w:t>
      </w:r>
      <w:r>
        <w:rPr>
          <w:spacing w:val="-12"/>
        </w:rPr>
        <w:t xml:space="preserve"> </w:t>
      </w:r>
      <w:r>
        <w:t>housing,</w:t>
      </w:r>
      <w:r>
        <w:rPr>
          <w:spacing w:val="-10"/>
        </w:rPr>
        <w:t xml:space="preserve"> </w:t>
      </w:r>
      <w:r>
        <w:t xml:space="preserve">more vibrant town </w:t>
      </w:r>
      <w:proofErr w:type="spellStart"/>
      <w:r>
        <w:t>centres</w:t>
      </w:r>
      <w:proofErr w:type="spellEnd"/>
      <w:r>
        <w:t xml:space="preserve"> and a strong visitor economy.</w:t>
      </w:r>
    </w:p>
    <w:p w14:paraId="0A60BCCE" w14:textId="77777777" w:rsidR="0097261D" w:rsidRDefault="00000000">
      <w:pPr>
        <w:pStyle w:val="BodyText"/>
        <w:spacing w:before="161" w:line="252" w:lineRule="auto"/>
        <w:ind w:left="85" w:right="81"/>
        <w:jc w:val="both"/>
      </w:pPr>
      <w:r>
        <w:t>We are committed to making Ashfield a location and destination of choice for business and visitors and a desirable place to live for all residents. Enhancing the identity of Ashfield so it is cherished by those who live or work here, desirable to those who visit, and attractive to those who bring jobs and investment; whilst also raising the profile of Ashfield as a place where people want to visit and spend their time.</w:t>
      </w:r>
    </w:p>
    <w:p w14:paraId="3C37D013" w14:textId="77777777" w:rsidR="0097261D" w:rsidRDefault="0097261D">
      <w:pPr>
        <w:pStyle w:val="BodyText"/>
        <w:spacing w:line="252" w:lineRule="auto"/>
        <w:jc w:val="both"/>
        <w:sectPr w:rsidR="0097261D">
          <w:pgSz w:w="11910" w:h="16840"/>
          <w:pgMar w:top="1340" w:right="992" w:bottom="1240" w:left="992" w:header="0" w:footer="1054" w:gutter="0"/>
          <w:cols w:space="720"/>
        </w:sectPr>
      </w:pPr>
    </w:p>
    <w:p w14:paraId="44364D4E" w14:textId="77777777" w:rsidR="0097261D" w:rsidRDefault="00000000" w:rsidP="00BC4C8C">
      <w:pPr>
        <w:pStyle w:val="numberedheading2"/>
        <w:tabs>
          <w:tab w:val="clear" w:pos="803"/>
        </w:tabs>
        <w:ind w:left="567" w:hanging="567"/>
      </w:pPr>
      <w:bookmarkStart w:id="4" w:name="_Toc214286841"/>
      <w:r>
        <w:lastRenderedPageBreak/>
        <w:t>Governance</w:t>
      </w:r>
      <w:bookmarkEnd w:id="4"/>
    </w:p>
    <w:p w14:paraId="72409275" w14:textId="77777777" w:rsidR="0097261D" w:rsidRDefault="00000000" w:rsidP="00BC4C8C">
      <w:pPr>
        <w:pStyle w:val="ListParagraph"/>
        <w:numPr>
          <w:ilvl w:val="1"/>
          <w:numId w:val="11"/>
        </w:numPr>
        <w:spacing w:before="14"/>
        <w:ind w:left="567" w:hanging="567"/>
      </w:pPr>
      <w:r>
        <w:t>Discover Ashfield</w:t>
      </w:r>
      <w:r>
        <w:rPr>
          <w:spacing w:val="-2"/>
        </w:rPr>
        <w:t xml:space="preserve"> </w:t>
      </w:r>
      <w:r>
        <w:t>Structure</w:t>
      </w:r>
      <w:r>
        <w:rPr>
          <w:spacing w:val="-2"/>
        </w:rPr>
        <w:t xml:space="preserve"> </w:t>
      </w:r>
      <w:r>
        <w:t>and</w:t>
      </w:r>
      <w:r>
        <w:rPr>
          <w:spacing w:val="2"/>
        </w:rPr>
        <w:t xml:space="preserve"> </w:t>
      </w:r>
      <w:r>
        <w:rPr>
          <w:spacing w:val="-2"/>
        </w:rPr>
        <w:t>Board</w:t>
      </w:r>
    </w:p>
    <w:p w14:paraId="323F8CA3" w14:textId="77777777" w:rsidR="0097261D" w:rsidRDefault="00000000" w:rsidP="00BC4C8C">
      <w:pPr>
        <w:pStyle w:val="BodyText"/>
        <w:spacing w:before="173" w:line="252" w:lineRule="auto"/>
        <w:ind w:right="98"/>
      </w:pPr>
      <w:r>
        <w:t>Discover Ashfield has clear systems, rules and practices and processes in place to ensure that decisions are made on a transparent basis, by the appropriate persons or groups</w:t>
      </w:r>
      <w:r>
        <w:rPr>
          <w:spacing w:val="-5"/>
        </w:rPr>
        <w:t xml:space="preserve"> </w:t>
      </w:r>
      <w:r>
        <w:t>and</w:t>
      </w:r>
      <w:r>
        <w:rPr>
          <w:spacing w:val="-1"/>
        </w:rPr>
        <w:t xml:space="preserve"> </w:t>
      </w:r>
      <w:r>
        <w:t>based</w:t>
      </w:r>
      <w:r>
        <w:rPr>
          <w:spacing w:val="-5"/>
        </w:rPr>
        <w:t xml:space="preserve"> </w:t>
      </w:r>
      <w:r>
        <w:t>on</w:t>
      </w:r>
      <w:r>
        <w:rPr>
          <w:spacing w:val="-5"/>
        </w:rPr>
        <w:t xml:space="preserve"> </w:t>
      </w:r>
      <w:r>
        <w:t>appropriate</w:t>
      </w:r>
      <w:r>
        <w:rPr>
          <w:spacing w:val="-1"/>
        </w:rPr>
        <w:t xml:space="preserve"> </w:t>
      </w:r>
      <w:r>
        <w:t>skills</w:t>
      </w:r>
      <w:r>
        <w:rPr>
          <w:spacing w:val="-3"/>
        </w:rPr>
        <w:t xml:space="preserve"> </w:t>
      </w:r>
      <w:r>
        <w:t>and</w:t>
      </w:r>
      <w:r>
        <w:rPr>
          <w:spacing w:val="-1"/>
        </w:rPr>
        <w:t xml:space="preserve"> </w:t>
      </w:r>
      <w:r>
        <w:t>capability.</w:t>
      </w:r>
      <w:r>
        <w:rPr>
          <w:spacing w:val="-1"/>
        </w:rPr>
        <w:t xml:space="preserve"> </w:t>
      </w:r>
      <w:r>
        <w:t>Members</w:t>
      </w:r>
      <w:r>
        <w:rPr>
          <w:spacing w:val="-3"/>
        </w:rPr>
        <w:t xml:space="preserve"> </w:t>
      </w:r>
      <w:r>
        <w:t>of</w:t>
      </w:r>
      <w:r>
        <w:rPr>
          <w:spacing w:val="-5"/>
        </w:rPr>
        <w:t xml:space="preserve"> </w:t>
      </w:r>
      <w:r>
        <w:t>the</w:t>
      </w:r>
      <w:r>
        <w:rPr>
          <w:spacing w:val="-3"/>
        </w:rPr>
        <w:t xml:space="preserve"> </w:t>
      </w:r>
      <w:r>
        <w:t>Discover</w:t>
      </w:r>
      <w:r>
        <w:rPr>
          <w:spacing w:val="-3"/>
        </w:rPr>
        <w:t xml:space="preserve"> </w:t>
      </w:r>
      <w:r>
        <w:t xml:space="preserve">Ashfield Board and other subgroups will work within the agreed governance structures and will always demonstrate the highest standards of conduct. Any third party involved with Discover Ashfield or who is providing a service to Discover Ashfield will be made aware they are expected to act within the </w:t>
      </w:r>
      <w:proofErr w:type="gramStart"/>
      <w:r>
        <w:t>governance</w:t>
      </w:r>
      <w:proofErr w:type="gramEnd"/>
      <w:r>
        <w:t xml:space="preserve"> system and that their conduct is expected to be consistent with the standards applicable to members of the Discover Ashfield Board.</w:t>
      </w:r>
    </w:p>
    <w:p w14:paraId="4B03260D" w14:textId="77777777" w:rsidR="0097261D" w:rsidRDefault="00000000" w:rsidP="00BC4C8C">
      <w:pPr>
        <w:pStyle w:val="BodyText"/>
        <w:spacing w:before="159" w:line="252" w:lineRule="auto"/>
      </w:pPr>
      <w:r>
        <w:t>The</w:t>
      </w:r>
      <w:r>
        <w:rPr>
          <w:spacing w:val="-1"/>
        </w:rPr>
        <w:t xml:space="preserve"> </w:t>
      </w:r>
      <w:r>
        <w:t>Nolan</w:t>
      </w:r>
      <w:r>
        <w:rPr>
          <w:spacing w:val="-1"/>
        </w:rPr>
        <w:t xml:space="preserve"> </w:t>
      </w:r>
      <w:r>
        <w:t>Principles</w:t>
      </w:r>
      <w:r>
        <w:rPr>
          <w:spacing w:val="-5"/>
        </w:rPr>
        <w:t xml:space="preserve"> </w:t>
      </w:r>
      <w:r>
        <w:t>of</w:t>
      </w:r>
      <w:r>
        <w:rPr>
          <w:spacing w:val="-3"/>
        </w:rPr>
        <w:t xml:space="preserve"> </w:t>
      </w:r>
      <w:r>
        <w:t>Public</w:t>
      </w:r>
      <w:r>
        <w:rPr>
          <w:spacing w:val="-5"/>
        </w:rPr>
        <w:t xml:space="preserve"> </w:t>
      </w:r>
      <w:r>
        <w:t>Life</w:t>
      </w:r>
      <w:r>
        <w:rPr>
          <w:spacing w:val="-5"/>
        </w:rPr>
        <w:t xml:space="preserve"> </w:t>
      </w:r>
      <w:r>
        <w:t>underpin</w:t>
      </w:r>
      <w:r>
        <w:rPr>
          <w:spacing w:val="-3"/>
        </w:rPr>
        <w:t xml:space="preserve"> </w:t>
      </w:r>
      <w:r>
        <w:t>the</w:t>
      </w:r>
      <w:r>
        <w:rPr>
          <w:spacing w:val="-1"/>
        </w:rPr>
        <w:t xml:space="preserve"> </w:t>
      </w:r>
      <w:proofErr w:type="gramStart"/>
      <w:r>
        <w:t>LAF</w:t>
      </w:r>
      <w:proofErr w:type="gramEnd"/>
      <w:r>
        <w:rPr>
          <w:spacing w:val="-3"/>
        </w:rPr>
        <w:t xml:space="preserve"> </w:t>
      </w:r>
      <w:r>
        <w:t>and</w:t>
      </w:r>
      <w:r>
        <w:rPr>
          <w:spacing w:val="-3"/>
        </w:rPr>
        <w:t xml:space="preserve"> </w:t>
      </w:r>
      <w:r>
        <w:t>all</w:t>
      </w:r>
      <w:r>
        <w:rPr>
          <w:spacing w:val="-3"/>
        </w:rPr>
        <w:t xml:space="preserve"> </w:t>
      </w:r>
      <w:r>
        <w:t>board</w:t>
      </w:r>
      <w:r>
        <w:rPr>
          <w:spacing w:val="-3"/>
        </w:rPr>
        <w:t xml:space="preserve"> </w:t>
      </w:r>
      <w:r>
        <w:t>and</w:t>
      </w:r>
      <w:r>
        <w:rPr>
          <w:spacing w:val="-1"/>
        </w:rPr>
        <w:t xml:space="preserve"> </w:t>
      </w:r>
      <w:r>
        <w:t>sub-</w:t>
      </w:r>
      <w:r>
        <w:rPr>
          <w:spacing w:val="-3"/>
        </w:rPr>
        <w:t xml:space="preserve"> </w:t>
      </w:r>
      <w:r>
        <w:t>board members are expected to adhere to them, these are:</w:t>
      </w:r>
    </w:p>
    <w:p w14:paraId="52D79C95" w14:textId="77777777" w:rsidR="0097261D" w:rsidRDefault="00000000" w:rsidP="00BC4C8C">
      <w:pPr>
        <w:pStyle w:val="ListParagraph"/>
        <w:numPr>
          <w:ilvl w:val="0"/>
          <w:numId w:val="10"/>
        </w:numPr>
        <w:spacing w:before="162"/>
        <w:ind w:left="595" w:hanging="595"/>
      </w:pPr>
      <w:r>
        <w:t>Selflessness:</w:t>
      </w:r>
      <w:r>
        <w:rPr>
          <w:spacing w:val="-1"/>
        </w:rPr>
        <w:t xml:space="preserve"> </w:t>
      </w:r>
      <w:r>
        <w:t>Holders</w:t>
      </w:r>
      <w:r>
        <w:rPr>
          <w:spacing w:val="-1"/>
        </w:rPr>
        <w:t xml:space="preserve"> </w:t>
      </w:r>
      <w:r>
        <w:t>of</w:t>
      </w:r>
      <w:r>
        <w:rPr>
          <w:spacing w:val="1"/>
        </w:rPr>
        <w:t xml:space="preserve"> </w:t>
      </w:r>
      <w:r>
        <w:t>public</w:t>
      </w:r>
      <w:r>
        <w:rPr>
          <w:spacing w:val="-1"/>
        </w:rPr>
        <w:t xml:space="preserve"> </w:t>
      </w:r>
      <w:r>
        <w:t>office</w:t>
      </w:r>
      <w:r>
        <w:rPr>
          <w:spacing w:val="-1"/>
        </w:rPr>
        <w:t xml:space="preserve"> </w:t>
      </w:r>
      <w:r>
        <w:t>should</w:t>
      </w:r>
      <w:r>
        <w:rPr>
          <w:spacing w:val="-1"/>
        </w:rPr>
        <w:t xml:space="preserve"> </w:t>
      </w:r>
      <w:r>
        <w:t>act</w:t>
      </w:r>
      <w:r>
        <w:rPr>
          <w:spacing w:val="-1"/>
        </w:rPr>
        <w:t xml:space="preserve"> </w:t>
      </w:r>
      <w:r>
        <w:t>solely</w:t>
      </w:r>
      <w:r>
        <w:rPr>
          <w:spacing w:val="-1"/>
        </w:rPr>
        <w:t xml:space="preserve"> </w:t>
      </w:r>
      <w:r>
        <w:t>in</w:t>
      </w:r>
      <w:r>
        <w:rPr>
          <w:spacing w:val="-3"/>
        </w:rPr>
        <w:t xml:space="preserve"> </w:t>
      </w:r>
      <w:proofErr w:type="gramStart"/>
      <w:r>
        <w:t>the public</w:t>
      </w:r>
      <w:proofErr w:type="gramEnd"/>
      <w:r>
        <w:t xml:space="preserve"> </w:t>
      </w:r>
      <w:r>
        <w:rPr>
          <w:spacing w:val="-2"/>
        </w:rPr>
        <w:t>interest.</w:t>
      </w:r>
    </w:p>
    <w:p w14:paraId="349EF47E" w14:textId="77777777" w:rsidR="0097261D" w:rsidRDefault="00000000" w:rsidP="00BC4C8C">
      <w:pPr>
        <w:pStyle w:val="ListParagraph"/>
        <w:numPr>
          <w:ilvl w:val="0"/>
          <w:numId w:val="10"/>
        </w:numPr>
        <w:tabs>
          <w:tab w:val="left" w:pos="595"/>
        </w:tabs>
        <w:spacing w:before="173" w:line="252" w:lineRule="auto"/>
        <w:ind w:left="595" w:right="224" w:hanging="595"/>
      </w:pPr>
      <w:r>
        <w:t>Integrity: Holders of public office must avoid placing themselves under any obligation to people</w:t>
      </w:r>
      <w:r>
        <w:rPr>
          <w:spacing w:val="-4"/>
        </w:rPr>
        <w:t xml:space="preserve"> </w:t>
      </w:r>
      <w:r>
        <w:t>or</w:t>
      </w:r>
      <w:r>
        <w:rPr>
          <w:spacing w:val="-2"/>
        </w:rPr>
        <w:t xml:space="preserve"> </w:t>
      </w:r>
      <w:proofErr w:type="spellStart"/>
      <w:r>
        <w:t>organisations</w:t>
      </w:r>
      <w:proofErr w:type="spellEnd"/>
      <w:r>
        <w:rPr>
          <w:spacing w:val="-2"/>
        </w:rPr>
        <w:t xml:space="preserve"> </w:t>
      </w:r>
      <w:r>
        <w:t>that</w:t>
      </w:r>
      <w:r>
        <w:rPr>
          <w:spacing w:val="-1"/>
        </w:rPr>
        <w:t xml:space="preserve"> </w:t>
      </w:r>
      <w:r>
        <w:t xml:space="preserve">might </w:t>
      </w:r>
      <w:proofErr w:type="gramStart"/>
      <w:r>
        <w:t>try</w:t>
      </w:r>
      <w:r>
        <w:rPr>
          <w:spacing w:val="-2"/>
        </w:rPr>
        <w:t xml:space="preserve"> </w:t>
      </w:r>
      <w:r>
        <w:t>in</w:t>
      </w:r>
      <w:proofErr w:type="gramEnd"/>
      <w:r>
        <w:rPr>
          <w:spacing w:val="-4"/>
        </w:rPr>
        <w:t xml:space="preserve"> </w:t>
      </w:r>
      <w:r>
        <w:t>appropriately</w:t>
      </w:r>
      <w:r>
        <w:rPr>
          <w:spacing w:val="-5"/>
        </w:rPr>
        <w:t xml:space="preserve"> </w:t>
      </w:r>
      <w:r>
        <w:t>to</w:t>
      </w:r>
      <w:r>
        <w:rPr>
          <w:spacing w:val="-2"/>
        </w:rPr>
        <w:t xml:space="preserve"> </w:t>
      </w:r>
      <w:r>
        <w:t>influence</w:t>
      </w:r>
      <w:r>
        <w:rPr>
          <w:spacing w:val="-4"/>
        </w:rPr>
        <w:t xml:space="preserve"> </w:t>
      </w:r>
      <w:r>
        <w:t>them</w:t>
      </w:r>
      <w:r>
        <w:rPr>
          <w:spacing w:val="-1"/>
        </w:rPr>
        <w:t xml:space="preserve"> </w:t>
      </w:r>
      <w:r>
        <w:t>in</w:t>
      </w:r>
      <w:r>
        <w:rPr>
          <w:spacing w:val="-4"/>
        </w:rPr>
        <w:t xml:space="preserve"> </w:t>
      </w:r>
      <w:r>
        <w:t>their</w:t>
      </w:r>
      <w:r>
        <w:rPr>
          <w:spacing w:val="-4"/>
        </w:rPr>
        <w:t xml:space="preserve"> </w:t>
      </w:r>
      <w:r>
        <w:t>work. They should not act or take decisions to gain financial or other material benefits for themselves, their family or their friends. They must declare and resolve any interests and relationships.</w:t>
      </w:r>
    </w:p>
    <w:p w14:paraId="511662FC" w14:textId="77777777" w:rsidR="0097261D" w:rsidRDefault="00000000" w:rsidP="00BC4C8C">
      <w:pPr>
        <w:pStyle w:val="ListParagraph"/>
        <w:numPr>
          <w:ilvl w:val="0"/>
          <w:numId w:val="10"/>
        </w:numPr>
        <w:tabs>
          <w:tab w:val="left" w:pos="595"/>
        </w:tabs>
        <w:spacing w:before="159" w:line="252" w:lineRule="auto"/>
        <w:ind w:left="595" w:right="371" w:hanging="595"/>
      </w:pPr>
      <w:r>
        <w:t>Objectivity:</w:t>
      </w:r>
      <w:r>
        <w:rPr>
          <w:spacing w:val="-3"/>
        </w:rPr>
        <w:t xml:space="preserve"> </w:t>
      </w:r>
      <w:r>
        <w:t>Holders</w:t>
      </w:r>
      <w:r>
        <w:rPr>
          <w:spacing w:val="-6"/>
        </w:rPr>
        <w:t xml:space="preserve"> </w:t>
      </w:r>
      <w:r>
        <w:t>of</w:t>
      </w:r>
      <w:r>
        <w:rPr>
          <w:spacing w:val="-1"/>
        </w:rPr>
        <w:t xml:space="preserve"> </w:t>
      </w:r>
      <w:r>
        <w:t>public</w:t>
      </w:r>
      <w:r>
        <w:rPr>
          <w:spacing w:val="-3"/>
        </w:rPr>
        <w:t xml:space="preserve"> </w:t>
      </w:r>
      <w:r>
        <w:t>office</w:t>
      </w:r>
      <w:r>
        <w:rPr>
          <w:spacing w:val="-5"/>
        </w:rPr>
        <w:t xml:space="preserve"> </w:t>
      </w:r>
      <w:r>
        <w:t>must</w:t>
      </w:r>
      <w:r>
        <w:rPr>
          <w:spacing w:val="-3"/>
        </w:rPr>
        <w:t xml:space="preserve"> </w:t>
      </w:r>
      <w:r>
        <w:t>act</w:t>
      </w:r>
      <w:r>
        <w:rPr>
          <w:spacing w:val="-5"/>
        </w:rPr>
        <w:t xml:space="preserve"> </w:t>
      </w:r>
      <w:r>
        <w:t>and</w:t>
      </w:r>
      <w:r>
        <w:rPr>
          <w:spacing w:val="-2"/>
        </w:rPr>
        <w:t xml:space="preserve"> </w:t>
      </w:r>
      <w:r>
        <w:t>take</w:t>
      </w:r>
      <w:r>
        <w:rPr>
          <w:spacing w:val="-5"/>
        </w:rPr>
        <w:t xml:space="preserve"> </w:t>
      </w:r>
      <w:r>
        <w:t>decisions</w:t>
      </w:r>
      <w:r>
        <w:rPr>
          <w:spacing w:val="-1"/>
        </w:rPr>
        <w:t xml:space="preserve"> </w:t>
      </w:r>
      <w:r>
        <w:t>impartially,</w:t>
      </w:r>
      <w:r>
        <w:rPr>
          <w:spacing w:val="-3"/>
        </w:rPr>
        <w:t xml:space="preserve"> </w:t>
      </w:r>
      <w:r>
        <w:t>fairly</w:t>
      </w:r>
      <w:r>
        <w:rPr>
          <w:spacing w:val="-3"/>
        </w:rPr>
        <w:t xml:space="preserve"> </w:t>
      </w:r>
      <w:r>
        <w:t>and on merit, using the best evidence and without discrimination or bias.</w:t>
      </w:r>
    </w:p>
    <w:p w14:paraId="62E035E3" w14:textId="77777777" w:rsidR="0097261D" w:rsidRDefault="00000000" w:rsidP="00BC4C8C">
      <w:pPr>
        <w:pStyle w:val="ListParagraph"/>
        <w:numPr>
          <w:ilvl w:val="0"/>
          <w:numId w:val="10"/>
        </w:numPr>
        <w:tabs>
          <w:tab w:val="left" w:pos="595"/>
        </w:tabs>
        <w:spacing w:before="162" w:line="252" w:lineRule="auto"/>
        <w:ind w:left="595" w:right="157" w:hanging="595"/>
      </w:pPr>
      <w:r>
        <w:t>Openness: Holders of public office should act and take decisions in an open and transparent</w:t>
      </w:r>
      <w:r>
        <w:rPr>
          <w:spacing w:val="-5"/>
        </w:rPr>
        <w:t xml:space="preserve"> </w:t>
      </w:r>
      <w:r>
        <w:t>manner.</w:t>
      </w:r>
      <w:r>
        <w:rPr>
          <w:spacing w:val="-3"/>
        </w:rPr>
        <w:t xml:space="preserve"> </w:t>
      </w:r>
      <w:r>
        <w:t>Information</w:t>
      </w:r>
      <w:r>
        <w:rPr>
          <w:spacing w:val="-1"/>
        </w:rPr>
        <w:t xml:space="preserve"> </w:t>
      </w:r>
      <w:r>
        <w:t>should</w:t>
      </w:r>
      <w:r>
        <w:rPr>
          <w:spacing w:val="-3"/>
        </w:rPr>
        <w:t xml:space="preserve"> </w:t>
      </w:r>
      <w:r>
        <w:t>not</w:t>
      </w:r>
      <w:r>
        <w:rPr>
          <w:spacing w:val="-1"/>
        </w:rPr>
        <w:t xml:space="preserve"> </w:t>
      </w:r>
      <w:r>
        <w:t>be</w:t>
      </w:r>
      <w:r>
        <w:rPr>
          <w:spacing w:val="-3"/>
        </w:rPr>
        <w:t xml:space="preserve"> </w:t>
      </w:r>
      <w:r>
        <w:t>withheld</w:t>
      </w:r>
      <w:r>
        <w:rPr>
          <w:spacing w:val="-1"/>
        </w:rPr>
        <w:t xml:space="preserve"> </w:t>
      </w:r>
      <w:proofErr w:type="gramStart"/>
      <w:r>
        <w:t>from</w:t>
      </w:r>
      <w:proofErr w:type="gramEnd"/>
      <w:r>
        <w:rPr>
          <w:spacing w:val="-2"/>
        </w:rPr>
        <w:t xml:space="preserve"> </w:t>
      </w:r>
      <w:r>
        <w:t>the</w:t>
      </w:r>
      <w:r>
        <w:rPr>
          <w:spacing w:val="-3"/>
        </w:rPr>
        <w:t xml:space="preserve"> </w:t>
      </w:r>
      <w:r>
        <w:t>public</w:t>
      </w:r>
      <w:r>
        <w:rPr>
          <w:spacing w:val="-6"/>
        </w:rPr>
        <w:t xml:space="preserve"> </w:t>
      </w:r>
      <w:r>
        <w:t>unless</w:t>
      </w:r>
      <w:r>
        <w:rPr>
          <w:spacing w:val="-3"/>
        </w:rPr>
        <w:t xml:space="preserve"> </w:t>
      </w:r>
      <w:r>
        <w:t>there</w:t>
      </w:r>
      <w:r>
        <w:rPr>
          <w:spacing w:val="-7"/>
        </w:rPr>
        <w:t xml:space="preserve"> </w:t>
      </w:r>
      <w:r>
        <w:t>are clear and lawful reasons for doing so.</w:t>
      </w:r>
    </w:p>
    <w:p w14:paraId="4E802539" w14:textId="77777777" w:rsidR="0097261D" w:rsidRDefault="00000000" w:rsidP="00BC4C8C">
      <w:pPr>
        <w:pStyle w:val="ListParagraph"/>
        <w:numPr>
          <w:ilvl w:val="0"/>
          <w:numId w:val="10"/>
        </w:numPr>
        <w:tabs>
          <w:tab w:val="left" w:pos="595"/>
        </w:tabs>
        <w:spacing w:before="158"/>
        <w:ind w:left="595" w:hanging="595"/>
      </w:pPr>
      <w:r>
        <w:t>Honesty:</w:t>
      </w:r>
      <w:r>
        <w:rPr>
          <w:spacing w:val="-3"/>
        </w:rPr>
        <w:t xml:space="preserve"> </w:t>
      </w:r>
      <w:r>
        <w:t>Holders</w:t>
      </w:r>
      <w:r>
        <w:rPr>
          <w:spacing w:val="-2"/>
        </w:rPr>
        <w:t xml:space="preserve"> </w:t>
      </w:r>
      <w:r>
        <w:t>of public office</w:t>
      </w:r>
      <w:r>
        <w:rPr>
          <w:spacing w:val="2"/>
        </w:rPr>
        <w:t xml:space="preserve"> </w:t>
      </w:r>
      <w:r>
        <w:t>should</w:t>
      </w:r>
      <w:r>
        <w:rPr>
          <w:spacing w:val="-2"/>
        </w:rPr>
        <w:t xml:space="preserve"> </w:t>
      </w:r>
      <w:r>
        <w:t>be</w:t>
      </w:r>
      <w:r>
        <w:rPr>
          <w:spacing w:val="-2"/>
        </w:rPr>
        <w:t xml:space="preserve"> truthful</w:t>
      </w:r>
    </w:p>
    <w:p w14:paraId="2520DACB" w14:textId="77777777" w:rsidR="0097261D" w:rsidRDefault="00000000" w:rsidP="00BC4C8C">
      <w:pPr>
        <w:pStyle w:val="ListParagraph"/>
        <w:numPr>
          <w:ilvl w:val="0"/>
          <w:numId w:val="10"/>
        </w:numPr>
        <w:tabs>
          <w:tab w:val="left" w:pos="595"/>
        </w:tabs>
        <w:spacing w:before="175" w:line="252" w:lineRule="auto"/>
        <w:ind w:left="595" w:right="641" w:hanging="595"/>
      </w:pPr>
      <w:r>
        <w:t xml:space="preserve">Leadership: Holders of public office should exhibit these principles in their own </w:t>
      </w:r>
      <w:proofErr w:type="spellStart"/>
      <w:r>
        <w:t>behaviour</w:t>
      </w:r>
      <w:proofErr w:type="spellEnd"/>
      <w:r>
        <w:t>.</w:t>
      </w:r>
      <w:r>
        <w:rPr>
          <w:spacing w:val="-3"/>
        </w:rPr>
        <w:t xml:space="preserve"> </w:t>
      </w:r>
      <w:r>
        <w:t>They</w:t>
      </w:r>
      <w:r>
        <w:rPr>
          <w:spacing w:val="-3"/>
        </w:rPr>
        <w:t xml:space="preserve"> </w:t>
      </w:r>
      <w:r>
        <w:t>should</w:t>
      </w:r>
      <w:r>
        <w:rPr>
          <w:spacing w:val="-1"/>
        </w:rPr>
        <w:t xml:space="preserve"> </w:t>
      </w:r>
      <w:r>
        <w:t>actively</w:t>
      </w:r>
      <w:r>
        <w:rPr>
          <w:spacing w:val="-5"/>
        </w:rPr>
        <w:t xml:space="preserve"> </w:t>
      </w:r>
      <w:r>
        <w:t>promote</w:t>
      </w:r>
      <w:r>
        <w:rPr>
          <w:spacing w:val="-5"/>
        </w:rPr>
        <w:t xml:space="preserve"> </w:t>
      </w:r>
      <w:r>
        <w:t>and</w:t>
      </w:r>
      <w:r>
        <w:rPr>
          <w:spacing w:val="-5"/>
        </w:rPr>
        <w:t xml:space="preserve"> </w:t>
      </w:r>
      <w:r>
        <w:t>robustly</w:t>
      </w:r>
      <w:r>
        <w:rPr>
          <w:spacing w:val="-3"/>
        </w:rPr>
        <w:t xml:space="preserve"> </w:t>
      </w:r>
      <w:r>
        <w:t>support</w:t>
      </w:r>
      <w:r>
        <w:rPr>
          <w:spacing w:val="-3"/>
        </w:rPr>
        <w:t xml:space="preserve"> </w:t>
      </w:r>
      <w:r>
        <w:t>the</w:t>
      </w:r>
      <w:r>
        <w:rPr>
          <w:spacing w:val="-1"/>
        </w:rPr>
        <w:t xml:space="preserve"> </w:t>
      </w:r>
      <w:r>
        <w:t>principles</w:t>
      </w:r>
      <w:r>
        <w:rPr>
          <w:spacing w:val="-1"/>
        </w:rPr>
        <w:t xml:space="preserve"> </w:t>
      </w:r>
      <w:r>
        <w:t>and</w:t>
      </w:r>
      <w:r>
        <w:rPr>
          <w:spacing w:val="-3"/>
        </w:rPr>
        <w:t xml:space="preserve"> </w:t>
      </w:r>
      <w:r>
        <w:t xml:space="preserve">be willing to challenge poor </w:t>
      </w:r>
      <w:proofErr w:type="spellStart"/>
      <w:r>
        <w:t>behaviour</w:t>
      </w:r>
      <w:proofErr w:type="spellEnd"/>
      <w:r>
        <w:t xml:space="preserve"> wherever it occurs.</w:t>
      </w:r>
    </w:p>
    <w:p w14:paraId="7876647A" w14:textId="77777777" w:rsidR="0097261D" w:rsidRDefault="00000000">
      <w:pPr>
        <w:pStyle w:val="ListParagraph"/>
        <w:numPr>
          <w:ilvl w:val="1"/>
          <w:numId w:val="11"/>
        </w:numPr>
        <w:tabs>
          <w:tab w:val="left" w:pos="1165"/>
        </w:tabs>
        <w:spacing w:before="161" w:line="249" w:lineRule="auto"/>
        <w:ind w:left="1165" w:right="973" w:hanging="720"/>
      </w:pPr>
      <w:r>
        <w:t>Discover</w:t>
      </w:r>
      <w:r>
        <w:rPr>
          <w:spacing w:val="-3"/>
        </w:rPr>
        <w:t xml:space="preserve"> </w:t>
      </w:r>
      <w:r>
        <w:t>Ashfield</w:t>
      </w:r>
      <w:r>
        <w:rPr>
          <w:spacing w:val="-5"/>
        </w:rPr>
        <w:t xml:space="preserve"> </w:t>
      </w:r>
      <w:r>
        <w:t>is</w:t>
      </w:r>
      <w:r>
        <w:rPr>
          <w:spacing w:val="-3"/>
        </w:rPr>
        <w:t xml:space="preserve"> </w:t>
      </w:r>
      <w:r>
        <w:t>a</w:t>
      </w:r>
      <w:r>
        <w:rPr>
          <w:spacing w:val="-3"/>
        </w:rPr>
        <w:t xml:space="preserve"> </w:t>
      </w:r>
      <w:r>
        <w:t>constituted</w:t>
      </w:r>
      <w:r>
        <w:rPr>
          <w:spacing w:val="-3"/>
        </w:rPr>
        <w:t xml:space="preserve"> </w:t>
      </w:r>
      <w:r>
        <w:t>group</w:t>
      </w:r>
      <w:r>
        <w:rPr>
          <w:spacing w:val="-3"/>
        </w:rPr>
        <w:t xml:space="preserve"> </w:t>
      </w:r>
      <w:r>
        <w:t>operating</w:t>
      </w:r>
      <w:r>
        <w:rPr>
          <w:spacing w:val="-3"/>
        </w:rPr>
        <w:t xml:space="preserve"> </w:t>
      </w:r>
      <w:r>
        <w:t>in</w:t>
      </w:r>
      <w:r>
        <w:rPr>
          <w:spacing w:val="-5"/>
        </w:rPr>
        <w:t xml:space="preserve"> </w:t>
      </w:r>
      <w:r>
        <w:t>line</w:t>
      </w:r>
      <w:r>
        <w:rPr>
          <w:spacing w:val="-1"/>
        </w:rPr>
        <w:t xml:space="preserve"> </w:t>
      </w:r>
      <w:r>
        <w:t>with</w:t>
      </w:r>
      <w:r>
        <w:rPr>
          <w:spacing w:val="-5"/>
        </w:rPr>
        <w:t xml:space="preserve"> </w:t>
      </w:r>
      <w:r>
        <w:t>its</w:t>
      </w:r>
      <w:r>
        <w:rPr>
          <w:spacing w:val="-3"/>
        </w:rPr>
        <w:t xml:space="preserve"> </w:t>
      </w:r>
      <w:r>
        <w:t>Terms</w:t>
      </w:r>
      <w:r>
        <w:rPr>
          <w:spacing w:val="-3"/>
        </w:rPr>
        <w:t xml:space="preserve"> </w:t>
      </w:r>
      <w:r>
        <w:t>of Reference and Constitution</w:t>
      </w:r>
    </w:p>
    <w:p w14:paraId="70F98824" w14:textId="77777777" w:rsidR="0097261D" w:rsidRDefault="00000000">
      <w:pPr>
        <w:pStyle w:val="ListParagraph"/>
        <w:numPr>
          <w:ilvl w:val="1"/>
          <w:numId w:val="11"/>
        </w:numPr>
        <w:tabs>
          <w:tab w:val="left" w:pos="1164"/>
        </w:tabs>
        <w:spacing w:before="4"/>
      </w:pPr>
      <w:r>
        <w:t>The</w:t>
      </w:r>
      <w:r>
        <w:rPr>
          <w:spacing w:val="1"/>
        </w:rPr>
        <w:t xml:space="preserve"> </w:t>
      </w:r>
      <w:r>
        <w:t>Accountable</w:t>
      </w:r>
      <w:r>
        <w:rPr>
          <w:spacing w:val="-3"/>
        </w:rPr>
        <w:t xml:space="preserve"> </w:t>
      </w:r>
      <w:r>
        <w:t>Body</w:t>
      </w:r>
      <w:r>
        <w:rPr>
          <w:spacing w:val="-3"/>
        </w:rPr>
        <w:t xml:space="preserve"> </w:t>
      </w:r>
      <w:r>
        <w:t>for</w:t>
      </w:r>
      <w:r>
        <w:rPr>
          <w:spacing w:val="-1"/>
        </w:rPr>
        <w:t xml:space="preserve"> </w:t>
      </w:r>
      <w:r>
        <w:t>the</w:t>
      </w:r>
      <w:r>
        <w:rPr>
          <w:spacing w:val="1"/>
        </w:rPr>
        <w:t xml:space="preserve"> </w:t>
      </w:r>
      <w:r>
        <w:t>Towns</w:t>
      </w:r>
      <w:r>
        <w:rPr>
          <w:spacing w:val="-1"/>
        </w:rPr>
        <w:t xml:space="preserve"> </w:t>
      </w:r>
      <w:r>
        <w:t>Fund is</w:t>
      </w:r>
      <w:r>
        <w:rPr>
          <w:spacing w:val="-5"/>
        </w:rPr>
        <w:t xml:space="preserve"> </w:t>
      </w:r>
      <w:r>
        <w:t>Ashfield</w:t>
      </w:r>
      <w:r>
        <w:rPr>
          <w:spacing w:val="1"/>
        </w:rPr>
        <w:t xml:space="preserve"> </w:t>
      </w:r>
      <w:r>
        <w:t>District</w:t>
      </w:r>
      <w:r>
        <w:rPr>
          <w:spacing w:val="1"/>
        </w:rPr>
        <w:t xml:space="preserve"> </w:t>
      </w:r>
      <w:r>
        <w:rPr>
          <w:spacing w:val="-2"/>
        </w:rPr>
        <w:t>Council</w:t>
      </w:r>
    </w:p>
    <w:p w14:paraId="2FE8B59B" w14:textId="77777777" w:rsidR="0097261D" w:rsidRDefault="00000000">
      <w:pPr>
        <w:pStyle w:val="ListParagraph"/>
        <w:numPr>
          <w:ilvl w:val="1"/>
          <w:numId w:val="11"/>
        </w:numPr>
        <w:tabs>
          <w:tab w:val="left" w:pos="1165"/>
        </w:tabs>
        <w:spacing w:before="14"/>
        <w:ind w:left="1165" w:hanging="720"/>
      </w:pPr>
      <w:r>
        <w:t>The Board</w:t>
      </w:r>
      <w:r>
        <w:rPr>
          <w:spacing w:val="2"/>
        </w:rPr>
        <w:t xml:space="preserve"> </w:t>
      </w:r>
      <w:r>
        <w:t>is</w:t>
      </w:r>
      <w:r>
        <w:rPr>
          <w:spacing w:val="-3"/>
        </w:rPr>
        <w:t xml:space="preserve"> </w:t>
      </w:r>
      <w:r>
        <w:t>responsible</w:t>
      </w:r>
      <w:r>
        <w:rPr>
          <w:spacing w:val="1"/>
        </w:rPr>
        <w:t xml:space="preserve"> </w:t>
      </w:r>
      <w:r>
        <w:t>for</w:t>
      </w:r>
      <w:r>
        <w:rPr>
          <w:spacing w:val="-5"/>
        </w:rPr>
        <w:t xml:space="preserve"> </w:t>
      </w:r>
      <w:r>
        <w:t>assurance and</w:t>
      </w:r>
      <w:r>
        <w:rPr>
          <w:spacing w:val="1"/>
        </w:rPr>
        <w:t xml:space="preserve"> </w:t>
      </w:r>
      <w:r>
        <w:t>scrutiny</w:t>
      </w:r>
      <w:r>
        <w:rPr>
          <w:spacing w:val="3"/>
        </w:rPr>
        <w:t xml:space="preserve"> </w:t>
      </w:r>
      <w:r>
        <w:t>of</w:t>
      </w:r>
      <w:r>
        <w:rPr>
          <w:spacing w:val="-2"/>
        </w:rPr>
        <w:t xml:space="preserve"> </w:t>
      </w:r>
      <w:r>
        <w:t>the</w:t>
      </w:r>
      <w:r>
        <w:rPr>
          <w:spacing w:val="-2"/>
        </w:rPr>
        <w:t xml:space="preserve"> </w:t>
      </w:r>
      <w:r>
        <w:t>Towns</w:t>
      </w:r>
      <w:r>
        <w:rPr>
          <w:spacing w:val="-2"/>
        </w:rPr>
        <w:t xml:space="preserve"> </w:t>
      </w:r>
      <w:r>
        <w:t>Fund</w:t>
      </w:r>
      <w:r>
        <w:rPr>
          <w:spacing w:val="-1"/>
        </w:rPr>
        <w:t xml:space="preserve"> </w:t>
      </w:r>
      <w:r>
        <w:rPr>
          <w:spacing w:val="-2"/>
        </w:rPr>
        <w:t>projects</w:t>
      </w:r>
    </w:p>
    <w:p w14:paraId="0D8BBDC6" w14:textId="77777777" w:rsidR="0097261D" w:rsidRDefault="00000000">
      <w:pPr>
        <w:pStyle w:val="ListParagraph"/>
        <w:numPr>
          <w:ilvl w:val="1"/>
          <w:numId w:val="11"/>
        </w:numPr>
        <w:tabs>
          <w:tab w:val="left" w:pos="1165"/>
        </w:tabs>
        <w:spacing w:before="15" w:line="249" w:lineRule="auto"/>
        <w:ind w:left="1165" w:right="163" w:hanging="720"/>
      </w:pPr>
      <w:r>
        <w:t>Ashfield</w:t>
      </w:r>
      <w:r>
        <w:rPr>
          <w:spacing w:val="-4"/>
        </w:rPr>
        <w:t xml:space="preserve"> </w:t>
      </w:r>
      <w:r>
        <w:t>District</w:t>
      </w:r>
      <w:r>
        <w:rPr>
          <w:spacing w:val="-2"/>
        </w:rPr>
        <w:t xml:space="preserve"> </w:t>
      </w:r>
      <w:r>
        <w:t>Council</w:t>
      </w:r>
      <w:r>
        <w:rPr>
          <w:spacing w:val="-6"/>
        </w:rPr>
        <w:t xml:space="preserve"> </w:t>
      </w:r>
      <w:r>
        <w:t>as</w:t>
      </w:r>
      <w:r>
        <w:rPr>
          <w:spacing w:val="-2"/>
        </w:rPr>
        <w:t xml:space="preserve"> </w:t>
      </w:r>
      <w:r>
        <w:t>the</w:t>
      </w:r>
      <w:r>
        <w:rPr>
          <w:spacing w:val="-4"/>
        </w:rPr>
        <w:t xml:space="preserve"> </w:t>
      </w:r>
      <w:r>
        <w:t>Accountable</w:t>
      </w:r>
      <w:r>
        <w:rPr>
          <w:spacing w:val="-6"/>
        </w:rPr>
        <w:t xml:space="preserve"> </w:t>
      </w:r>
      <w:r>
        <w:t>Body</w:t>
      </w:r>
      <w:r>
        <w:rPr>
          <w:spacing w:val="-2"/>
        </w:rPr>
        <w:t xml:space="preserve"> </w:t>
      </w:r>
      <w:r>
        <w:t>is</w:t>
      </w:r>
      <w:r>
        <w:rPr>
          <w:spacing w:val="-4"/>
        </w:rPr>
        <w:t xml:space="preserve"> </w:t>
      </w:r>
      <w:r>
        <w:t>the</w:t>
      </w:r>
      <w:r>
        <w:rPr>
          <w:spacing w:val="-4"/>
        </w:rPr>
        <w:t xml:space="preserve"> </w:t>
      </w:r>
      <w:r>
        <w:t>ultimate</w:t>
      </w:r>
      <w:r>
        <w:rPr>
          <w:spacing w:val="-4"/>
        </w:rPr>
        <w:t xml:space="preserve"> </w:t>
      </w:r>
      <w:r>
        <w:t xml:space="preserve">decision-making </w:t>
      </w:r>
      <w:r>
        <w:rPr>
          <w:spacing w:val="-4"/>
        </w:rPr>
        <w:t>body</w:t>
      </w:r>
    </w:p>
    <w:p w14:paraId="44FC0CD4" w14:textId="77777777" w:rsidR="0097261D" w:rsidRDefault="00000000">
      <w:pPr>
        <w:pStyle w:val="ListParagraph"/>
        <w:numPr>
          <w:ilvl w:val="1"/>
          <w:numId w:val="11"/>
        </w:numPr>
        <w:tabs>
          <w:tab w:val="left" w:pos="1165"/>
        </w:tabs>
        <w:spacing w:before="4" w:line="252" w:lineRule="auto"/>
        <w:ind w:left="1165" w:right="281" w:hanging="720"/>
      </w:pPr>
      <w:r>
        <w:t>Structure</w:t>
      </w:r>
      <w:r>
        <w:rPr>
          <w:spacing w:val="-2"/>
        </w:rPr>
        <w:t xml:space="preserve"> </w:t>
      </w:r>
      <w:r>
        <w:t>of</w:t>
      </w:r>
      <w:r>
        <w:rPr>
          <w:spacing w:val="-2"/>
        </w:rPr>
        <w:t xml:space="preserve"> </w:t>
      </w:r>
      <w:r>
        <w:t>Discover</w:t>
      </w:r>
      <w:r>
        <w:rPr>
          <w:spacing w:val="-2"/>
        </w:rPr>
        <w:t xml:space="preserve"> </w:t>
      </w:r>
      <w:r>
        <w:t>Ashfield</w:t>
      </w:r>
      <w:r>
        <w:rPr>
          <w:spacing w:val="-4"/>
        </w:rPr>
        <w:t xml:space="preserve"> </w:t>
      </w:r>
      <w:r>
        <w:t>Board:</w:t>
      </w:r>
      <w:r>
        <w:rPr>
          <w:spacing w:val="-2"/>
        </w:rPr>
        <w:t xml:space="preserve"> </w:t>
      </w:r>
      <w:r>
        <w:t>The</w:t>
      </w:r>
      <w:r>
        <w:rPr>
          <w:spacing w:val="-2"/>
        </w:rPr>
        <w:t xml:space="preserve"> </w:t>
      </w:r>
      <w:r>
        <w:t>Board</w:t>
      </w:r>
      <w:r>
        <w:rPr>
          <w:spacing w:val="-4"/>
        </w:rPr>
        <w:t xml:space="preserve"> </w:t>
      </w:r>
      <w:r>
        <w:t>will</w:t>
      </w:r>
      <w:r>
        <w:rPr>
          <w:spacing w:val="-2"/>
        </w:rPr>
        <w:t xml:space="preserve"> </w:t>
      </w:r>
      <w:r>
        <w:t>comprise</w:t>
      </w:r>
      <w:r>
        <w:rPr>
          <w:spacing w:val="-2"/>
        </w:rPr>
        <w:t xml:space="preserve"> </w:t>
      </w:r>
      <w:r>
        <w:t>a</w:t>
      </w:r>
      <w:r>
        <w:rPr>
          <w:spacing w:val="-4"/>
        </w:rPr>
        <w:t xml:space="preserve"> </w:t>
      </w:r>
      <w:r>
        <w:t>maximum</w:t>
      </w:r>
      <w:r>
        <w:rPr>
          <w:spacing w:val="-3"/>
        </w:rPr>
        <w:t xml:space="preserve"> </w:t>
      </w:r>
      <w:r>
        <w:t>of</w:t>
      </w:r>
      <w:r>
        <w:rPr>
          <w:spacing w:val="-2"/>
        </w:rPr>
        <w:t xml:space="preserve"> </w:t>
      </w:r>
      <w:r>
        <w:t>35 members including a minimum of one member from the District Council to represent the public sector plus one member representing the community and voluntary sector</w:t>
      </w:r>
    </w:p>
    <w:p w14:paraId="1484E7D3" w14:textId="77777777" w:rsidR="0097261D" w:rsidRDefault="00000000">
      <w:pPr>
        <w:pStyle w:val="ListParagraph"/>
        <w:numPr>
          <w:ilvl w:val="1"/>
          <w:numId w:val="11"/>
        </w:numPr>
        <w:tabs>
          <w:tab w:val="left" w:pos="1165"/>
        </w:tabs>
        <w:spacing w:line="252" w:lineRule="auto"/>
        <w:ind w:left="1165" w:right="710" w:hanging="720"/>
      </w:pPr>
      <w:r>
        <w:t>The</w:t>
      </w:r>
      <w:r>
        <w:rPr>
          <w:spacing w:val="-2"/>
        </w:rPr>
        <w:t xml:space="preserve"> </w:t>
      </w:r>
      <w:r>
        <w:t>Chair</w:t>
      </w:r>
      <w:r>
        <w:rPr>
          <w:spacing w:val="-2"/>
        </w:rPr>
        <w:t xml:space="preserve"> </w:t>
      </w:r>
      <w:r>
        <w:t>(three-year</w:t>
      </w:r>
      <w:r>
        <w:rPr>
          <w:spacing w:val="-2"/>
        </w:rPr>
        <w:t xml:space="preserve"> </w:t>
      </w:r>
      <w:r>
        <w:t>term)</w:t>
      </w:r>
      <w:r>
        <w:rPr>
          <w:spacing w:val="-4"/>
        </w:rPr>
        <w:t xml:space="preserve"> </w:t>
      </w:r>
      <w:r>
        <w:t>and</w:t>
      </w:r>
      <w:r>
        <w:rPr>
          <w:spacing w:val="-2"/>
        </w:rPr>
        <w:t xml:space="preserve"> </w:t>
      </w:r>
      <w:r>
        <w:t>Vice</w:t>
      </w:r>
      <w:r>
        <w:rPr>
          <w:spacing w:val="-4"/>
        </w:rPr>
        <w:t xml:space="preserve"> </w:t>
      </w:r>
      <w:r>
        <w:t>Chair</w:t>
      </w:r>
      <w:r>
        <w:rPr>
          <w:spacing w:val="-2"/>
        </w:rPr>
        <w:t xml:space="preserve"> </w:t>
      </w:r>
      <w:r>
        <w:t>of</w:t>
      </w:r>
      <w:r>
        <w:rPr>
          <w:spacing w:val="-4"/>
        </w:rPr>
        <w:t xml:space="preserve"> </w:t>
      </w:r>
      <w:r>
        <w:t>the</w:t>
      </w:r>
      <w:r>
        <w:rPr>
          <w:spacing w:val="-4"/>
        </w:rPr>
        <w:t xml:space="preserve"> </w:t>
      </w:r>
      <w:r>
        <w:t>Board</w:t>
      </w:r>
      <w:r>
        <w:rPr>
          <w:spacing w:val="-2"/>
        </w:rPr>
        <w:t xml:space="preserve"> </w:t>
      </w:r>
      <w:r>
        <w:t>(two-year</w:t>
      </w:r>
      <w:r>
        <w:rPr>
          <w:spacing w:val="-1"/>
        </w:rPr>
        <w:t xml:space="preserve"> </w:t>
      </w:r>
      <w:r>
        <w:t>term)</w:t>
      </w:r>
      <w:r>
        <w:rPr>
          <w:spacing w:val="-4"/>
        </w:rPr>
        <w:t xml:space="preserve"> </w:t>
      </w:r>
      <w:r>
        <w:t>are appointed from the Board</w:t>
      </w:r>
    </w:p>
    <w:p w14:paraId="49BE5614" w14:textId="77777777" w:rsidR="0097261D" w:rsidRDefault="00000000">
      <w:pPr>
        <w:pStyle w:val="ListParagraph"/>
        <w:numPr>
          <w:ilvl w:val="1"/>
          <w:numId w:val="11"/>
        </w:numPr>
        <w:tabs>
          <w:tab w:val="left" w:pos="1165"/>
        </w:tabs>
        <w:spacing w:before="2" w:line="249" w:lineRule="auto"/>
        <w:ind w:left="1165" w:right="107" w:hanging="720"/>
      </w:pPr>
      <w:r>
        <w:lastRenderedPageBreak/>
        <w:t>The Board</w:t>
      </w:r>
      <w:r>
        <w:rPr>
          <w:spacing w:val="-3"/>
        </w:rPr>
        <w:t xml:space="preserve"> </w:t>
      </w:r>
      <w:r>
        <w:t>is</w:t>
      </w:r>
      <w:r>
        <w:rPr>
          <w:spacing w:val="-3"/>
        </w:rPr>
        <w:t xml:space="preserve"> </w:t>
      </w:r>
      <w:r>
        <w:t>committed</w:t>
      </w:r>
      <w:r>
        <w:rPr>
          <w:spacing w:val="-1"/>
        </w:rPr>
        <w:t xml:space="preserve"> </w:t>
      </w:r>
      <w:r>
        <w:t>to</w:t>
      </w:r>
      <w:r>
        <w:rPr>
          <w:spacing w:val="-5"/>
        </w:rPr>
        <w:t xml:space="preserve"> </w:t>
      </w:r>
      <w:r>
        <w:t>diversity</w:t>
      </w:r>
      <w:r>
        <w:rPr>
          <w:spacing w:val="-3"/>
        </w:rPr>
        <w:t xml:space="preserve"> </w:t>
      </w:r>
      <w:r>
        <w:t>based</w:t>
      </w:r>
      <w:r>
        <w:rPr>
          <w:spacing w:val="-3"/>
        </w:rPr>
        <w:t xml:space="preserve"> </w:t>
      </w:r>
      <w:r>
        <w:t>on</w:t>
      </w:r>
      <w:r>
        <w:rPr>
          <w:spacing w:val="-3"/>
        </w:rPr>
        <w:t xml:space="preserve"> </w:t>
      </w:r>
      <w:r>
        <w:t>all</w:t>
      </w:r>
      <w:r>
        <w:rPr>
          <w:spacing w:val="-3"/>
        </w:rPr>
        <w:t xml:space="preserve"> </w:t>
      </w:r>
      <w:r>
        <w:t>protected</w:t>
      </w:r>
      <w:r>
        <w:rPr>
          <w:spacing w:val="-5"/>
        </w:rPr>
        <w:t xml:space="preserve"> </w:t>
      </w:r>
      <w:r>
        <w:t>characteristics</w:t>
      </w:r>
      <w:r>
        <w:rPr>
          <w:spacing w:val="-3"/>
        </w:rPr>
        <w:t xml:space="preserve"> </w:t>
      </w:r>
      <w:r>
        <w:t>and</w:t>
      </w:r>
      <w:r>
        <w:rPr>
          <w:spacing w:val="-3"/>
        </w:rPr>
        <w:t xml:space="preserve"> </w:t>
      </w:r>
      <w:r>
        <w:t>will encourage engagement and representation from across all communities</w:t>
      </w:r>
    </w:p>
    <w:p w14:paraId="618AA660" w14:textId="77777777" w:rsidR="0097261D" w:rsidRDefault="00000000">
      <w:pPr>
        <w:pStyle w:val="ListParagraph"/>
        <w:numPr>
          <w:ilvl w:val="1"/>
          <w:numId w:val="11"/>
        </w:numPr>
        <w:tabs>
          <w:tab w:val="left" w:pos="1165"/>
        </w:tabs>
        <w:spacing w:before="82" w:line="252" w:lineRule="auto"/>
        <w:ind w:left="1165" w:right="709" w:hanging="720"/>
      </w:pPr>
      <w:r>
        <w:t>Governance</w:t>
      </w:r>
      <w:r>
        <w:rPr>
          <w:spacing w:val="-2"/>
        </w:rPr>
        <w:t xml:space="preserve"> </w:t>
      </w:r>
      <w:r>
        <w:t>information</w:t>
      </w:r>
      <w:r>
        <w:rPr>
          <w:spacing w:val="-4"/>
        </w:rPr>
        <w:t xml:space="preserve"> </w:t>
      </w:r>
      <w:r>
        <w:t>such</w:t>
      </w:r>
      <w:r>
        <w:rPr>
          <w:spacing w:val="-6"/>
        </w:rPr>
        <w:t xml:space="preserve"> </w:t>
      </w:r>
      <w:r>
        <w:t>as</w:t>
      </w:r>
      <w:r>
        <w:rPr>
          <w:spacing w:val="-4"/>
        </w:rPr>
        <w:t xml:space="preserve"> </w:t>
      </w:r>
      <w:r>
        <w:t>Terms</w:t>
      </w:r>
      <w:r>
        <w:rPr>
          <w:spacing w:val="-4"/>
        </w:rPr>
        <w:t xml:space="preserve"> </w:t>
      </w:r>
      <w:r>
        <w:t>of</w:t>
      </w:r>
      <w:r>
        <w:rPr>
          <w:spacing w:val="-4"/>
        </w:rPr>
        <w:t xml:space="preserve"> </w:t>
      </w:r>
      <w:r>
        <w:t>Reference,</w:t>
      </w:r>
      <w:r>
        <w:rPr>
          <w:spacing w:val="-4"/>
        </w:rPr>
        <w:t xml:space="preserve"> </w:t>
      </w:r>
      <w:r>
        <w:t>Code</w:t>
      </w:r>
      <w:r>
        <w:rPr>
          <w:spacing w:val="-2"/>
        </w:rPr>
        <w:t xml:space="preserve"> </w:t>
      </w:r>
      <w:r>
        <w:t>of</w:t>
      </w:r>
      <w:r>
        <w:rPr>
          <w:spacing w:val="-4"/>
        </w:rPr>
        <w:t xml:space="preserve"> </w:t>
      </w:r>
      <w:r>
        <w:t>Conduct</w:t>
      </w:r>
      <w:r>
        <w:rPr>
          <w:spacing w:val="-4"/>
        </w:rPr>
        <w:t xml:space="preserve"> </w:t>
      </w:r>
      <w:r>
        <w:t xml:space="preserve">and Declarations of Interest and membership list </w:t>
      </w:r>
      <w:proofErr w:type="gramStart"/>
      <w:r>
        <w:t>is</w:t>
      </w:r>
      <w:proofErr w:type="gramEnd"/>
      <w:r>
        <w:t xml:space="preserve"> published, together with information on future board meeting dates and is available on the website.</w:t>
      </w:r>
    </w:p>
    <w:p w14:paraId="1F1D88C5" w14:textId="77777777" w:rsidR="0097261D" w:rsidRDefault="00000000">
      <w:pPr>
        <w:pStyle w:val="ListParagraph"/>
        <w:numPr>
          <w:ilvl w:val="1"/>
          <w:numId w:val="11"/>
        </w:numPr>
        <w:tabs>
          <w:tab w:val="left" w:pos="1165"/>
        </w:tabs>
        <w:spacing w:line="252" w:lineRule="auto"/>
        <w:ind w:left="1165" w:right="840" w:hanging="720"/>
      </w:pPr>
      <w:r>
        <w:t>The</w:t>
      </w:r>
      <w:r>
        <w:rPr>
          <w:spacing w:val="-1"/>
        </w:rPr>
        <w:t xml:space="preserve"> </w:t>
      </w:r>
      <w:r>
        <w:t>appointments</w:t>
      </w:r>
      <w:r>
        <w:rPr>
          <w:spacing w:val="-6"/>
        </w:rPr>
        <w:t xml:space="preserve"> </w:t>
      </w:r>
      <w:r>
        <w:t>process</w:t>
      </w:r>
      <w:r>
        <w:rPr>
          <w:spacing w:val="-4"/>
        </w:rPr>
        <w:t xml:space="preserve"> </w:t>
      </w:r>
      <w:r>
        <w:t>for</w:t>
      </w:r>
      <w:r>
        <w:rPr>
          <w:spacing w:val="-3"/>
        </w:rPr>
        <w:t xml:space="preserve"> </w:t>
      </w:r>
      <w:r>
        <w:t>the</w:t>
      </w:r>
      <w:r>
        <w:rPr>
          <w:spacing w:val="-2"/>
        </w:rPr>
        <w:t xml:space="preserve"> </w:t>
      </w:r>
      <w:r>
        <w:t>Funding</w:t>
      </w:r>
      <w:r>
        <w:rPr>
          <w:spacing w:val="-4"/>
        </w:rPr>
        <w:t xml:space="preserve"> </w:t>
      </w:r>
      <w:r>
        <w:t>sub-group</w:t>
      </w:r>
      <w:r>
        <w:rPr>
          <w:spacing w:val="-4"/>
        </w:rPr>
        <w:t xml:space="preserve"> </w:t>
      </w:r>
      <w:r>
        <w:t>will</w:t>
      </w:r>
      <w:r>
        <w:rPr>
          <w:spacing w:val="-5"/>
        </w:rPr>
        <w:t xml:space="preserve"> </w:t>
      </w:r>
      <w:r>
        <w:t>be</w:t>
      </w:r>
      <w:r>
        <w:rPr>
          <w:spacing w:val="-1"/>
        </w:rPr>
        <w:t xml:space="preserve"> </w:t>
      </w:r>
      <w:r>
        <w:t>included</w:t>
      </w:r>
      <w:r>
        <w:rPr>
          <w:spacing w:val="-2"/>
        </w:rPr>
        <w:t xml:space="preserve"> </w:t>
      </w:r>
      <w:r>
        <w:t>in</w:t>
      </w:r>
      <w:r>
        <w:rPr>
          <w:spacing w:val="-5"/>
        </w:rPr>
        <w:t xml:space="preserve"> </w:t>
      </w:r>
      <w:r>
        <w:t>its respective Terms of Reference</w:t>
      </w:r>
    </w:p>
    <w:p w14:paraId="4B14A384" w14:textId="77777777" w:rsidR="0097261D" w:rsidRDefault="00000000">
      <w:pPr>
        <w:pStyle w:val="ListParagraph"/>
        <w:numPr>
          <w:ilvl w:val="1"/>
          <w:numId w:val="11"/>
        </w:numPr>
        <w:tabs>
          <w:tab w:val="left" w:pos="1165"/>
        </w:tabs>
        <w:spacing w:before="1" w:line="249" w:lineRule="auto"/>
        <w:ind w:left="1165" w:right="932" w:hanging="720"/>
      </w:pPr>
      <w:r>
        <w:t>In addition</w:t>
      </w:r>
      <w:r>
        <w:rPr>
          <w:spacing w:val="-2"/>
        </w:rPr>
        <w:t xml:space="preserve"> </w:t>
      </w:r>
      <w:r>
        <w:t>to</w:t>
      </w:r>
      <w:r>
        <w:rPr>
          <w:spacing w:val="-4"/>
        </w:rPr>
        <w:t xml:space="preserve"> </w:t>
      </w:r>
      <w:r>
        <w:t>the</w:t>
      </w:r>
      <w:r>
        <w:rPr>
          <w:spacing w:val="-4"/>
        </w:rPr>
        <w:t xml:space="preserve"> </w:t>
      </w:r>
      <w:r>
        <w:t>main</w:t>
      </w:r>
      <w:r>
        <w:rPr>
          <w:spacing w:val="-4"/>
        </w:rPr>
        <w:t xml:space="preserve"> </w:t>
      </w:r>
      <w:r>
        <w:t>board,</w:t>
      </w:r>
      <w:r>
        <w:rPr>
          <w:spacing w:val="-4"/>
        </w:rPr>
        <w:t xml:space="preserve"> </w:t>
      </w:r>
      <w:r>
        <w:t>Discover</w:t>
      </w:r>
      <w:r>
        <w:rPr>
          <w:spacing w:val="-1"/>
        </w:rPr>
        <w:t xml:space="preserve"> </w:t>
      </w:r>
      <w:r>
        <w:t>Ashfield also</w:t>
      </w:r>
      <w:r>
        <w:rPr>
          <w:spacing w:val="-4"/>
        </w:rPr>
        <w:t xml:space="preserve"> </w:t>
      </w:r>
      <w:r>
        <w:t>has</w:t>
      </w:r>
      <w:r>
        <w:rPr>
          <w:spacing w:val="-2"/>
        </w:rPr>
        <w:t xml:space="preserve"> </w:t>
      </w:r>
      <w:r>
        <w:t>in</w:t>
      </w:r>
      <w:r>
        <w:rPr>
          <w:spacing w:val="-4"/>
        </w:rPr>
        <w:t xml:space="preserve"> </w:t>
      </w:r>
      <w:r>
        <w:t>place</w:t>
      </w:r>
      <w:r>
        <w:rPr>
          <w:spacing w:val="-4"/>
        </w:rPr>
        <w:t xml:space="preserve"> </w:t>
      </w:r>
      <w:r>
        <w:t>a</w:t>
      </w:r>
      <w:r>
        <w:rPr>
          <w:spacing w:val="-2"/>
        </w:rPr>
        <w:t xml:space="preserve"> </w:t>
      </w:r>
      <w:r>
        <w:t>formal governance structure of sub-groups</w:t>
      </w:r>
    </w:p>
    <w:p w14:paraId="71D1D066" w14:textId="77777777" w:rsidR="0097261D" w:rsidRDefault="00000000">
      <w:pPr>
        <w:pStyle w:val="ListParagraph"/>
        <w:numPr>
          <w:ilvl w:val="1"/>
          <w:numId w:val="11"/>
        </w:numPr>
        <w:tabs>
          <w:tab w:val="left" w:pos="1166"/>
        </w:tabs>
        <w:spacing w:before="4"/>
        <w:ind w:left="1166" w:hanging="721"/>
      </w:pPr>
      <w:r>
        <w:t>The</w:t>
      </w:r>
      <w:r>
        <w:rPr>
          <w:spacing w:val="-1"/>
        </w:rPr>
        <w:t xml:space="preserve"> </w:t>
      </w:r>
      <w:r>
        <w:t>Towns</w:t>
      </w:r>
      <w:r>
        <w:rPr>
          <w:spacing w:val="-3"/>
        </w:rPr>
        <w:t xml:space="preserve"> </w:t>
      </w:r>
      <w:r>
        <w:t>Fund</w:t>
      </w:r>
      <w:r>
        <w:rPr>
          <w:spacing w:val="2"/>
        </w:rPr>
        <w:t xml:space="preserve"> </w:t>
      </w:r>
      <w:r>
        <w:t>governance</w:t>
      </w:r>
      <w:r>
        <w:rPr>
          <w:spacing w:val="-1"/>
        </w:rPr>
        <w:t xml:space="preserve"> </w:t>
      </w:r>
      <w:r>
        <w:t>structure</w:t>
      </w:r>
      <w:r>
        <w:rPr>
          <w:spacing w:val="-2"/>
        </w:rPr>
        <w:t xml:space="preserve"> </w:t>
      </w:r>
      <w:r>
        <w:t>for Kirkby and</w:t>
      </w:r>
      <w:r>
        <w:rPr>
          <w:spacing w:val="-1"/>
        </w:rPr>
        <w:t xml:space="preserve"> </w:t>
      </w:r>
      <w:r>
        <w:t>Sutton is as</w:t>
      </w:r>
      <w:r>
        <w:rPr>
          <w:spacing w:val="-3"/>
        </w:rPr>
        <w:t xml:space="preserve"> </w:t>
      </w:r>
      <w:r>
        <w:rPr>
          <w:spacing w:val="-2"/>
        </w:rPr>
        <w:t>follows:</w:t>
      </w:r>
    </w:p>
    <w:p w14:paraId="4298B899" w14:textId="77777777" w:rsidR="0097261D" w:rsidRDefault="0097261D">
      <w:pPr>
        <w:pStyle w:val="BodyText"/>
        <w:spacing w:before="170" w:after="1"/>
        <w:rPr>
          <w:sz w:val="20"/>
        </w:rPr>
      </w:pPr>
    </w:p>
    <w:p w14:paraId="77EE93E1" w14:textId="73C75893" w:rsidR="0097261D" w:rsidRDefault="00BC4C8C">
      <w:pPr>
        <w:ind w:left="-215"/>
        <w:rPr>
          <w:sz w:val="20"/>
        </w:rPr>
      </w:pPr>
      <w:r w:rsidRPr="00BC4C8C">
        <w:rPr>
          <w:sz w:val="20"/>
        </w:rPr>
        <w:drawing>
          <wp:inline distT="0" distB="0" distL="0" distR="0" wp14:anchorId="419DE202" wp14:editId="4D17297F">
            <wp:extent cx="6303010" cy="3482975"/>
            <wp:effectExtent l="0" t="0" r="2540" b="3175"/>
            <wp:docPr id="561003067" name="Picture 1" descr="The Towns Fund governance structure for Kirkby and Sutton -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03067" name="Picture 1" descr="The Towns Fund governance structure for Kirkby and Sutton - diagram"/>
                    <pic:cNvPicPr/>
                  </pic:nvPicPr>
                  <pic:blipFill>
                    <a:blip r:embed="rId11"/>
                    <a:stretch>
                      <a:fillRect/>
                    </a:stretch>
                  </pic:blipFill>
                  <pic:spPr>
                    <a:xfrm>
                      <a:off x="0" y="0"/>
                      <a:ext cx="6303010" cy="3482975"/>
                    </a:xfrm>
                    <a:prstGeom prst="rect">
                      <a:avLst/>
                    </a:prstGeom>
                  </pic:spPr>
                </pic:pic>
              </a:graphicData>
            </a:graphic>
          </wp:inline>
        </w:drawing>
      </w:r>
    </w:p>
    <w:p w14:paraId="16AC17D3" w14:textId="77777777" w:rsidR="0097261D" w:rsidRDefault="0097261D">
      <w:pPr>
        <w:pStyle w:val="BodyText"/>
      </w:pPr>
    </w:p>
    <w:p w14:paraId="147E797D" w14:textId="77777777" w:rsidR="0097261D" w:rsidRDefault="00000000">
      <w:pPr>
        <w:pStyle w:val="ListParagraph"/>
        <w:numPr>
          <w:ilvl w:val="1"/>
          <w:numId w:val="11"/>
        </w:numPr>
        <w:tabs>
          <w:tab w:val="left" w:pos="1165"/>
        </w:tabs>
        <w:spacing w:before="1" w:line="252" w:lineRule="auto"/>
        <w:ind w:left="1165" w:right="81" w:hanging="720"/>
      </w:pPr>
      <w:r>
        <w:t>Discover Ashfield provides assurance and scrutiny of the Towns Fund</w:t>
      </w:r>
      <w:r>
        <w:rPr>
          <w:spacing w:val="40"/>
        </w:rPr>
        <w:t xml:space="preserve"> </w:t>
      </w:r>
      <w:proofErr w:type="spellStart"/>
      <w:r>
        <w:t>programme</w:t>
      </w:r>
      <w:proofErr w:type="spellEnd"/>
      <w:r>
        <w:rPr>
          <w:spacing w:val="-4"/>
        </w:rPr>
        <w:t xml:space="preserve"> </w:t>
      </w:r>
      <w:r>
        <w:t>through</w:t>
      </w:r>
      <w:r>
        <w:rPr>
          <w:spacing w:val="-2"/>
        </w:rPr>
        <w:t xml:space="preserve"> </w:t>
      </w:r>
      <w:r>
        <w:t>discussions</w:t>
      </w:r>
      <w:r>
        <w:rPr>
          <w:spacing w:val="-4"/>
        </w:rPr>
        <w:t xml:space="preserve"> </w:t>
      </w:r>
      <w:proofErr w:type="gramStart"/>
      <w:r>
        <w:t>at</w:t>
      </w:r>
      <w:proofErr w:type="gramEnd"/>
      <w:r>
        <w:rPr>
          <w:spacing w:val="-4"/>
        </w:rPr>
        <w:t xml:space="preserve"> </w:t>
      </w:r>
      <w:r>
        <w:t>the</w:t>
      </w:r>
      <w:r>
        <w:rPr>
          <w:spacing w:val="-1"/>
        </w:rPr>
        <w:t xml:space="preserve"> </w:t>
      </w:r>
      <w:r>
        <w:t>Board.</w:t>
      </w:r>
      <w:r>
        <w:rPr>
          <w:spacing w:val="-4"/>
        </w:rPr>
        <w:t xml:space="preserve"> </w:t>
      </w:r>
      <w:r>
        <w:t>Any</w:t>
      </w:r>
      <w:r>
        <w:rPr>
          <w:spacing w:val="-4"/>
        </w:rPr>
        <w:t xml:space="preserve"> </w:t>
      </w:r>
      <w:r>
        <w:t>financial</w:t>
      </w:r>
      <w:r>
        <w:rPr>
          <w:spacing w:val="-4"/>
        </w:rPr>
        <w:t xml:space="preserve"> </w:t>
      </w:r>
      <w:r>
        <w:t>decisions</w:t>
      </w:r>
      <w:r>
        <w:rPr>
          <w:spacing w:val="-4"/>
        </w:rPr>
        <w:t xml:space="preserve"> </w:t>
      </w:r>
      <w:r>
        <w:t>are</w:t>
      </w:r>
      <w:r>
        <w:rPr>
          <w:spacing w:val="-4"/>
        </w:rPr>
        <w:t xml:space="preserve"> </w:t>
      </w:r>
      <w:r>
        <w:t>decided by the Discover Ashfield Board and Ashfield District Council.</w:t>
      </w:r>
    </w:p>
    <w:p w14:paraId="53075B0B" w14:textId="77777777" w:rsidR="0097261D" w:rsidRDefault="00000000">
      <w:pPr>
        <w:pStyle w:val="ListParagraph"/>
        <w:numPr>
          <w:ilvl w:val="1"/>
          <w:numId w:val="11"/>
        </w:numPr>
        <w:tabs>
          <w:tab w:val="left" w:pos="1165"/>
        </w:tabs>
        <w:spacing w:line="252" w:lineRule="auto"/>
        <w:ind w:left="1165" w:right="174" w:hanging="720"/>
      </w:pPr>
      <w:r>
        <w:t>The Discover Ashfield Funding sub-group is responsible for undertaking the role of</w:t>
      </w:r>
      <w:r>
        <w:rPr>
          <w:spacing w:val="-2"/>
        </w:rPr>
        <w:t xml:space="preserve"> </w:t>
      </w:r>
      <w:r>
        <w:t>local</w:t>
      </w:r>
      <w:r>
        <w:rPr>
          <w:spacing w:val="-4"/>
        </w:rPr>
        <w:t xml:space="preserve"> </w:t>
      </w:r>
      <w:r>
        <w:t>assurance</w:t>
      </w:r>
      <w:r>
        <w:rPr>
          <w:spacing w:val="-4"/>
        </w:rPr>
        <w:t xml:space="preserve"> </w:t>
      </w:r>
      <w:r>
        <w:t>for</w:t>
      </w:r>
      <w:r>
        <w:rPr>
          <w:spacing w:val="-4"/>
        </w:rPr>
        <w:t xml:space="preserve"> </w:t>
      </w:r>
      <w:r>
        <w:t>funding</w:t>
      </w:r>
      <w:r>
        <w:rPr>
          <w:spacing w:val="-4"/>
        </w:rPr>
        <w:t xml:space="preserve"> </w:t>
      </w:r>
      <w:proofErr w:type="spellStart"/>
      <w:r>
        <w:t>programmes</w:t>
      </w:r>
      <w:proofErr w:type="spellEnd"/>
      <w:r>
        <w:rPr>
          <w:spacing w:val="-4"/>
        </w:rPr>
        <w:t xml:space="preserve"> </w:t>
      </w:r>
      <w:r>
        <w:t>and</w:t>
      </w:r>
      <w:r>
        <w:rPr>
          <w:spacing w:val="-2"/>
        </w:rPr>
        <w:t xml:space="preserve"> </w:t>
      </w:r>
      <w:proofErr w:type="gramStart"/>
      <w:r>
        <w:t>to</w:t>
      </w:r>
      <w:r>
        <w:rPr>
          <w:spacing w:val="-4"/>
        </w:rPr>
        <w:t xml:space="preserve"> </w:t>
      </w:r>
      <w:r>
        <w:t>make</w:t>
      </w:r>
      <w:proofErr w:type="gramEnd"/>
      <w:r>
        <w:rPr>
          <w:spacing w:val="-2"/>
        </w:rPr>
        <w:t xml:space="preserve"> </w:t>
      </w:r>
      <w:r>
        <w:t>recommendations</w:t>
      </w:r>
      <w:r>
        <w:rPr>
          <w:spacing w:val="-4"/>
        </w:rPr>
        <w:t xml:space="preserve"> </w:t>
      </w:r>
      <w:r>
        <w:t>to</w:t>
      </w:r>
      <w:r>
        <w:rPr>
          <w:spacing w:val="-6"/>
        </w:rPr>
        <w:t xml:space="preserve"> </w:t>
      </w:r>
      <w:r>
        <w:t>the board regarding use and allocation of external grant funding.</w:t>
      </w:r>
    </w:p>
    <w:p w14:paraId="21F775EB" w14:textId="77777777" w:rsidR="00BC4C8C" w:rsidRDefault="00000000">
      <w:pPr>
        <w:pStyle w:val="ListParagraph"/>
        <w:numPr>
          <w:ilvl w:val="1"/>
          <w:numId w:val="11"/>
        </w:numPr>
        <w:tabs>
          <w:tab w:val="left" w:pos="1165"/>
        </w:tabs>
        <w:spacing w:line="252" w:lineRule="auto"/>
        <w:ind w:left="1165" w:right="79" w:hanging="720"/>
        <w:sectPr w:rsidR="00BC4C8C">
          <w:pgSz w:w="11910" w:h="16840"/>
          <w:pgMar w:top="1340" w:right="992" w:bottom="1240" w:left="992" w:header="0" w:footer="1054" w:gutter="0"/>
          <w:cols w:space="720"/>
        </w:sectPr>
      </w:pPr>
      <w:r>
        <w:t>Terms of Reference for the Discover Ashfield Board</w:t>
      </w:r>
      <w:r w:rsidR="00BC4C8C">
        <w:t xml:space="preserve"> </w:t>
      </w:r>
      <w:r>
        <w:t>and</w:t>
      </w:r>
      <w:r>
        <w:rPr>
          <w:spacing w:val="-6"/>
        </w:rPr>
        <w:t xml:space="preserve"> </w:t>
      </w:r>
      <w:r>
        <w:t>Funding</w:t>
      </w:r>
      <w:r>
        <w:rPr>
          <w:spacing w:val="-9"/>
        </w:rPr>
        <w:t xml:space="preserve"> </w:t>
      </w:r>
      <w:r>
        <w:t>sub-group</w:t>
      </w:r>
      <w:r w:rsidR="00BC4C8C">
        <w:t xml:space="preserve"> are available on the website: </w:t>
      </w:r>
      <w:hyperlink r:id="rId12" w:history="1">
        <w:r w:rsidR="00BC4C8C" w:rsidRPr="00BC4C8C">
          <w:rPr>
            <w:rStyle w:val="Hyperlink"/>
          </w:rPr>
          <w:t>The Board | Discover Ashfield</w:t>
        </w:r>
      </w:hyperlink>
    </w:p>
    <w:p w14:paraId="1C48C202" w14:textId="77777777" w:rsidR="0097261D" w:rsidRDefault="00000000" w:rsidP="00BC4C8C">
      <w:pPr>
        <w:pStyle w:val="numberedheading2"/>
      </w:pPr>
      <w:bookmarkStart w:id="5" w:name="_Toc214286842"/>
      <w:r>
        <w:lastRenderedPageBreak/>
        <w:t>Scheme</w:t>
      </w:r>
      <w:r>
        <w:rPr>
          <w:spacing w:val="-1"/>
        </w:rPr>
        <w:t xml:space="preserve"> </w:t>
      </w:r>
      <w:r>
        <w:t>of</w:t>
      </w:r>
      <w:r>
        <w:rPr>
          <w:spacing w:val="2"/>
        </w:rPr>
        <w:t xml:space="preserve"> </w:t>
      </w:r>
      <w:r>
        <w:t>Delegation</w:t>
      </w:r>
      <w:bookmarkEnd w:id="5"/>
    </w:p>
    <w:p w14:paraId="2E478F1C" w14:textId="77777777" w:rsidR="0097261D" w:rsidRDefault="00000000">
      <w:pPr>
        <w:pStyle w:val="BodyText"/>
        <w:spacing w:before="174" w:line="252" w:lineRule="auto"/>
        <w:ind w:left="445"/>
      </w:pPr>
      <w:r>
        <w:t>The scheme of delegation is for decisions to be made by the Discover Ashfield Board. The</w:t>
      </w:r>
      <w:r>
        <w:rPr>
          <w:spacing w:val="-1"/>
        </w:rPr>
        <w:t xml:space="preserve"> </w:t>
      </w:r>
      <w:r>
        <w:t>Board</w:t>
      </w:r>
      <w:r>
        <w:rPr>
          <w:spacing w:val="-3"/>
        </w:rPr>
        <w:t xml:space="preserve"> </w:t>
      </w:r>
      <w:r>
        <w:t>may</w:t>
      </w:r>
      <w:r>
        <w:rPr>
          <w:spacing w:val="-6"/>
        </w:rPr>
        <w:t xml:space="preserve"> </w:t>
      </w:r>
      <w:r>
        <w:t>from</w:t>
      </w:r>
      <w:r>
        <w:rPr>
          <w:spacing w:val="-2"/>
        </w:rPr>
        <w:t xml:space="preserve"> </w:t>
      </w:r>
      <w:proofErr w:type="gramStart"/>
      <w:r>
        <w:t>time</w:t>
      </w:r>
      <w:r>
        <w:rPr>
          <w:spacing w:val="-5"/>
        </w:rPr>
        <w:t xml:space="preserve"> </w:t>
      </w:r>
      <w:r>
        <w:t>to time</w:t>
      </w:r>
      <w:proofErr w:type="gramEnd"/>
      <w:r>
        <w:rPr>
          <w:spacing w:val="-5"/>
        </w:rPr>
        <w:t xml:space="preserve"> </w:t>
      </w:r>
      <w:r>
        <w:t>delegate</w:t>
      </w:r>
      <w:r>
        <w:rPr>
          <w:spacing w:val="-1"/>
        </w:rPr>
        <w:t xml:space="preserve"> </w:t>
      </w:r>
      <w:r>
        <w:t>decisions</w:t>
      </w:r>
      <w:r>
        <w:rPr>
          <w:spacing w:val="-3"/>
        </w:rPr>
        <w:t xml:space="preserve"> </w:t>
      </w:r>
      <w:r>
        <w:t>to</w:t>
      </w:r>
      <w:r>
        <w:rPr>
          <w:spacing w:val="-3"/>
        </w:rPr>
        <w:t xml:space="preserve"> </w:t>
      </w:r>
      <w:r>
        <w:t>sub-groups</w:t>
      </w:r>
      <w:r>
        <w:rPr>
          <w:spacing w:val="-5"/>
        </w:rPr>
        <w:t xml:space="preserve"> </w:t>
      </w:r>
      <w:r>
        <w:t>which</w:t>
      </w:r>
      <w:r>
        <w:rPr>
          <w:spacing w:val="-1"/>
        </w:rPr>
        <w:t xml:space="preserve"> </w:t>
      </w:r>
      <w:r>
        <w:t>are</w:t>
      </w:r>
      <w:r>
        <w:rPr>
          <w:spacing w:val="-5"/>
        </w:rPr>
        <w:t xml:space="preserve"> </w:t>
      </w:r>
      <w:r>
        <w:t>outlined in the terms of reference for each sub-group.</w:t>
      </w:r>
    </w:p>
    <w:p w14:paraId="50B54B32" w14:textId="77777777" w:rsidR="0097261D" w:rsidRDefault="00000000">
      <w:pPr>
        <w:pStyle w:val="BodyText"/>
        <w:spacing w:before="82" w:line="252" w:lineRule="auto"/>
        <w:ind w:left="445"/>
      </w:pPr>
      <w:r>
        <w:t>Where</w:t>
      </w:r>
      <w:r>
        <w:rPr>
          <w:spacing w:val="-5"/>
        </w:rPr>
        <w:t xml:space="preserve"> </w:t>
      </w:r>
      <w:r>
        <w:t>a</w:t>
      </w:r>
      <w:r>
        <w:rPr>
          <w:spacing w:val="-5"/>
        </w:rPr>
        <w:t xml:space="preserve"> </w:t>
      </w:r>
      <w:r>
        <w:t>decision</w:t>
      </w:r>
      <w:r>
        <w:rPr>
          <w:spacing w:val="-5"/>
        </w:rPr>
        <w:t xml:space="preserve"> </w:t>
      </w:r>
      <w:r>
        <w:t>is</w:t>
      </w:r>
      <w:r>
        <w:rPr>
          <w:spacing w:val="-3"/>
        </w:rPr>
        <w:t xml:space="preserve"> </w:t>
      </w:r>
      <w:r>
        <w:t>required</w:t>
      </w:r>
      <w:r>
        <w:rPr>
          <w:spacing w:val="-3"/>
        </w:rPr>
        <w:t xml:space="preserve"> </w:t>
      </w:r>
      <w:r>
        <w:t>on</w:t>
      </w:r>
      <w:r>
        <w:rPr>
          <w:spacing w:val="-1"/>
        </w:rPr>
        <w:t xml:space="preserve"> </w:t>
      </w:r>
      <w:r>
        <w:t>funding,</w:t>
      </w:r>
      <w:r>
        <w:rPr>
          <w:spacing w:val="-5"/>
        </w:rPr>
        <w:t xml:space="preserve"> </w:t>
      </w:r>
      <w:r>
        <w:t>generally</w:t>
      </w:r>
      <w:r>
        <w:rPr>
          <w:spacing w:val="-3"/>
        </w:rPr>
        <w:t xml:space="preserve"> </w:t>
      </w:r>
      <w:r>
        <w:t>the</w:t>
      </w:r>
      <w:r>
        <w:rPr>
          <w:spacing w:val="-1"/>
        </w:rPr>
        <w:t xml:space="preserve"> </w:t>
      </w:r>
      <w:r>
        <w:t>Discover</w:t>
      </w:r>
      <w:r>
        <w:rPr>
          <w:spacing w:val="-3"/>
        </w:rPr>
        <w:t xml:space="preserve"> </w:t>
      </w:r>
      <w:r>
        <w:t>Ashfield</w:t>
      </w:r>
      <w:r>
        <w:rPr>
          <w:spacing w:val="-3"/>
        </w:rPr>
        <w:t xml:space="preserve"> </w:t>
      </w:r>
      <w:r>
        <w:t>Board</w:t>
      </w:r>
      <w:r>
        <w:rPr>
          <w:spacing w:val="-3"/>
        </w:rPr>
        <w:t xml:space="preserve"> </w:t>
      </w:r>
      <w:r>
        <w:t>would make the decision, unless otherwise agreed by the Discover Ashfield Board.</w:t>
      </w:r>
    </w:p>
    <w:p w14:paraId="5612A730" w14:textId="77777777" w:rsidR="0097261D" w:rsidRDefault="00000000">
      <w:pPr>
        <w:pStyle w:val="BodyText"/>
        <w:spacing w:before="159" w:line="252" w:lineRule="auto"/>
        <w:ind w:left="445"/>
      </w:pPr>
      <w:r>
        <w:t>A decision which is made in contravention of the process will be invalid based on non-compliance</w:t>
      </w:r>
      <w:r>
        <w:rPr>
          <w:spacing w:val="-4"/>
        </w:rPr>
        <w:t xml:space="preserve"> </w:t>
      </w:r>
      <w:r>
        <w:t>unless</w:t>
      </w:r>
      <w:r>
        <w:rPr>
          <w:spacing w:val="-4"/>
        </w:rPr>
        <w:t xml:space="preserve"> </w:t>
      </w:r>
      <w:r>
        <w:t>the</w:t>
      </w:r>
      <w:r>
        <w:rPr>
          <w:spacing w:val="-6"/>
        </w:rPr>
        <w:t xml:space="preserve"> </w:t>
      </w:r>
      <w:r>
        <w:t>Discover</w:t>
      </w:r>
      <w:r>
        <w:rPr>
          <w:spacing w:val="-2"/>
        </w:rPr>
        <w:t xml:space="preserve"> </w:t>
      </w:r>
      <w:r>
        <w:t>Ashfield</w:t>
      </w:r>
      <w:r>
        <w:rPr>
          <w:spacing w:val="-4"/>
        </w:rPr>
        <w:t xml:space="preserve"> </w:t>
      </w:r>
      <w:r>
        <w:t>Board</w:t>
      </w:r>
      <w:r>
        <w:rPr>
          <w:spacing w:val="-2"/>
        </w:rPr>
        <w:t xml:space="preserve"> </w:t>
      </w:r>
      <w:r>
        <w:t>has</w:t>
      </w:r>
      <w:r>
        <w:rPr>
          <w:spacing w:val="-5"/>
        </w:rPr>
        <w:t xml:space="preserve"> </w:t>
      </w:r>
      <w:r>
        <w:t>given</w:t>
      </w:r>
      <w:r>
        <w:rPr>
          <w:spacing w:val="-4"/>
        </w:rPr>
        <w:t xml:space="preserve"> </w:t>
      </w:r>
      <w:r>
        <w:t>prior</w:t>
      </w:r>
      <w:r>
        <w:rPr>
          <w:spacing w:val="-1"/>
        </w:rPr>
        <w:t xml:space="preserve"> </w:t>
      </w:r>
      <w:r>
        <w:t>approval</w:t>
      </w:r>
      <w:r>
        <w:rPr>
          <w:spacing w:val="-2"/>
        </w:rPr>
        <w:t xml:space="preserve"> </w:t>
      </w:r>
      <w:r>
        <w:t>for</w:t>
      </w:r>
      <w:r>
        <w:rPr>
          <w:spacing w:val="-1"/>
        </w:rPr>
        <w:t xml:space="preserve"> </w:t>
      </w:r>
      <w:r>
        <w:t>variation in the decision-making process.</w:t>
      </w:r>
    </w:p>
    <w:p w14:paraId="24A4B71A" w14:textId="77777777" w:rsidR="0097261D" w:rsidRDefault="00000000">
      <w:pPr>
        <w:pStyle w:val="BodyText"/>
        <w:spacing w:before="161" w:line="252" w:lineRule="auto"/>
        <w:ind w:left="445" w:right="160"/>
      </w:pPr>
      <w:r>
        <w:t>Any decision that</w:t>
      </w:r>
      <w:r>
        <w:rPr>
          <w:spacing w:val="-4"/>
        </w:rPr>
        <w:t xml:space="preserve"> </w:t>
      </w:r>
      <w:r>
        <w:t>needs</w:t>
      </w:r>
      <w:r>
        <w:rPr>
          <w:spacing w:val="-2"/>
        </w:rPr>
        <w:t xml:space="preserve"> </w:t>
      </w:r>
      <w:r>
        <w:t>to be</w:t>
      </w:r>
      <w:r>
        <w:rPr>
          <w:spacing w:val="-4"/>
        </w:rPr>
        <w:t xml:space="preserve"> </w:t>
      </w:r>
      <w:r>
        <w:t>made</w:t>
      </w:r>
      <w:r>
        <w:rPr>
          <w:spacing w:val="-2"/>
        </w:rPr>
        <w:t xml:space="preserve"> </w:t>
      </w:r>
      <w:r>
        <w:t>by</w:t>
      </w:r>
      <w:r>
        <w:rPr>
          <w:spacing w:val="-5"/>
        </w:rPr>
        <w:t xml:space="preserve"> </w:t>
      </w:r>
      <w:r>
        <w:t>the</w:t>
      </w:r>
      <w:r>
        <w:rPr>
          <w:spacing w:val="-2"/>
        </w:rPr>
        <w:t xml:space="preserve"> </w:t>
      </w:r>
      <w:r>
        <w:t>Discover</w:t>
      </w:r>
      <w:r>
        <w:rPr>
          <w:spacing w:val="-2"/>
        </w:rPr>
        <w:t xml:space="preserve"> </w:t>
      </w:r>
      <w:r>
        <w:t>Ashfield</w:t>
      </w:r>
      <w:r>
        <w:rPr>
          <w:spacing w:val="-2"/>
        </w:rPr>
        <w:t xml:space="preserve"> </w:t>
      </w:r>
      <w:r>
        <w:t>Board</w:t>
      </w:r>
      <w:r>
        <w:rPr>
          <w:spacing w:val="-6"/>
        </w:rPr>
        <w:t xml:space="preserve"> </w:t>
      </w:r>
      <w:r>
        <w:t>or</w:t>
      </w:r>
      <w:r>
        <w:rPr>
          <w:spacing w:val="-1"/>
        </w:rPr>
        <w:t xml:space="preserve"> </w:t>
      </w:r>
      <w:r>
        <w:t>the Funding</w:t>
      </w:r>
      <w:r>
        <w:rPr>
          <w:spacing w:val="-2"/>
        </w:rPr>
        <w:t xml:space="preserve"> </w:t>
      </w:r>
      <w:r>
        <w:t>sub-group that does not fit within the timeframe of the scheduled meetings can be decided through written</w:t>
      </w:r>
      <w:r>
        <w:rPr>
          <w:spacing w:val="-1"/>
        </w:rPr>
        <w:t xml:space="preserve"> </w:t>
      </w:r>
      <w:r>
        <w:t>procedures. All</w:t>
      </w:r>
      <w:r>
        <w:rPr>
          <w:spacing w:val="-1"/>
        </w:rPr>
        <w:t xml:space="preserve"> </w:t>
      </w:r>
      <w:r>
        <w:t>members</w:t>
      </w:r>
      <w:r>
        <w:rPr>
          <w:spacing w:val="-1"/>
        </w:rPr>
        <w:t xml:space="preserve"> </w:t>
      </w:r>
      <w:r>
        <w:t>of the relevant</w:t>
      </w:r>
      <w:r>
        <w:rPr>
          <w:spacing w:val="-1"/>
        </w:rPr>
        <w:t xml:space="preserve"> </w:t>
      </w:r>
      <w:r>
        <w:t>board will</w:t>
      </w:r>
      <w:r>
        <w:rPr>
          <w:spacing w:val="-1"/>
        </w:rPr>
        <w:t xml:space="preserve"> </w:t>
      </w:r>
      <w:r>
        <w:t>be written</w:t>
      </w:r>
      <w:r>
        <w:rPr>
          <w:spacing w:val="-1"/>
        </w:rPr>
        <w:t xml:space="preserve"> </w:t>
      </w:r>
      <w:r>
        <w:t>to with the appropriate documentation that would be presented in the same manner as it would be to The Board or Funding sub-group. Each member will then be able to reply with any concerns and their approval/rejection to the chair, who will confirm the decision.</w:t>
      </w:r>
    </w:p>
    <w:p w14:paraId="7098B537" w14:textId="44791E65" w:rsidR="0097261D" w:rsidRDefault="00000000" w:rsidP="00BC4C8C">
      <w:pPr>
        <w:pStyle w:val="BodyText"/>
        <w:spacing w:before="159" w:line="252" w:lineRule="auto"/>
        <w:ind w:left="445" w:right="160"/>
      </w:pPr>
      <w:r>
        <w:t>Any</w:t>
      </w:r>
      <w:r>
        <w:rPr>
          <w:spacing w:val="-2"/>
        </w:rPr>
        <w:t xml:space="preserve"> </w:t>
      </w:r>
      <w:r>
        <w:t>decision</w:t>
      </w:r>
      <w:r>
        <w:rPr>
          <w:spacing w:val="-2"/>
        </w:rPr>
        <w:t xml:space="preserve"> </w:t>
      </w:r>
      <w:r>
        <w:t>coming</w:t>
      </w:r>
      <w:r>
        <w:rPr>
          <w:spacing w:val="-3"/>
        </w:rPr>
        <w:t xml:space="preserve"> </w:t>
      </w:r>
      <w:r>
        <w:t>forward</w:t>
      </w:r>
      <w:r>
        <w:rPr>
          <w:spacing w:val="-3"/>
        </w:rPr>
        <w:t xml:space="preserve"> </w:t>
      </w:r>
      <w:r>
        <w:t>by</w:t>
      </w:r>
      <w:r>
        <w:rPr>
          <w:spacing w:val="-2"/>
        </w:rPr>
        <w:t xml:space="preserve"> </w:t>
      </w:r>
      <w:r>
        <w:t>written</w:t>
      </w:r>
      <w:r>
        <w:rPr>
          <w:spacing w:val="-3"/>
        </w:rPr>
        <w:t xml:space="preserve"> </w:t>
      </w:r>
      <w:r>
        <w:t>procedures</w:t>
      </w:r>
      <w:r>
        <w:rPr>
          <w:spacing w:val="-3"/>
        </w:rPr>
        <w:t xml:space="preserve"> </w:t>
      </w:r>
      <w:r>
        <w:t>will</w:t>
      </w:r>
      <w:r>
        <w:rPr>
          <w:spacing w:val="-3"/>
        </w:rPr>
        <w:t xml:space="preserve"> </w:t>
      </w:r>
      <w:r>
        <w:t>be</w:t>
      </w:r>
      <w:r>
        <w:rPr>
          <w:spacing w:val="-2"/>
        </w:rPr>
        <w:t xml:space="preserve"> </w:t>
      </w:r>
      <w:proofErr w:type="gramStart"/>
      <w:r>
        <w:t>done</w:t>
      </w:r>
      <w:r>
        <w:rPr>
          <w:spacing w:val="-1"/>
        </w:rPr>
        <w:t xml:space="preserve"> </w:t>
      </w:r>
      <w:r>
        <w:t>so</w:t>
      </w:r>
      <w:proofErr w:type="gramEnd"/>
      <w:r>
        <w:rPr>
          <w:spacing w:val="-5"/>
        </w:rPr>
        <w:t xml:space="preserve"> </w:t>
      </w:r>
      <w:r>
        <w:t>at</w:t>
      </w:r>
      <w:r>
        <w:rPr>
          <w:spacing w:val="-2"/>
        </w:rPr>
        <w:t xml:space="preserve"> </w:t>
      </w:r>
      <w:r>
        <w:t>the</w:t>
      </w:r>
      <w:r>
        <w:rPr>
          <w:spacing w:val="-3"/>
        </w:rPr>
        <w:t xml:space="preserve"> </w:t>
      </w:r>
      <w:r>
        <w:t>discretion</w:t>
      </w:r>
      <w:r>
        <w:rPr>
          <w:spacing w:val="-3"/>
        </w:rPr>
        <w:t xml:space="preserve"> </w:t>
      </w:r>
      <w:r>
        <w:t>of the Chair of the Board.</w:t>
      </w:r>
    </w:p>
    <w:p w14:paraId="2D6CF0B9" w14:textId="77777777" w:rsidR="0097261D" w:rsidRDefault="00000000" w:rsidP="00BC4C8C">
      <w:pPr>
        <w:pStyle w:val="numberedheading2"/>
      </w:pPr>
      <w:bookmarkStart w:id="6" w:name="_Toc214286843"/>
      <w:r>
        <w:t>Policies</w:t>
      </w:r>
      <w:r>
        <w:rPr>
          <w:spacing w:val="1"/>
        </w:rPr>
        <w:t xml:space="preserve"> </w:t>
      </w:r>
      <w:r>
        <w:t>and Procedures</w:t>
      </w:r>
      <w:bookmarkEnd w:id="6"/>
    </w:p>
    <w:p w14:paraId="24CF869F" w14:textId="77777777" w:rsidR="0097261D" w:rsidRDefault="00000000">
      <w:pPr>
        <w:pStyle w:val="ListParagraph"/>
        <w:numPr>
          <w:ilvl w:val="1"/>
          <w:numId w:val="11"/>
        </w:numPr>
        <w:tabs>
          <w:tab w:val="left" w:pos="1164"/>
        </w:tabs>
        <w:rPr>
          <w:b/>
        </w:rPr>
      </w:pPr>
      <w:r>
        <w:rPr>
          <w:b/>
        </w:rPr>
        <w:t>Code of</w:t>
      </w:r>
      <w:r>
        <w:rPr>
          <w:b/>
          <w:spacing w:val="-2"/>
        </w:rPr>
        <w:t xml:space="preserve"> </w:t>
      </w:r>
      <w:r>
        <w:rPr>
          <w:b/>
        </w:rPr>
        <w:t>Conduct</w:t>
      </w:r>
      <w:r>
        <w:rPr>
          <w:b/>
          <w:spacing w:val="1"/>
        </w:rPr>
        <w:t xml:space="preserve"> </w:t>
      </w:r>
      <w:r>
        <w:rPr>
          <w:b/>
        </w:rPr>
        <w:t>and</w:t>
      </w:r>
      <w:r>
        <w:rPr>
          <w:b/>
          <w:spacing w:val="1"/>
        </w:rPr>
        <w:t xml:space="preserve"> </w:t>
      </w:r>
      <w:r>
        <w:rPr>
          <w:b/>
        </w:rPr>
        <w:t>Conflicts of</w:t>
      </w:r>
      <w:r>
        <w:rPr>
          <w:b/>
          <w:spacing w:val="1"/>
        </w:rPr>
        <w:t xml:space="preserve"> </w:t>
      </w:r>
      <w:r>
        <w:rPr>
          <w:b/>
          <w:spacing w:val="-2"/>
        </w:rPr>
        <w:t>Interest</w:t>
      </w:r>
    </w:p>
    <w:p w14:paraId="486C4C2A" w14:textId="77777777" w:rsidR="0097261D" w:rsidRDefault="00000000">
      <w:pPr>
        <w:pStyle w:val="BodyText"/>
        <w:spacing w:before="175" w:line="252" w:lineRule="auto"/>
        <w:ind w:left="85" w:right="160"/>
      </w:pPr>
      <w:r>
        <w:t>Discover Ashfield’s Code of Conduct, which is published on the website, outlines the expectations</w:t>
      </w:r>
      <w:r>
        <w:rPr>
          <w:spacing w:val="-5"/>
        </w:rPr>
        <w:t xml:space="preserve"> </w:t>
      </w:r>
      <w:r>
        <w:t>of</w:t>
      </w:r>
      <w:r>
        <w:rPr>
          <w:spacing w:val="-4"/>
        </w:rPr>
        <w:t xml:space="preserve"> </w:t>
      </w:r>
      <w:r>
        <w:t>Board</w:t>
      </w:r>
      <w:r>
        <w:rPr>
          <w:spacing w:val="-2"/>
        </w:rPr>
        <w:t xml:space="preserve"> </w:t>
      </w:r>
      <w:r>
        <w:t>members</w:t>
      </w:r>
      <w:r>
        <w:rPr>
          <w:spacing w:val="-2"/>
        </w:rPr>
        <w:t xml:space="preserve"> </w:t>
      </w:r>
      <w:r>
        <w:t>when</w:t>
      </w:r>
      <w:r>
        <w:rPr>
          <w:spacing w:val="-2"/>
        </w:rPr>
        <w:t xml:space="preserve"> </w:t>
      </w:r>
      <w:r>
        <w:t>acting</w:t>
      </w:r>
      <w:r>
        <w:rPr>
          <w:spacing w:val="-4"/>
        </w:rPr>
        <w:t xml:space="preserve"> </w:t>
      </w:r>
      <w:r>
        <w:t>in</w:t>
      </w:r>
      <w:r>
        <w:rPr>
          <w:spacing w:val="-2"/>
        </w:rPr>
        <w:t xml:space="preserve"> </w:t>
      </w:r>
      <w:r>
        <w:t>capacity</w:t>
      </w:r>
      <w:r>
        <w:rPr>
          <w:spacing w:val="-2"/>
        </w:rPr>
        <w:t xml:space="preserve"> </w:t>
      </w:r>
      <w:r>
        <w:t>as</w:t>
      </w:r>
      <w:r>
        <w:rPr>
          <w:spacing w:val="-4"/>
        </w:rPr>
        <w:t xml:space="preserve"> </w:t>
      </w:r>
      <w:r>
        <w:t>a</w:t>
      </w:r>
      <w:r>
        <w:rPr>
          <w:spacing w:val="-2"/>
        </w:rPr>
        <w:t xml:space="preserve"> </w:t>
      </w:r>
      <w:r>
        <w:t>Board</w:t>
      </w:r>
      <w:r>
        <w:rPr>
          <w:spacing w:val="-6"/>
        </w:rPr>
        <w:t xml:space="preserve"> </w:t>
      </w:r>
      <w:r>
        <w:t>member</w:t>
      </w:r>
      <w:r>
        <w:rPr>
          <w:spacing w:val="-1"/>
        </w:rPr>
        <w:t xml:space="preserve"> </w:t>
      </w:r>
      <w:r>
        <w:t>of Discover Ashfield. The code includes Conflicts of Interest and outlines the process for Board members to declare and report interests, ensuring impartiality and the avoidance of perceptions of bias.</w:t>
      </w:r>
    </w:p>
    <w:p w14:paraId="7DB2CF41" w14:textId="77777777" w:rsidR="0097261D" w:rsidRDefault="00000000">
      <w:pPr>
        <w:pStyle w:val="BodyText"/>
        <w:spacing w:before="159"/>
        <w:ind w:left="85" w:right="547"/>
        <w:jc w:val="both"/>
      </w:pPr>
      <w:r>
        <w:t>It</w:t>
      </w:r>
      <w:r>
        <w:rPr>
          <w:spacing w:val="-3"/>
        </w:rPr>
        <w:t xml:space="preserve"> </w:t>
      </w:r>
      <w:r>
        <w:t>includes</w:t>
      </w:r>
      <w:r>
        <w:rPr>
          <w:spacing w:val="-1"/>
        </w:rPr>
        <w:t xml:space="preserve"> </w:t>
      </w:r>
      <w:r>
        <w:t>guidance</w:t>
      </w:r>
      <w:r>
        <w:rPr>
          <w:spacing w:val="-5"/>
        </w:rPr>
        <w:t xml:space="preserve"> </w:t>
      </w:r>
      <w:r>
        <w:t>on</w:t>
      </w:r>
      <w:r>
        <w:rPr>
          <w:spacing w:val="-5"/>
        </w:rPr>
        <w:t xml:space="preserve"> </w:t>
      </w:r>
      <w:r>
        <w:t>pecuniary</w:t>
      </w:r>
      <w:r>
        <w:rPr>
          <w:spacing w:val="-3"/>
        </w:rPr>
        <w:t xml:space="preserve"> </w:t>
      </w:r>
      <w:r>
        <w:t>and</w:t>
      </w:r>
      <w:r>
        <w:rPr>
          <w:spacing w:val="-3"/>
        </w:rPr>
        <w:t xml:space="preserve"> </w:t>
      </w:r>
      <w:r>
        <w:t>non-pecuniary</w:t>
      </w:r>
      <w:r>
        <w:rPr>
          <w:spacing w:val="-3"/>
        </w:rPr>
        <w:t xml:space="preserve"> </w:t>
      </w:r>
      <w:proofErr w:type="gramStart"/>
      <w:r>
        <w:t>interests</w:t>
      </w:r>
      <w:proofErr w:type="gramEnd"/>
      <w:r>
        <w:rPr>
          <w:spacing w:val="-3"/>
        </w:rPr>
        <w:t xml:space="preserve"> </w:t>
      </w:r>
      <w:r>
        <w:t>individuals</w:t>
      </w:r>
      <w:r>
        <w:rPr>
          <w:spacing w:val="-5"/>
        </w:rPr>
        <w:t xml:space="preserve"> </w:t>
      </w:r>
      <w:r>
        <w:t>must</w:t>
      </w:r>
      <w:r>
        <w:rPr>
          <w:spacing w:val="-5"/>
        </w:rPr>
        <w:t xml:space="preserve"> </w:t>
      </w:r>
      <w:r>
        <w:t>declare, outlines the process that Board</w:t>
      </w:r>
      <w:r>
        <w:rPr>
          <w:spacing w:val="-1"/>
        </w:rPr>
        <w:t xml:space="preserve"> </w:t>
      </w:r>
      <w:r>
        <w:t>members follow for declaring interests and explains the process for requesting an exemption.</w:t>
      </w:r>
    </w:p>
    <w:p w14:paraId="7860CBE9" w14:textId="77777777" w:rsidR="0097261D" w:rsidRDefault="00000000">
      <w:pPr>
        <w:pStyle w:val="BodyText"/>
        <w:ind w:left="85"/>
      </w:pPr>
      <w:r>
        <w:t>Individual</w:t>
      </w:r>
      <w:r>
        <w:rPr>
          <w:spacing w:val="-2"/>
        </w:rPr>
        <w:t xml:space="preserve"> </w:t>
      </w:r>
      <w:r>
        <w:t>registers</w:t>
      </w:r>
      <w:r>
        <w:rPr>
          <w:spacing w:val="-2"/>
        </w:rPr>
        <w:t xml:space="preserve"> </w:t>
      </w:r>
      <w:r>
        <w:t>of interests</w:t>
      </w:r>
      <w:r>
        <w:rPr>
          <w:spacing w:val="-4"/>
        </w:rPr>
        <w:t xml:space="preserve"> </w:t>
      </w:r>
      <w:r>
        <w:t>for</w:t>
      </w:r>
      <w:r>
        <w:rPr>
          <w:spacing w:val="-1"/>
        </w:rPr>
        <w:t xml:space="preserve"> </w:t>
      </w:r>
      <w:r>
        <w:t>Board</w:t>
      </w:r>
      <w:r>
        <w:rPr>
          <w:spacing w:val="-4"/>
        </w:rPr>
        <w:t xml:space="preserve"> </w:t>
      </w:r>
      <w:r>
        <w:t>members</w:t>
      </w:r>
      <w:r>
        <w:rPr>
          <w:spacing w:val="-7"/>
        </w:rPr>
        <w:t xml:space="preserve"> </w:t>
      </w:r>
      <w:r>
        <w:t>are</w:t>
      </w:r>
      <w:r>
        <w:rPr>
          <w:spacing w:val="-2"/>
        </w:rPr>
        <w:t xml:space="preserve"> </w:t>
      </w:r>
      <w:r>
        <w:t>updated</w:t>
      </w:r>
      <w:r>
        <w:rPr>
          <w:spacing w:val="-2"/>
        </w:rPr>
        <w:t xml:space="preserve"> </w:t>
      </w:r>
      <w:r>
        <w:t>on</w:t>
      </w:r>
      <w:r>
        <w:rPr>
          <w:spacing w:val="-4"/>
        </w:rPr>
        <w:t xml:space="preserve"> </w:t>
      </w:r>
      <w:r>
        <w:t>an annual</w:t>
      </w:r>
      <w:r>
        <w:rPr>
          <w:spacing w:val="-1"/>
        </w:rPr>
        <w:t xml:space="preserve"> </w:t>
      </w:r>
      <w:r>
        <w:t>basis</w:t>
      </w:r>
      <w:r>
        <w:rPr>
          <w:spacing w:val="-2"/>
        </w:rPr>
        <w:t xml:space="preserve"> </w:t>
      </w:r>
      <w:r>
        <w:t>and</w:t>
      </w:r>
      <w:r>
        <w:rPr>
          <w:spacing w:val="-2"/>
        </w:rPr>
        <w:t xml:space="preserve"> </w:t>
      </w:r>
      <w:r>
        <w:t xml:space="preserve">are available on request via </w:t>
      </w:r>
      <w:hyperlink r:id="rId13">
        <w:r>
          <w:t>discoverashfield@ashfield.gov.uk.</w:t>
        </w:r>
      </w:hyperlink>
    </w:p>
    <w:p w14:paraId="059A6DE4" w14:textId="77777777" w:rsidR="0097261D" w:rsidRDefault="00000000">
      <w:pPr>
        <w:pStyle w:val="ListParagraph"/>
        <w:numPr>
          <w:ilvl w:val="1"/>
          <w:numId w:val="11"/>
        </w:numPr>
        <w:tabs>
          <w:tab w:val="left" w:pos="1231"/>
        </w:tabs>
        <w:ind w:left="1231" w:hanging="786"/>
        <w:rPr>
          <w:b/>
        </w:rPr>
      </w:pPr>
      <w:r>
        <w:rPr>
          <w:b/>
        </w:rPr>
        <w:t>Publication</w:t>
      </w:r>
      <w:r>
        <w:rPr>
          <w:b/>
          <w:spacing w:val="1"/>
        </w:rPr>
        <w:t xml:space="preserve"> </w:t>
      </w:r>
      <w:r>
        <w:rPr>
          <w:b/>
        </w:rPr>
        <w:t>of</w:t>
      </w:r>
      <w:r>
        <w:rPr>
          <w:b/>
          <w:spacing w:val="2"/>
        </w:rPr>
        <w:t xml:space="preserve"> </w:t>
      </w:r>
      <w:r>
        <w:rPr>
          <w:b/>
        </w:rPr>
        <w:t>reports</w:t>
      </w:r>
      <w:r>
        <w:rPr>
          <w:b/>
          <w:spacing w:val="-1"/>
        </w:rPr>
        <w:t xml:space="preserve"> </w:t>
      </w:r>
      <w:r>
        <w:rPr>
          <w:b/>
        </w:rPr>
        <w:t xml:space="preserve">and </w:t>
      </w:r>
      <w:r>
        <w:rPr>
          <w:b/>
          <w:spacing w:val="-2"/>
        </w:rPr>
        <w:t>information</w:t>
      </w:r>
    </w:p>
    <w:p w14:paraId="10768A6A" w14:textId="77777777" w:rsidR="0097261D" w:rsidRDefault="00000000">
      <w:pPr>
        <w:pStyle w:val="BodyText"/>
        <w:ind w:left="85" w:right="161"/>
      </w:pPr>
      <w:r>
        <w:t>Discover Ashfield Board papers are published on the website. These are published in line with the Best Practice Guidance in accordance with the Local Government Act 1972, meeting agendas and papers are published five clear working days before the meeting takes</w:t>
      </w:r>
      <w:r>
        <w:rPr>
          <w:spacing w:val="-4"/>
        </w:rPr>
        <w:t xml:space="preserve"> </w:t>
      </w:r>
      <w:r>
        <w:t>place</w:t>
      </w:r>
      <w:r>
        <w:rPr>
          <w:spacing w:val="-4"/>
        </w:rPr>
        <w:t xml:space="preserve"> </w:t>
      </w:r>
      <w:r>
        <w:t>and</w:t>
      </w:r>
      <w:r>
        <w:rPr>
          <w:spacing w:val="-2"/>
        </w:rPr>
        <w:t xml:space="preserve"> </w:t>
      </w:r>
      <w:r>
        <w:t>draft</w:t>
      </w:r>
      <w:r>
        <w:rPr>
          <w:spacing w:val="-4"/>
        </w:rPr>
        <w:t xml:space="preserve"> </w:t>
      </w:r>
      <w:r>
        <w:t>minutes</w:t>
      </w:r>
      <w:r>
        <w:rPr>
          <w:spacing w:val="-2"/>
        </w:rPr>
        <w:t xml:space="preserve"> </w:t>
      </w:r>
      <w:r>
        <w:t>of</w:t>
      </w:r>
      <w:r>
        <w:rPr>
          <w:spacing w:val="-2"/>
        </w:rPr>
        <w:t xml:space="preserve"> </w:t>
      </w:r>
      <w:r>
        <w:t>the</w:t>
      </w:r>
      <w:r>
        <w:rPr>
          <w:spacing w:val="-4"/>
        </w:rPr>
        <w:t xml:space="preserve"> </w:t>
      </w:r>
      <w:r>
        <w:t>meeting</w:t>
      </w:r>
      <w:r>
        <w:rPr>
          <w:spacing w:val="-2"/>
        </w:rPr>
        <w:t xml:space="preserve"> </w:t>
      </w:r>
      <w:r>
        <w:t>are</w:t>
      </w:r>
      <w:r>
        <w:rPr>
          <w:spacing w:val="-2"/>
        </w:rPr>
        <w:t xml:space="preserve"> </w:t>
      </w:r>
      <w:r>
        <w:t>published</w:t>
      </w:r>
      <w:r>
        <w:rPr>
          <w:spacing w:val="-2"/>
        </w:rPr>
        <w:t xml:space="preserve"> </w:t>
      </w:r>
      <w:r>
        <w:t>within</w:t>
      </w:r>
      <w:r>
        <w:rPr>
          <w:spacing w:val="-4"/>
        </w:rPr>
        <w:t xml:space="preserve"> </w:t>
      </w:r>
      <w:r>
        <w:t>10 clear</w:t>
      </w:r>
      <w:r>
        <w:rPr>
          <w:spacing w:val="-1"/>
        </w:rPr>
        <w:t xml:space="preserve"> </w:t>
      </w:r>
      <w:r>
        <w:t>working</w:t>
      </w:r>
      <w:r>
        <w:rPr>
          <w:spacing w:val="-4"/>
        </w:rPr>
        <w:t xml:space="preserve"> </w:t>
      </w:r>
      <w:r>
        <w:t>days</w:t>
      </w:r>
      <w:r>
        <w:rPr>
          <w:spacing w:val="-5"/>
        </w:rPr>
        <w:t xml:space="preserve"> </w:t>
      </w:r>
      <w:r>
        <w:t>of the meeting taking place.</w:t>
      </w:r>
    </w:p>
    <w:p w14:paraId="1A42493D" w14:textId="77777777" w:rsidR="0097261D" w:rsidRDefault="00000000">
      <w:pPr>
        <w:pStyle w:val="BodyText"/>
        <w:ind w:left="85"/>
      </w:pPr>
      <w:r>
        <w:t>Any</w:t>
      </w:r>
      <w:r>
        <w:rPr>
          <w:spacing w:val="-1"/>
        </w:rPr>
        <w:t xml:space="preserve"> </w:t>
      </w:r>
      <w:r>
        <w:t>declaration</w:t>
      </w:r>
      <w:r>
        <w:rPr>
          <w:spacing w:val="1"/>
        </w:rPr>
        <w:t xml:space="preserve"> </w:t>
      </w:r>
      <w:r>
        <w:t>of</w:t>
      </w:r>
      <w:r>
        <w:rPr>
          <w:spacing w:val="-3"/>
        </w:rPr>
        <w:t xml:space="preserve"> </w:t>
      </w:r>
      <w:r>
        <w:t>interest</w:t>
      </w:r>
      <w:r>
        <w:rPr>
          <w:spacing w:val="-1"/>
        </w:rPr>
        <w:t xml:space="preserve"> </w:t>
      </w:r>
      <w:r>
        <w:t>made</w:t>
      </w:r>
      <w:r>
        <w:rPr>
          <w:spacing w:val="-1"/>
        </w:rPr>
        <w:t xml:space="preserve"> </w:t>
      </w:r>
      <w:r>
        <w:t>at</w:t>
      </w:r>
      <w:r>
        <w:rPr>
          <w:spacing w:val="-3"/>
        </w:rPr>
        <w:t xml:space="preserve"> </w:t>
      </w:r>
      <w:r>
        <w:t>the</w:t>
      </w:r>
      <w:r>
        <w:rPr>
          <w:spacing w:val="-3"/>
        </w:rPr>
        <w:t xml:space="preserve"> </w:t>
      </w:r>
      <w:r>
        <w:t>meeting</w:t>
      </w:r>
      <w:r>
        <w:rPr>
          <w:spacing w:val="1"/>
        </w:rPr>
        <w:t xml:space="preserve"> </w:t>
      </w:r>
      <w:r>
        <w:t>will</w:t>
      </w:r>
      <w:r>
        <w:rPr>
          <w:spacing w:val="-1"/>
        </w:rPr>
        <w:t xml:space="preserve"> </w:t>
      </w:r>
      <w:r>
        <w:t>be</w:t>
      </w:r>
      <w:r>
        <w:rPr>
          <w:spacing w:val="1"/>
        </w:rPr>
        <w:t xml:space="preserve"> </w:t>
      </w:r>
      <w:r>
        <w:t>included</w:t>
      </w:r>
      <w:r>
        <w:rPr>
          <w:spacing w:val="-1"/>
        </w:rPr>
        <w:t xml:space="preserve"> </w:t>
      </w:r>
      <w:r>
        <w:t>in</w:t>
      </w:r>
      <w:r>
        <w:rPr>
          <w:spacing w:val="-1"/>
        </w:rPr>
        <w:t xml:space="preserve"> </w:t>
      </w:r>
      <w:r>
        <w:t xml:space="preserve">the </w:t>
      </w:r>
      <w:r>
        <w:rPr>
          <w:spacing w:val="-2"/>
        </w:rPr>
        <w:t>minutes.</w:t>
      </w:r>
    </w:p>
    <w:p w14:paraId="36029E79" w14:textId="77777777" w:rsidR="0097261D" w:rsidRDefault="00000000">
      <w:pPr>
        <w:pStyle w:val="BodyText"/>
        <w:spacing w:before="1"/>
        <w:ind w:left="85" w:right="160"/>
      </w:pPr>
      <w:r>
        <w:t>Discover</w:t>
      </w:r>
      <w:r>
        <w:rPr>
          <w:spacing w:val="-4"/>
        </w:rPr>
        <w:t xml:space="preserve"> </w:t>
      </w:r>
      <w:r>
        <w:t>Ashfield</w:t>
      </w:r>
      <w:r>
        <w:rPr>
          <w:spacing w:val="-5"/>
        </w:rPr>
        <w:t xml:space="preserve"> </w:t>
      </w:r>
      <w:r>
        <w:t>follows</w:t>
      </w:r>
      <w:r>
        <w:rPr>
          <w:spacing w:val="-4"/>
        </w:rPr>
        <w:t xml:space="preserve"> </w:t>
      </w:r>
      <w:r>
        <w:t>Ashfield</w:t>
      </w:r>
      <w:r>
        <w:rPr>
          <w:spacing w:val="-2"/>
        </w:rPr>
        <w:t xml:space="preserve"> </w:t>
      </w:r>
      <w:r>
        <w:t>District</w:t>
      </w:r>
      <w:r>
        <w:rPr>
          <w:spacing w:val="-2"/>
        </w:rPr>
        <w:t xml:space="preserve"> </w:t>
      </w:r>
      <w:r>
        <w:t>Councils’</w:t>
      </w:r>
      <w:r>
        <w:rPr>
          <w:spacing w:val="-4"/>
        </w:rPr>
        <w:t xml:space="preserve"> </w:t>
      </w:r>
      <w:r>
        <w:t>document</w:t>
      </w:r>
      <w:r>
        <w:rPr>
          <w:spacing w:val="-2"/>
        </w:rPr>
        <w:t xml:space="preserve"> </w:t>
      </w:r>
      <w:r>
        <w:t>classification</w:t>
      </w:r>
      <w:r>
        <w:rPr>
          <w:spacing w:val="-4"/>
        </w:rPr>
        <w:t xml:space="preserve"> </w:t>
      </w:r>
      <w:r>
        <w:t>policy</w:t>
      </w:r>
      <w:r>
        <w:rPr>
          <w:spacing w:val="-4"/>
        </w:rPr>
        <w:t xml:space="preserve"> </w:t>
      </w:r>
      <w:r>
        <w:t>in</w:t>
      </w:r>
      <w:r>
        <w:rPr>
          <w:spacing w:val="-4"/>
        </w:rPr>
        <w:t xml:space="preserve"> </w:t>
      </w:r>
      <w:r>
        <w:t>terms of how documents are classified as public, controlled, or restricted.</w:t>
      </w:r>
    </w:p>
    <w:p w14:paraId="1D865583" w14:textId="77777777" w:rsidR="0097261D" w:rsidRDefault="00000000">
      <w:pPr>
        <w:pStyle w:val="BodyText"/>
        <w:ind w:left="85" w:right="188"/>
      </w:pPr>
      <w:r>
        <w:lastRenderedPageBreak/>
        <w:t>Information which is not to be placed in the public domain is treated under The Local Authorities-Executive</w:t>
      </w:r>
      <w:r>
        <w:rPr>
          <w:spacing w:val="-4"/>
        </w:rPr>
        <w:t xml:space="preserve"> </w:t>
      </w:r>
      <w:r>
        <w:t>Arrangements</w:t>
      </w:r>
      <w:r>
        <w:rPr>
          <w:spacing w:val="-4"/>
        </w:rPr>
        <w:t xml:space="preserve"> </w:t>
      </w:r>
      <w:r>
        <w:t>Meetings</w:t>
      </w:r>
      <w:r>
        <w:rPr>
          <w:spacing w:val="-4"/>
        </w:rPr>
        <w:t xml:space="preserve"> </w:t>
      </w:r>
      <w:r>
        <w:t>and</w:t>
      </w:r>
      <w:r>
        <w:rPr>
          <w:spacing w:val="-6"/>
        </w:rPr>
        <w:t xml:space="preserve"> </w:t>
      </w:r>
      <w:r>
        <w:t>Access</w:t>
      </w:r>
      <w:r>
        <w:rPr>
          <w:spacing w:val="-6"/>
        </w:rPr>
        <w:t xml:space="preserve"> </w:t>
      </w:r>
      <w:r>
        <w:t>to</w:t>
      </w:r>
      <w:r>
        <w:rPr>
          <w:spacing w:val="-4"/>
        </w:rPr>
        <w:t xml:space="preserve"> </w:t>
      </w:r>
      <w:r>
        <w:t>Information</w:t>
      </w:r>
      <w:r>
        <w:rPr>
          <w:spacing w:val="-1"/>
        </w:rPr>
        <w:t xml:space="preserve"> </w:t>
      </w:r>
      <w:r>
        <w:t>Regulations</w:t>
      </w:r>
      <w:r>
        <w:rPr>
          <w:spacing w:val="-6"/>
        </w:rPr>
        <w:t xml:space="preserve"> </w:t>
      </w:r>
      <w:r>
        <w:t>2012 using one of following 7 exemptions:</w:t>
      </w:r>
    </w:p>
    <w:p w14:paraId="458B35FE" w14:textId="77777777" w:rsidR="0097261D" w:rsidRDefault="00000000">
      <w:pPr>
        <w:pStyle w:val="ListParagraph"/>
        <w:numPr>
          <w:ilvl w:val="0"/>
          <w:numId w:val="9"/>
        </w:numPr>
        <w:tabs>
          <w:tab w:val="left" w:pos="805"/>
        </w:tabs>
        <w:spacing w:before="276"/>
        <w:ind w:hanging="720"/>
      </w:pPr>
      <w:r>
        <w:t>Information</w:t>
      </w:r>
      <w:r>
        <w:rPr>
          <w:spacing w:val="-1"/>
        </w:rPr>
        <w:t xml:space="preserve"> </w:t>
      </w:r>
      <w:r>
        <w:t>relating</w:t>
      </w:r>
      <w:r>
        <w:rPr>
          <w:spacing w:val="1"/>
        </w:rPr>
        <w:t xml:space="preserve"> </w:t>
      </w:r>
      <w:r>
        <w:t>to</w:t>
      </w:r>
      <w:r>
        <w:rPr>
          <w:spacing w:val="-3"/>
        </w:rPr>
        <w:t xml:space="preserve"> </w:t>
      </w:r>
      <w:r>
        <w:t xml:space="preserve">any </w:t>
      </w:r>
      <w:r>
        <w:rPr>
          <w:spacing w:val="-2"/>
        </w:rPr>
        <w:t>individual.</w:t>
      </w:r>
    </w:p>
    <w:p w14:paraId="74752354" w14:textId="77777777" w:rsidR="0097261D" w:rsidRDefault="00000000">
      <w:pPr>
        <w:pStyle w:val="ListParagraph"/>
        <w:numPr>
          <w:ilvl w:val="0"/>
          <w:numId w:val="9"/>
        </w:numPr>
        <w:tabs>
          <w:tab w:val="left" w:pos="805"/>
        </w:tabs>
        <w:spacing w:before="82"/>
        <w:ind w:hanging="720"/>
      </w:pPr>
      <w:r>
        <w:t>Information</w:t>
      </w:r>
      <w:r>
        <w:rPr>
          <w:spacing w:val="-2"/>
        </w:rPr>
        <w:t xml:space="preserve"> </w:t>
      </w:r>
      <w:r>
        <w:t>which</w:t>
      </w:r>
      <w:r>
        <w:rPr>
          <w:spacing w:val="1"/>
        </w:rPr>
        <w:t xml:space="preserve"> </w:t>
      </w:r>
      <w:r>
        <w:t>is</w:t>
      </w:r>
      <w:r>
        <w:rPr>
          <w:spacing w:val="-4"/>
        </w:rPr>
        <w:t xml:space="preserve"> </w:t>
      </w:r>
      <w:r>
        <w:t>likely</w:t>
      </w:r>
      <w:r>
        <w:rPr>
          <w:spacing w:val="-1"/>
        </w:rPr>
        <w:t xml:space="preserve"> </w:t>
      </w:r>
      <w:r>
        <w:t>to</w:t>
      </w:r>
      <w:r>
        <w:rPr>
          <w:spacing w:val="-1"/>
        </w:rPr>
        <w:t xml:space="preserve"> </w:t>
      </w:r>
      <w:r>
        <w:t>reveal</w:t>
      </w:r>
      <w:r>
        <w:rPr>
          <w:spacing w:val="-1"/>
        </w:rPr>
        <w:t xml:space="preserve"> </w:t>
      </w:r>
      <w:r>
        <w:t>the</w:t>
      </w:r>
      <w:r>
        <w:rPr>
          <w:spacing w:val="1"/>
        </w:rPr>
        <w:t xml:space="preserve"> </w:t>
      </w:r>
      <w:r>
        <w:t>identity</w:t>
      </w:r>
      <w:r>
        <w:rPr>
          <w:spacing w:val="-1"/>
        </w:rPr>
        <w:t xml:space="preserve"> </w:t>
      </w:r>
      <w:r>
        <w:t>of</w:t>
      </w:r>
      <w:r>
        <w:rPr>
          <w:spacing w:val="-1"/>
        </w:rPr>
        <w:t xml:space="preserve"> </w:t>
      </w:r>
      <w:r>
        <w:t>an</w:t>
      </w:r>
      <w:r>
        <w:rPr>
          <w:spacing w:val="-1"/>
        </w:rPr>
        <w:t xml:space="preserve"> </w:t>
      </w:r>
      <w:r>
        <w:rPr>
          <w:spacing w:val="-2"/>
        </w:rPr>
        <w:t>individual.</w:t>
      </w:r>
    </w:p>
    <w:p w14:paraId="4CD941BB" w14:textId="77777777" w:rsidR="0097261D" w:rsidRDefault="00000000">
      <w:pPr>
        <w:pStyle w:val="ListParagraph"/>
        <w:numPr>
          <w:ilvl w:val="0"/>
          <w:numId w:val="9"/>
        </w:numPr>
        <w:tabs>
          <w:tab w:val="left" w:pos="805"/>
        </w:tabs>
        <w:spacing w:before="17"/>
        <w:ind w:right="413" w:hanging="720"/>
      </w:pPr>
      <w:r>
        <w:t>Information</w:t>
      </w:r>
      <w:r>
        <w:rPr>
          <w:spacing w:val="-4"/>
        </w:rPr>
        <w:t xml:space="preserve"> </w:t>
      </w:r>
      <w:r>
        <w:t>relating</w:t>
      </w:r>
      <w:r>
        <w:rPr>
          <w:spacing w:val="-2"/>
        </w:rPr>
        <w:t xml:space="preserve"> </w:t>
      </w:r>
      <w:r>
        <w:t>to</w:t>
      </w:r>
      <w:r>
        <w:rPr>
          <w:spacing w:val="-4"/>
        </w:rPr>
        <w:t xml:space="preserve"> </w:t>
      </w:r>
      <w:r>
        <w:t>the</w:t>
      </w:r>
      <w:r>
        <w:rPr>
          <w:spacing w:val="-1"/>
        </w:rPr>
        <w:t xml:space="preserve"> </w:t>
      </w:r>
      <w:r>
        <w:t>financial</w:t>
      </w:r>
      <w:r>
        <w:rPr>
          <w:spacing w:val="-5"/>
        </w:rPr>
        <w:t xml:space="preserve"> </w:t>
      </w:r>
      <w:r>
        <w:t>or</w:t>
      </w:r>
      <w:r>
        <w:rPr>
          <w:spacing w:val="-4"/>
        </w:rPr>
        <w:t xml:space="preserve"> </w:t>
      </w:r>
      <w:r>
        <w:t>business</w:t>
      </w:r>
      <w:r>
        <w:rPr>
          <w:spacing w:val="-4"/>
        </w:rPr>
        <w:t xml:space="preserve"> </w:t>
      </w:r>
      <w:r>
        <w:t>affairs</w:t>
      </w:r>
      <w:r>
        <w:rPr>
          <w:spacing w:val="-4"/>
        </w:rPr>
        <w:t xml:space="preserve"> </w:t>
      </w:r>
      <w:r>
        <w:t>of</w:t>
      </w:r>
      <w:r>
        <w:rPr>
          <w:spacing w:val="-4"/>
        </w:rPr>
        <w:t xml:space="preserve"> </w:t>
      </w:r>
      <w:r>
        <w:t>any</w:t>
      </w:r>
      <w:r>
        <w:rPr>
          <w:spacing w:val="-2"/>
        </w:rPr>
        <w:t xml:space="preserve"> </w:t>
      </w:r>
      <w:r>
        <w:t>person</w:t>
      </w:r>
      <w:r>
        <w:rPr>
          <w:spacing w:val="-4"/>
        </w:rPr>
        <w:t xml:space="preserve"> </w:t>
      </w:r>
      <w:r>
        <w:t>(including</w:t>
      </w:r>
      <w:r>
        <w:rPr>
          <w:spacing w:val="-2"/>
        </w:rPr>
        <w:t xml:space="preserve"> </w:t>
      </w:r>
      <w:r>
        <w:t>the Authority holding that information).</w:t>
      </w:r>
    </w:p>
    <w:p w14:paraId="45BB7248" w14:textId="77777777" w:rsidR="0097261D" w:rsidRDefault="00000000">
      <w:pPr>
        <w:pStyle w:val="ListParagraph"/>
        <w:numPr>
          <w:ilvl w:val="0"/>
          <w:numId w:val="9"/>
        </w:numPr>
        <w:tabs>
          <w:tab w:val="left" w:pos="805"/>
        </w:tabs>
        <w:spacing w:before="16"/>
        <w:ind w:right="200" w:hanging="720"/>
      </w:pPr>
      <w:r>
        <w:t xml:space="preserve">Information relating to any consultations or negotiations, or contemplated consultation or negotiations, in connection with any </w:t>
      </w:r>
      <w:proofErr w:type="spellStart"/>
      <w:r>
        <w:t>labour</w:t>
      </w:r>
      <w:proofErr w:type="spellEnd"/>
      <w:r>
        <w:t xml:space="preserve"> relations matter arising between</w:t>
      </w:r>
      <w:r>
        <w:rPr>
          <w:spacing w:val="-3"/>
        </w:rPr>
        <w:t xml:space="preserve"> </w:t>
      </w:r>
      <w:r>
        <w:t>the</w:t>
      </w:r>
      <w:r>
        <w:rPr>
          <w:spacing w:val="-3"/>
        </w:rPr>
        <w:t xml:space="preserve"> </w:t>
      </w:r>
      <w:r>
        <w:t>authority</w:t>
      </w:r>
      <w:r>
        <w:rPr>
          <w:spacing w:val="-5"/>
        </w:rPr>
        <w:t xml:space="preserve"> </w:t>
      </w:r>
      <w:r>
        <w:t>or</w:t>
      </w:r>
      <w:r>
        <w:rPr>
          <w:spacing w:val="-2"/>
        </w:rPr>
        <w:t xml:space="preserve"> </w:t>
      </w:r>
      <w:r>
        <w:t>a</w:t>
      </w:r>
      <w:r>
        <w:rPr>
          <w:spacing w:val="-3"/>
        </w:rPr>
        <w:t xml:space="preserve"> </w:t>
      </w:r>
      <w:r>
        <w:t>Minister</w:t>
      </w:r>
      <w:r>
        <w:rPr>
          <w:spacing w:val="-2"/>
        </w:rPr>
        <w:t xml:space="preserve"> </w:t>
      </w:r>
      <w:r>
        <w:t>of</w:t>
      </w:r>
      <w:r>
        <w:rPr>
          <w:spacing w:val="-3"/>
        </w:rPr>
        <w:t xml:space="preserve"> </w:t>
      </w:r>
      <w:r>
        <w:t>the</w:t>
      </w:r>
      <w:r>
        <w:rPr>
          <w:spacing w:val="-3"/>
        </w:rPr>
        <w:t xml:space="preserve"> </w:t>
      </w:r>
      <w:r>
        <w:t>Crown</w:t>
      </w:r>
      <w:r>
        <w:rPr>
          <w:spacing w:val="-3"/>
        </w:rPr>
        <w:t xml:space="preserve"> </w:t>
      </w:r>
      <w:r>
        <w:t>and</w:t>
      </w:r>
      <w:r>
        <w:rPr>
          <w:spacing w:val="-1"/>
        </w:rPr>
        <w:t xml:space="preserve"> </w:t>
      </w:r>
      <w:r>
        <w:t>employees</w:t>
      </w:r>
      <w:r>
        <w:rPr>
          <w:spacing w:val="-3"/>
        </w:rPr>
        <w:t xml:space="preserve"> </w:t>
      </w:r>
      <w:r>
        <w:t>of,</w:t>
      </w:r>
      <w:r>
        <w:rPr>
          <w:spacing w:val="-3"/>
        </w:rPr>
        <w:t xml:space="preserve"> </w:t>
      </w:r>
      <w:r>
        <w:t>or</w:t>
      </w:r>
      <w:r>
        <w:rPr>
          <w:spacing w:val="-3"/>
        </w:rPr>
        <w:t xml:space="preserve"> </w:t>
      </w:r>
      <w:r>
        <w:t>office</w:t>
      </w:r>
      <w:r>
        <w:rPr>
          <w:spacing w:val="-5"/>
        </w:rPr>
        <w:t xml:space="preserve"> </w:t>
      </w:r>
      <w:r>
        <w:t>holders under, the authority.</w:t>
      </w:r>
    </w:p>
    <w:p w14:paraId="431C1BB5" w14:textId="77777777" w:rsidR="0097261D" w:rsidRDefault="00000000">
      <w:pPr>
        <w:pStyle w:val="ListParagraph"/>
        <w:numPr>
          <w:ilvl w:val="0"/>
          <w:numId w:val="9"/>
        </w:numPr>
        <w:tabs>
          <w:tab w:val="left" w:pos="805"/>
        </w:tabs>
        <w:spacing w:before="17"/>
        <w:ind w:right="896" w:hanging="720"/>
      </w:pPr>
      <w:r>
        <w:t>Information</w:t>
      </w:r>
      <w:r>
        <w:rPr>
          <w:spacing w:val="-2"/>
        </w:rPr>
        <w:t xml:space="preserve"> </w:t>
      </w:r>
      <w:r>
        <w:t>in</w:t>
      </w:r>
      <w:r>
        <w:rPr>
          <w:spacing w:val="-2"/>
        </w:rPr>
        <w:t xml:space="preserve"> </w:t>
      </w:r>
      <w:r>
        <w:t>respect</w:t>
      </w:r>
      <w:r>
        <w:rPr>
          <w:spacing w:val="-6"/>
        </w:rPr>
        <w:t xml:space="preserve"> </w:t>
      </w:r>
      <w:r>
        <w:t>of</w:t>
      </w:r>
      <w:r>
        <w:rPr>
          <w:spacing w:val="-2"/>
        </w:rPr>
        <w:t xml:space="preserve"> </w:t>
      </w:r>
      <w:r>
        <w:t>which</w:t>
      </w:r>
      <w:r>
        <w:rPr>
          <w:spacing w:val="-4"/>
        </w:rPr>
        <w:t xml:space="preserve"> </w:t>
      </w:r>
      <w:r>
        <w:t>a</w:t>
      </w:r>
      <w:r>
        <w:rPr>
          <w:spacing w:val="-2"/>
        </w:rPr>
        <w:t xml:space="preserve"> </w:t>
      </w:r>
      <w:r>
        <w:t>claim</w:t>
      </w:r>
      <w:r>
        <w:rPr>
          <w:spacing w:val="-1"/>
        </w:rPr>
        <w:t xml:space="preserve"> </w:t>
      </w:r>
      <w:r>
        <w:t>to</w:t>
      </w:r>
      <w:r>
        <w:rPr>
          <w:spacing w:val="-4"/>
        </w:rPr>
        <w:t xml:space="preserve"> </w:t>
      </w:r>
      <w:r>
        <w:t>legal</w:t>
      </w:r>
      <w:r>
        <w:rPr>
          <w:spacing w:val="-2"/>
        </w:rPr>
        <w:t xml:space="preserve"> </w:t>
      </w:r>
      <w:r>
        <w:t>professional</w:t>
      </w:r>
      <w:r>
        <w:rPr>
          <w:spacing w:val="-7"/>
        </w:rPr>
        <w:t xml:space="preserve"> </w:t>
      </w:r>
      <w:r>
        <w:t>privilege</w:t>
      </w:r>
      <w:r>
        <w:rPr>
          <w:spacing w:val="-2"/>
        </w:rPr>
        <w:t xml:space="preserve"> </w:t>
      </w:r>
      <w:r>
        <w:t>could be maintained in legal proceedings.</w:t>
      </w:r>
    </w:p>
    <w:p w14:paraId="285FC9A5" w14:textId="77777777" w:rsidR="0097261D" w:rsidRDefault="00000000">
      <w:pPr>
        <w:pStyle w:val="ListParagraph"/>
        <w:numPr>
          <w:ilvl w:val="0"/>
          <w:numId w:val="9"/>
        </w:numPr>
        <w:tabs>
          <w:tab w:val="left" w:pos="805"/>
        </w:tabs>
        <w:spacing w:before="17"/>
        <w:ind w:hanging="720"/>
      </w:pPr>
      <w:r>
        <w:t>Information</w:t>
      </w:r>
      <w:r>
        <w:rPr>
          <w:spacing w:val="-4"/>
        </w:rPr>
        <w:t xml:space="preserve"> </w:t>
      </w:r>
      <w:r>
        <w:t>which reveals</w:t>
      </w:r>
      <w:r>
        <w:rPr>
          <w:spacing w:val="-2"/>
        </w:rPr>
        <w:t xml:space="preserve"> </w:t>
      </w:r>
      <w:r>
        <w:t>that</w:t>
      </w:r>
      <w:r>
        <w:rPr>
          <w:spacing w:val="-1"/>
        </w:rPr>
        <w:t xml:space="preserve"> </w:t>
      </w:r>
      <w:r>
        <w:t>the</w:t>
      </w:r>
      <w:r>
        <w:rPr>
          <w:spacing w:val="-2"/>
        </w:rPr>
        <w:t xml:space="preserve"> </w:t>
      </w:r>
      <w:r>
        <w:t>authority</w:t>
      </w:r>
      <w:r>
        <w:rPr>
          <w:spacing w:val="-1"/>
        </w:rPr>
        <w:t xml:space="preserve"> </w:t>
      </w:r>
      <w:r>
        <w:rPr>
          <w:spacing w:val="-2"/>
        </w:rPr>
        <w:t>proposes:</w:t>
      </w:r>
    </w:p>
    <w:p w14:paraId="7DC77F14" w14:textId="77777777" w:rsidR="0097261D" w:rsidRDefault="00000000">
      <w:pPr>
        <w:pStyle w:val="ListParagraph"/>
        <w:numPr>
          <w:ilvl w:val="1"/>
          <w:numId w:val="9"/>
        </w:numPr>
        <w:tabs>
          <w:tab w:val="left" w:pos="805"/>
        </w:tabs>
        <w:spacing w:before="17"/>
        <w:ind w:right="415" w:hanging="720"/>
      </w:pPr>
      <w:r>
        <w:t>to</w:t>
      </w:r>
      <w:r>
        <w:rPr>
          <w:spacing w:val="-1"/>
        </w:rPr>
        <w:t xml:space="preserve"> </w:t>
      </w:r>
      <w:r>
        <w:t>give</w:t>
      </w:r>
      <w:r>
        <w:rPr>
          <w:spacing w:val="-5"/>
        </w:rPr>
        <w:t xml:space="preserve"> </w:t>
      </w:r>
      <w:r>
        <w:t>under</w:t>
      </w:r>
      <w:r>
        <w:rPr>
          <w:spacing w:val="-5"/>
        </w:rPr>
        <w:t xml:space="preserve"> </w:t>
      </w:r>
      <w:r>
        <w:t>any</w:t>
      </w:r>
      <w:r>
        <w:rPr>
          <w:spacing w:val="-1"/>
        </w:rPr>
        <w:t xml:space="preserve"> </w:t>
      </w:r>
      <w:r>
        <w:t>enactment</w:t>
      </w:r>
      <w:r>
        <w:rPr>
          <w:spacing w:val="-1"/>
        </w:rPr>
        <w:t xml:space="preserve"> </w:t>
      </w:r>
      <w:r>
        <w:t>a</w:t>
      </w:r>
      <w:r>
        <w:rPr>
          <w:spacing w:val="-5"/>
        </w:rPr>
        <w:t xml:space="preserve"> </w:t>
      </w:r>
      <w:r>
        <w:t>notice</w:t>
      </w:r>
      <w:r>
        <w:rPr>
          <w:spacing w:val="-1"/>
        </w:rPr>
        <w:t xml:space="preserve"> </w:t>
      </w:r>
      <w:r>
        <w:t>under</w:t>
      </w:r>
      <w:r>
        <w:rPr>
          <w:spacing w:val="-3"/>
        </w:rPr>
        <w:t xml:space="preserve"> </w:t>
      </w:r>
      <w:r>
        <w:t>or</w:t>
      </w:r>
      <w:r>
        <w:rPr>
          <w:spacing w:val="-3"/>
        </w:rPr>
        <w:t xml:space="preserve"> </w:t>
      </w:r>
      <w:r>
        <w:t>by</w:t>
      </w:r>
      <w:r>
        <w:rPr>
          <w:spacing w:val="-1"/>
        </w:rPr>
        <w:t xml:space="preserve"> </w:t>
      </w:r>
      <w:r>
        <w:t>virtue</w:t>
      </w:r>
      <w:r>
        <w:rPr>
          <w:spacing w:val="-2"/>
        </w:rPr>
        <w:t xml:space="preserve"> </w:t>
      </w:r>
      <w:r>
        <w:t>of</w:t>
      </w:r>
      <w:r>
        <w:rPr>
          <w:spacing w:val="-3"/>
        </w:rPr>
        <w:t xml:space="preserve"> </w:t>
      </w:r>
      <w:r>
        <w:t>which</w:t>
      </w:r>
      <w:r>
        <w:rPr>
          <w:spacing w:val="-5"/>
        </w:rPr>
        <w:t xml:space="preserve"> </w:t>
      </w:r>
      <w:r>
        <w:t>requirements</w:t>
      </w:r>
      <w:r>
        <w:rPr>
          <w:spacing w:val="-3"/>
        </w:rPr>
        <w:t xml:space="preserve"> </w:t>
      </w:r>
      <w:r>
        <w:t>are imposed on a person; or</w:t>
      </w:r>
    </w:p>
    <w:p w14:paraId="69630EAF" w14:textId="77777777" w:rsidR="0097261D" w:rsidRDefault="00000000">
      <w:pPr>
        <w:pStyle w:val="ListParagraph"/>
        <w:numPr>
          <w:ilvl w:val="1"/>
          <w:numId w:val="9"/>
        </w:numPr>
        <w:tabs>
          <w:tab w:val="left" w:pos="805"/>
        </w:tabs>
        <w:spacing w:before="17"/>
        <w:ind w:hanging="720"/>
      </w:pPr>
      <w:r>
        <w:t>to</w:t>
      </w:r>
      <w:r>
        <w:rPr>
          <w:spacing w:val="-1"/>
        </w:rPr>
        <w:t xml:space="preserve"> </w:t>
      </w:r>
      <w:r>
        <w:t>make an</w:t>
      </w:r>
      <w:r>
        <w:rPr>
          <w:spacing w:val="-1"/>
        </w:rPr>
        <w:t xml:space="preserve"> </w:t>
      </w:r>
      <w:r>
        <w:t>order</w:t>
      </w:r>
      <w:r>
        <w:rPr>
          <w:spacing w:val="-1"/>
        </w:rPr>
        <w:t xml:space="preserve"> </w:t>
      </w:r>
      <w:r>
        <w:t>or direction under</w:t>
      </w:r>
      <w:r>
        <w:rPr>
          <w:spacing w:val="1"/>
        </w:rPr>
        <w:t xml:space="preserve"> </w:t>
      </w:r>
      <w:r>
        <w:t xml:space="preserve">any </w:t>
      </w:r>
      <w:r>
        <w:rPr>
          <w:spacing w:val="-2"/>
        </w:rPr>
        <w:t>enactment.</w:t>
      </w:r>
    </w:p>
    <w:p w14:paraId="1837497C" w14:textId="77777777" w:rsidR="0097261D" w:rsidRDefault="00000000">
      <w:pPr>
        <w:pStyle w:val="ListParagraph"/>
        <w:numPr>
          <w:ilvl w:val="0"/>
          <w:numId w:val="9"/>
        </w:numPr>
        <w:tabs>
          <w:tab w:val="left" w:pos="805"/>
        </w:tabs>
        <w:spacing w:before="17"/>
        <w:ind w:right="1067" w:hanging="720"/>
      </w:pPr>
      <w:r>
        <w:t>Information</w:t>
      </w:r>
      <w:r>
        <w:rPr>
          <w:spacing w:val="-3"/>
        </w:rPr>
        <w:t xml:space="preserve"> </w:t>
      </w:r>
      <w:r>
        <w:t>relating</w:t>
      </w:r>
      <w:r>
        <w:rPr>
          <w:spacing w:val="-1"/>
        </w:rPr>
        <w:t xml:space="preserve"> </w:t>
      </w:r>
      <w:r>
        <w:t>to</w:t>
      </w:r>
      <w:r>
        <w:rPr>
          <w:spacing w:val="-5"/>
        </w:rPr>
        <w:t xml:space="preserve"> </w:t>
      </w:r>
      <w:r>
        <w:t>any</w:t>
      </w:r>
      <w:r>
        <w:rPr>
          <w:spacing w:val="-3"/>
        </w:rPr>
        <w:t xml:space="preserve"> </w:t>
      </w:r>
      <w:r>
        <w:t>action</w:t>
      </w:r>
      <w:r>
        <w:rPr>
          <w:spacing w:val="-2"/>
        </w:rPr>
        <w:t xml:space="preserve"> </w:t>
      </w:r>
      <w:r>
        <w:t>taken</w:t>
      </w:r>
      <w:r>
        <w:rPr>
          <w:spacing w:val="-1"/>
        </w:rPr>
        <w:t xml:space="preserve"> </w:t>
      </w:r>
      <w:r>
        <w:t>or</w:t>
      </w:r>
      <w:r>
        <w:rPr>
          <w:spacing w:val="-3"/>
        </w:rPr>
        <w:t xml:space="preserve"> </w:t>
      </w:r>
      <w:r>
        <w:t>to</w:t>
      </w:r>
      <w:r>
        <w:rPr>
          <w:spacing w:val="-5"/>
        </w:rPr>
        <w:t xml:space="preserve"> </w:t>
      </w:r>
      <w:r>
        <w:t>be taken</w:t>
      </w:r>
      <w:r>
        <w:rPr>
          <w:spacing w:val="-3"/>
        </w:rPr>
        <w:t xml:space="preserve"> </w:t>
      </w:r>
      <w:r>
        <w:t>in</w:t>
      </w:r>
      <w:r>
        <w:rPr>
          <w:spacing w:val="-3"/>
        </w:rPr>
        <w:t xml:space="preserve"> </w:t>
      </w:r>
      <w:r>
        <w:t>connection</w:t>
      </w:r>
      <w:r>
        <w:rPr>
          <w:spacing w:val="-5"/>
        </w:rPr>
        <w:t xml:space="preserve"> </w:t>
      </w:r>
      <w:r>
        <w:t>with</w:t>
      </w:r>
      <w:r>
        <w:rPr>
          <w:spacing w:val="-3"/>
        </w:rPr>
        <w:t xml:space="preserve"> </w:t>
      </w:r>
      <w:r>
        <w:t>the prevention, investigation, or prosecution of crime.</w:t>
      </w:r>
    </w:p>
    <w:p w14:paraId="68865C4D" w14:textId="77777777" w:rsidR="0097261D" w:rsidRDefault="00000000">
      <w:pPr>
        <w:pStyle w:val="BodyText"/>
        <w:ind w:left="85" w:right="89"/>
      </w:pPr>
      <w:r>
        <w:t>Discover Ashfield has in place appropriate data protection arrangements in line with the General Data Protection Regulations (GDPR) and the Data Protection Act 2018. The data provided by promoters is the responsibility of the promoters to make sure it complies with the</w:t>
      </w:r>
      <w:r>
        <w:rPr>
          <w:spacing w:val="-2"/>
        </w:rPr>
        <w:t xml:space="preserve"> </w:t>
      </w:r>
      <w:r>
        <w:t>appropriate</w:t>
      </w:r>
      <w:r>
        <w:rPr>
          <w:spacing w:val="-1"/>
        </w:rPr>
        <w:t xml:space="preserve"> </w:t>
      </w:r>
      <w:r>
        <w:t>legislation</w:t>
      </w:r>
      <w:r>
        <w:rPr>
          <w:spacing w:val="-1"/>
        </w:rPr>
        <w:t xml:space="preserve"> </w:t>
      </w:r>
      <w:r>
        <w:t>and</w:t>
      </w:r>
      <w:r>
        <w:rPr>
          <w:spacing w:val="-1"/>
        </w:rPr>
        <w:t xml:space="preserve"> </w:t>
      </w:r>
      <w:r>
        <w:t>that</w:t>
      </w:r>
      <w:r>
        <w:rPr>
          <w:spacing w:val="-5"/>
        </w:rPr>
        <w:t xml:space="preserve"> </w:t>
      </w:r>
      <w:r>
        <w:t>the</w:t>
      </w:r>
      <w:r>
        <w:rPr>
          <w:spacing w:val="-5"/>
        </w:rPr>
        <w:t xml:space="preserve"> </w:t>
      </w:r>
      <w:r>
        <w:t>data</w:t>
      </w:r>
      <w:r>
        <w:rPr>
          <w:spacing w:val="-1"/>
        </w:rPr>
        <w:t xml:space="preserve"> </w:t>
      </w:r>
      <w:r>
        <w:t>is</w:t>
      </w:r>
      <w:r>
        <w:rPr>
          <w:spacing w:val="-7"/>
        </w:rPr>
        <w:t xml:space="preserve"> </w:t>
      </w:r>
      <w:r>
        <w:t>accurate</w:t>
      </w:r>
      <w:r>
        <w:rPr>
          <w:spacing w:val="-3"/>
        </w:rPr>
        <w:t xml:space="preserve"> </w:t>
      </w:r>
      <w:r>
        <w:t>and</w:t>
      </w:r>
      <w:r>
        <w:rPr>
          <w:spacing w:val="-1"/>
        </w:rPr>
        <w:t xml:space="preserve"> </w:t>
      </w:r>
      <w:r>
        <w:t>correct.</w:t>
      </w:r>
      <w:r>
        <w:rPr>
          <w:spacing w:val="-5"/>
        </w:rPr>
        <w:t xml:space="preserve"> </w:t>
      </w:r>
      <w:r>
        <w:t>Discover</w:t>
      </w:r>
      <w:r>
        <w:rPr>
          <w:spacing w:val="-2"/>
        </w:rPr>
        <w:t xml:space="preserve"> </w:t>
      </w:r>
      <w:r>
        <w:t>Ashfield</w:t>
      </w:r>
      <w:r>
        <w:rPr>
          <w:spacing w:val="-5"/>
        </w:rPr>
        <w:t xml:space="preserve"> </w:t>
      </w:r>
      <w:r>
        <w:t>is</w:t>
      </w:r>
      <w:r>
        <w:rPr>
          <w:spacing w:val="-3"/>
        </w:rPr>
        <w:t xml:space="preserve"> </w:t>
      </w:r>
      <w:r>
        <w:t xml:space="preserve">the data controller for Board Members data and any other data they collect including data around projects and </w:t>
      </w:r>
      <w:proofErr w:type="spellStart"/>
      <w:r>
        <w:t>programmes</w:t>
      </w:r>
      <w:proofErr w:type="spellEnd"/>
      <w:r>
        <w:t>.</w:t>
      </w:r>
    </w:p>
    <w:p w14:paraId="058FF175" w14:textId="77777777" w:rsidR="0097261D" w:rsidRDefault="00000000" w:rsidP="00BC4C8C">
      <w:pPr>
        <w:pStyle w:val="numberedheading2"/>
        <w:tabs>
          <w:tab w:val="clear" w:pos="803"/>
        </w:tabs>
        <w:ind w:left="567" w:hanging="567"/>
      </w:pPr>
      <w:bookmarkStart w:id="7" w:name="_Toc214286844"/>
      <w:r>
        <w:t>Accountability</w:t>
      </w:r>
      <w:r>
        <w:rPr>
          <w:spacing w:val="-8"/>
        </w:rPr>
        <w:t xml:space="preserve"> </w:t>
      </w:r>
      <w:r>
        <w:t>and</w:t>
      </w:r>
      <w:r>
        <w:rPr>
          <w:spacing w:val="-6"/>
        </w:rPr>
        <w:t xml:space="preserve"> </w:t>
      </w:r>
      <w:r>
        <w:t>transparent</w:t>
      </w:r>
      <w:r>
        <w:rPr>
          <w:spacing w:val="-8"/>
        </w:rPr>
        <w:t xml:space="preserve"> </w:t>
      </w:r>
      <w:r>
        <w:t>decision</w:t>
      </w:r>
      <w:r>
        <w:rPr>
          <w:spacing w:val="-8"/>
        </w:rPr>
        <w:t xml:space="preserve"> </w:t>
      </w:r>
      <w:r>
        <w:t>making The Accountable Body</w:t>
      </w:r>
      <w:bookmarkEnd w:id="7"/>
    </w:p>
    <w:p w14:paraId="7E2ED62A" w14:textId="77777777" w:rsidR="0097261D" w:rsidRDefault="00000000">
      <w:pPr>
        <w:pStyle w:val="BodyText"/>
        <w:ind w:left="85" w:right="161"/>
      </w:pPr>
      <w:r>
        <w:t>It</w:t>
      </w:r>
      <w:r>
        <w:rPr>
          <w:spacing w:val="-2"/>
        </w:rPr>
        <w:t xml:space="preserve"> </w:t>
      </w:r>
      <w:r>
        <w:t>was</w:t>
      </w:r>
      <w:r>
        <w:rPr>
          <w:spacing w:val="-2"/>
        </w:rPr>
        <w:t xml:space="preserve"> </w:t>
      </w:r>
      <w:r>
        <w:t>agreed</w:t>
      </w:r>
      <w:r>
        <w:rPr>
          <w:spacing w:val="-2"/>
        </w:rPr>
        <w:t xml:space="preserve"> </w:t>
      </w:r>
      <w:r>
        <w:t>at</w:t>
      </w:r>
      <w:r>
        <w:rPr>
          <w:spacing w:val="-4"/>
        </w:rPr>
        <w:t xml:space="preserve"> </w:t>
      </w:r>
      <w:r>
        <w:t>the</w:t>
      </w:r>
      <w:r>
        <w:rPr>
          <w:spacing w:val="-2"/>
        </w:rPr>
        <w:t xml:space="preserve"> </w:t>
      </w:r>
      <w:r>
        <w:t>Discover</w:t>
      </w:r>
      <w:r>
        <w:rPr>
          <w:spacing w:val="-2"/>
        </w:rPr>
        <w:t xml:space="preserve"> </w:t>
      </w:r>
      <w:r>
        <w:t>Ashfield</w:t>
      </w:r>
      <w:r>
        <w:rPr>
          <w:spacing w:val="-2"/>
        </w:rPr>
        <w:t xml:space="preserve"> </w:t>
      </w:r>
      <w:r>
        <w:t>Board</w:t>
      </w:r>
      <w:r>
        <w:rPr>
          <w:spacing w:val="-6"/>
        </w:rPr>
        <w:t xml:space="preserve"> </w:t>
      </w:r>
      <w:r>
        <w:t>meeting</w:t>
      </w:r>
      <w:r>
        <w:rPr>
          <w:spacing w:val="-1"/>
        </w:rPr>
        <w:t xml:space="preserve"> </w:t>
      </w:r>
      <w:r>
        <w:t>on</w:t>
      </w:r>
      <w:r>
        <w:rPr>
          <w:spacing w:val="-4"/>
        </w:rPr>
        <w:t xml:space="preserve"> </w:t>
      </w:r>
      <w:r>
        <w:t>11</w:t>
      </w:r>
      <w:proofErr w:type="spellStart"/>
      <w:r>
        <w:rPr>
          <w:position w:val="8"/>
          <w:sz w:val="16"/>
        </w:rPr>
        <w:t>th</w:t>
      </w:r>
      <w:proofErr w:type="spellEnd"/>
      <w:r>
        <w:rPr>
          <w:spacing w:val="20"/>
          <w:position w:val="8"/>
          <w:sz w:val="16"/>
        </w:rPr>
        <w:t xml:space="preserve"> </w:t>
      </w:r>
      <w:r>
        <w:t>December</w:t>
      </w:r>
      <w:r>
        <w:rPr>
          <w:spacing w:val="-7"/>
        </w:rPr>
        <w:t xml:space="preserve"> </w:t>
      </w:r>
      <w:r>
        <w:t>2020 that</w:t>
      </w:r>
      <w:r>
        <w:rPr>
          <w:spacing w:val="-2"/>
        </w:rPr>
        <w:t xml:space="preserve"> </w:t>
      </w:r>
      <w:r>
        <w:t>Ashfield District Council be appointed as the accountable body for the Towns Fund. The Accountable</w:t>
      </w:r>
      <w:r>
        <w:rPr>
          <w:spacing w:val="-4"/>
        </w:rPr>
        <w:t xml:space="preserve"> </w:t>
      </w:r>
      <w:r>
        <w:t>Body,</w:t>
      </w:r>
      <w:r>
        <w:rPr>
          <w:spacing w:val="-2"/>
        </w:rPr>
        <w:t xml:space="preserve"> </w:t>
      </w:r>
      <w:r>
        <w:t>through the</w:t>
      </w:r>
      <w:r>
        <w:rPr>
          <w:spacing w:val="-2"/>
        </w:rPr>
        <w:t xml:space="preserve"> </w:t>
      </w:r>
      <w:r>
        <w:t>Council’s</w:t>
      </w:r>
      <w:r>
        <w:rPr>
          <w:spacing w:val="-2"/>
        </w:rPr>
        <w:t xml:space="preserve"> </w:t>
      </w:r>
      <w:r>
        <w:t>Section</w:t>
      </w:r>
      <w:r>
        <w:rPr>
          <w:spacing w:val="-2"/>
        </w:rPr>
        <w:t xml:space="preserve"> </w:t>
      </w:r>
      <w:r>
        <w:t>151</w:t>
      </w:r>
      <w:r>
        <w:rPr>
          <w:spacing w:val="-2"/>
        </w:rPr>
        <w:t xml:space="preserve"> </w:t>
      </w:r>
      <w:r>
        <w:t>Officer,</w:t>
      </w:r>
      <w:r>
        <w:rPr>
          <w:spacing w:val="-2"/>
        </w:rPr>
        <w:t xml:space="preserve"> </w:t>
      </w:r>
      <w:r>
        <w:t>is</w:t>
      </w:r>
      <w:r>
        <w:rPr>
          <w:spacing w:val="-4"/>
        </w:rPr>
        <w:t xml:space="preserve"> </w:t>
      </w:r>
      <w:r>
        <w:t>accountable</w:t>
      </w:r>
      <w:r>
        <w:rPr>
          <w:spacing w:val="-4"/>
        </w:rPr>
        <w:t xml:space="preserve"> </w:t>
      </w:r>
      <w:r>
        <w:t>for</w:t>
      </w:r>
      <w:r>
        <w:rPr>
          <w:spacing w:val="-1"/>
        </w:rPr>
        <w:t xml:space="preserve"> </w:t>
      </w:r>
      <w:r>
        <w:t>the</w:t>
      </w:r>
      <w:r>
        <w:rPr>
          <w:spacing w:val="-2"/>
        </w:rPr>
        <w:t xml:space="preserve"> </w:t>
      </w:r>
      <w:r>
        <w:t>proper use and</w:t>
      </w:r>
      <w:r>
        <w:rPr>
          <w:spacing w:val="-1"/>
        </w:rPr>
        <w:t xml:space="preserve"> </w:t>
      </w:r>
      <w:r>
        <w:t>administration</w:t>
      </w:r>
      <w:r>
        <w:rPr>
          <w:spacing w:val="-3"/>
        </w:rPr>
        <w:t xml:space="preserve"> </w:t>
      </w:r>
      <w:r>
        <w:t>of</w:t>
      </w:r>
      <w:r>
        <w:rPr>
          <w:spacing w:val="-1"/>
        </w:rPr>
        <w:t xml:space="preserve"> </w:t>
      </w:r>
      <w:r>
        <w:t>the Towns</w:t>
      </w:r>
      <w:r>
        <w:rPr>
          <w:spacing w:val="-1"/>
        </w:rPr>
        <w:t xml:space="preserve"> </w:t>
      </w:r>
      <w:r>
        <w:t>Fund funding,</w:t>
      </w:r>
      <w:r>
        <w:rPr>
          <w:spacing w:val="-1"/>
        </w:rPr>
        <w:t xml:space="preserve"> </w:t>
      </w:r>
      <w:r>
        <w:t>all</w:t>
      </w:r>
      <w:r>
        <w:rPr>
          <w:spacing w:val="-1"/>
        </w:rPr>
        <w:t xml:space="preserve"> </w:t>
      </w:r>
      <w:r>
        <w:t>of which falls</w:t>
      </w:r>
      <w:r>
        <w:rPr>
          <w:spacing w:val="-3"/>
        </w:rPr>
        <w:t xml:space="preserve"> </w:t>
      </w:r>
      <w:r>
        <w:t>under</w:t>
      </w:r>
      <w:r>
        <w:rPr>
          <w:spacing w:val="-1"/>
        </w:rPr>
        <w:t xml:space="preserve"> </w:t>
      </w:r>
      <w:r>
        <w:t>the</w:t>
      </w:r>
      <w:r>
        <w:rPr>
          <w:spacing w:val="-1"/>
        </w:rPr>
        <w:t xml:space="preserve"> </w:t>
      </w:r>
      <w:r>
        <w:t>annual</w:t>
      </w:r>
      <w:r>
        <w:rPr>
          <w:spacing w:val="-1"/>
        </w:rPr>
        <w:t xml:space="preserve"> </w:t>
      </w:r>
      <w:r>
        <w:t>audit of Ashfield District Council’s accounts, and for ensuring that decisions are made in accordance with this LAF or any other framework which may instead apply.</w:t>
      </w:r>
    </w:p>
    <w:p w14:paraId="65DB0018" w14:textId="77777777" w:rsidR="0097261D" w:rsidRDefault="00000000">
      <w:pPr>
        <w:pStyle w:val="BodyText"/>
        <w:spacing w:before="273"/>
        <w:ind w:left="85"/>
      </w:pPr>
      <w:r>
        <w:t>The</w:t>
      </w:r>
      <w:r>
        <w:rPr>
          <w:spacing w:val="-3"/>
        </w:rPr>
        <w:t xml:space="preserve"> </w:t>
      </w:r>
      <w:r>
        <w:t>Council’s</w:t>
      </w:r>
      <w:r>
        <w:rPr>
          <w:spacing w:val="-2"/>
        </w:rPr>
        <w:t xml:space="preserve"> </w:t>
      </w:r>
      <w:r>
        <w:t>responsibilities</w:t>
      </w:r>
      <w:r>
        <w:rPr>
          <w:spacing w:val="-1"/>
        </w:rPr>
        <w:t xml:space="preserve"> </w:t>
      </w:r>
      <w:r>
        <w:rPr>
          <w:spacing w:val="-2"/>
        </w:rPr>
        <w:t>include:</w:t>
      </w:r>
    </w:p>
    <w:p w14:paraId="097923EF" w14:textId="77777777" w:rsidR="0097261D" w:rsidRDefault="00000000" w:rsidP="00BC4C8C">
      <w:pPr>
        <w:pStyle w:val="ListParagraph"/>
        <w:numPr>
          <w:ilvl w:val="0"/>
          <w:numId w:val="8"/>
        </w:numPr>
        <w:ind w:left="567" w:right="771" w:hanging="567"/>
      </w:pPr>
      <w:r>
        <w:t>Ensuring</w:t>
      </w:r>
      <w:r>
        <w:rPr>
          <w:spacing w:val="-5"/>
        </w:rPr>
        <w:t xml:space="preserve"> </w:t>
      </w:r>
      <w:r>
        <w:t>the</w:t>
      </w:r>
      <w:r>
        <w:rPr>
          <w:spacing w:val="-3"/>
        </w:rPr>
        <w:t xml:space="preserve"> </w:t>
      </w:r>
      <w:r>
        <w:t>decisions</w:t>
      </w:r>
      <w:r>
        <w:rPr>
          <w:spacing w:val="-3"/>
        </w:rPr>
        <w:t xml:space="preserve"> </w:t>
      </w:r>
      <w:r>
        <w:t>and</w:t>
      </w:r>
      <w:r>
        <w:rPr>
          <w:spacing w:val="-3"/>
        </w:rPr>
        <w:t xml:space="preserve"> </w:t>
      </w:r>
      <w:r>
        <w:t>activities</w:t>
      </w:r>
      <w:r>
        <w:rPr>
          <w:spacing w:val="-5"/>
        </w:rPr>
        <w:t xml:space="preserve"> </w:t>
      </w:r>
      <w:r>
        <w:t>of</w:t>
      </w:r>
      <w:r>
        <w:rPr>
          <w:spacing w:val="-1"/>
        </w:rPr>
        <w:t xml:space="preserve"> </w:t>
      </w:r>
      <w:r>
        <w:t>Discover</w:t>
      </w:r>
      <w:r>
        <w:rPr>
          <w:spacing w:val="-3"/>
        </w:rPr>
        <w:t xml:space="preserve"> </w:t>
      </w:r>
      <w:r>
        <w:t>Ashfield</w:t>
      </w:r>
      <w:r>
        <w:rPr>
          <w:spacing w:val="-3"/>
        </w:rPr>
        <w:t xml:space="preserve"> </w:t>
      </w:r>
      <w:r>
        <w:t>related</w:t>
      </w:r>
      <w:r>
        <w:rPr>
          <w:spacing w:val="-3"/>
        </w:rPr>
        <w:t xml:space="preserve"> </w:t>
      </w:r>
      <w:r>
        <w:t>to</w:t>
      </w:r>
      <w:r>
        <w:rPr>
          <w:spacing w:val="-3"/>
        </w:rPr>
        <w:t xml:space="preserve"> </w:t>
      </w:r>
      <w:r>
        <w:t>the Towns</w:t>
      </w:r>
      <w:r>
        <w:rPr>
          <w:spacing w:val="-1"/>
        </w:rPr>
        <w:t xml:space="preserve"> </w:t>
      </w:r>
      <w:r>
        <w:t xml:space="preserve">Fund conform with legal requirements </w:t>
      </w:r>
      <w:proofErr w:type="gramStart"/>
      <w:r>
        <w:t>with regard to</w:t>
      </w:r>
      <w:proofErr w:type="gramEnd"/>
      <w:r>
        <w:t xml:space="preserve"> equalities, social value, environment, Subsidy Control (formerly State Aid), procurement etc.</w:t>
      </w:r>
    </w:p>
    <w:p w14:paraId="2CC4F951" w14:textId="77777777" w:rsidR="0097261D" w:rsidRDefault="00000000" w:rsidP="00BC4C8C">
      <w:pPr>
        <w:pStyle w:val="ListParagraph"/>
        <w:numPr>
          <w:ilvl w:val="0"/>
          <w:numId w:val="8"/>
        </w:numPr>
        <w:ind w:left="567" w:hanging="567"/>
      </w:pPr>
      <w:r>
        <w:lastRenderedPageBreak/>
        <w:t>ensuring</w:t>
      </w:r>
      <w:r>
        <w:rPr>
          <w:spacing w:val="-1"/>
        </w:rPr>
        <w:t xml:space="preserve"> </w:t>
      </w:r>
      <w:r>
        <w:t>that</w:t>
      </w:r>
      <w:r>
        <w:rPr>
          <w:spacing w:val="1"/>
        </w:rPr>
        <w:t xml:space="preserve"> </w:t>
      </w:r>
      <w:r>
        <w:t>funds are</w:t>
      </w:r>
      <w:r>
        <w:rPr>
          <w:spacing w:val="-1"/>
        </w:rPr>
        <w:t xml:space="preserve"> </w:t>
      </w:r>
      <w:r>
        <w:t>used</w:t>
      </w:r>
      <w:r>
        <w:rPr>
          <w:spacing w:val="-3"/>
        </w:rPr>
        <w:t xml:space="preserve"> </w:t>
      </w:r>
      <w:r>
        <w:t>in accordance</w:t>
      </w:r>
      <w:r>
        <w:rPr>
          <w:spacing w:val="-3"/>
        </w:rPr>
        <w:t xml:space="preserve"> </w:t>
      </w:r>
      <w:r>
        <w:t>with</w:t>
      </w:r>
      <w:r>
        <w:rPr>
          <w:spacing w:val="2"/>
        </w:rPr>
        <w:t xml:space="preserve"> </w:t>
      </w:r>
      <w:r>
        <w:t>the</w:t>
      </w:r>
      <w:r>
        <w:rPr>
          <w:spacing w:val="-3"/>
        </w:rPr>
        <w:t xml:space="preserve"> </w:t>
      </w:r>
      <w:r>
        <w:t>conditions</w:t>
      </w:r>
      <w:r>
        <w:rPr>
          <w:spacing w:val="-3"/>
        </w:rPr>
        <w:t xml:space="preserve"> </w:t>
      </w:r>
      <w:r>
        <w:t>placed</w:t>
      </w:r>
      <w:r>
        <w:rPr>
          <w:spacing w:val="2"/>
        </w:rPr>
        <w:t xml:space="preserve"> </w:t>
      </w:r>
      <w:r>
        <w:t>on</w:t>
      </w:r>
      <w:r>
        <w:rPr>
          <w:spacing w:val="-1"/>
        </w:rPr>
        <w:t xml:space="preserve"> </w:t>
      </w:r>
      <w:r>
        <w:t>each</w:t>
      </w:r>
      <w:r>
        <w:rPr>
          <w:spacing w:val="-2"/>
        </w:rPr>
        <w:t xml:space="preserve"> project.</w:t>
      </w:r>
    </w:p>
    <w:p w14:paraId="7FDF8745" w14:textId="77777777" w:rsidR="0097261D" w:rsidRDefault="00000000" w:rsidP="00BC4C8C">
      <w:pPr>
        <w:pStyle w:val="ListParagraph"/>
        <w:numPr>
          <w:ilvl w:val="0"/>
          <w:numId w:val="8"/>
        </w:numPr>
        <w:ind w:left="567" w:hanging="567"/>
      </w:pPr>
      <w:r>
        <w:t>ensuring</w:t>
      </w:r>
      <w:r>
        <w:rPr>
          <w:spacing w:val="-1"/>
        </w:rPr>
        <w:t xml:space="preserve"> </w:t>
      </w:r>
      <w:r>
        <w:t>(through</w:t>
      </w:r>
      <w:r>
        <w:rPr>
          <w:spacing w:val="-1"/>
        </w:rPr>
        <w:t xml:space="preserve"> </w:t>
      </w:r>
      <w:r>
        <w:t>the</w:t>
      </w:r>
      <w:r>
        <w:rPr>
          <w:spacing w:val="-1"/>
        </w:rPr>
        <w:t xml:space="preserve"> </w:t>
      </w:r>
      <w:r>
        <w:t>Section</w:t>
      </w:r>
      <w:r>
        <w:rPr>
          <w:spacing w:val="-1"/>
        </w:rPr>
        <w:t xml:space="preserve"> </w:t>
      </w:r>
      <w:r>
        <w:t>151</w:t>
      </w:r>
      <w:r>
        <w:rPr>
          <w:spacing w:val="2"/>
        </w:rPr>
        <w:t xml:space="preserve"> </w:t>
      </w:r>
      <w:r>
        <w:t>Officer)</w:t>
      </w:r>
      <w:r>
        <w:rPr>
          <w:spacing w:val="-2"/>
        </w:rPr>
        <w:t xml:space="preserve"> </w:t>
      </w:r>
      <w:r>
        <w:t>that</w:t>
      </w:r>
      <w:r>
        <w:rPr>
          <w:spacing w:val="1"/>
        </w:rPr>
        <w:t xml:space="preserve"> </w:t>
      </w:r>
      <w:r>
        <w:t>the</w:t>
      </w:r>
      <w:r>
        <w:rPr>
          <w:spacing w:val="1"/>
        </w:rPr>
        <w:t xml:space="preserve"> </w:t>
      </w:r>
      <w:r>
        <w:t>funds</w:t>
      </w:r>
      <w:r>
        <w:rPr>
          <w:spacing w:val="-1"/>
        </w:rPr>
        <w:t xml:space="preserve"> </w:t>
      </w:r>
      <w:r>
        <w:t>are</w:t>
      </w:r>
      <w:r>
        <w:rPr>
          <w:spacing w:val="-3"/>
        </w:rPr>
        <w:t xml:space="preserve"> </w:t>
      </w:r>
      <w:r>
        <w:t>used</w:t>
      </w:r>
      <w:r>
        <w:rPr>
          <w:spacing w:val="-2"/>
        </w:rPr>
        <w:t xml:space="preserve"> appropriately.</w:t>
      </w:r>
    </w:p>
    <w:p w14:paraId="11906CD5" w14:textId="77777777" w:rsidR="0097261D" w:rsidRDefault="00000000" w:rsidP="00BC4C8C">
      <w:pPr>
        <w:pStyle w:val="ListParagraph"/>
        <w:numPr>
          <w:ilvl w:val="0"/>
          <w:numId w:val="8"/>
        </w:numPr>
        <w:ind w:left="567" w:right="959" w:hanging="567"/>
      </w:pPr>
      <w:r>
        <w:t>ensuring</w:t>
      </w:r>
      <w:r>
        <w:rPr>
          <w:spacing w:val="-1"/>
        </w:rPr>
        <w:t xml:space="preserve"> </w:t>
      </w:r>
      <w:r>
        <w:t>that</w:t>
      </w:r>
      <w:r>
        <w:rPr>
          <w:spacing w:val="-1"/>
        </w:rPr>
        <w:t xml:space="preserve"> </w:t>
      </w:r>
      <w:r>
        <w:t>this</w:t>
      </w:r>
      <w:r>
        <w:rPr>
          <w:spacing w:val="-3"/>
        </w:rPr>
        <w:t xml:space="preserve"> </w:t>
      </w:r>
      <w:r>
        <w:t>Assurance</w:t>
      </w:r>
      <w:r>
        <w:rPr>
          <w:spacing w:val="-1"/>
        </w:rPr>
        <w:t xml:space="preserve"> </w:t>
      </w:r>
      <w:r>
        <w:t>Framework</w:t>
      </w:r>
      <w:r>
        <w:rPr>
          <w:spacing w:val="-3"/>
        </w:rPr>
        <w:t xml:space="preserve"> </w:t>
      </w:r>
      <w:r>
        <w:t>(or</w:t>
      </w:r>
      <w:r>
        <w:rPr>
          <w:spacing w:val="-5"/>
        </w:rPr>
        <w:t xml:space="preserve"> </w:t>
      </w:r>
      <w:r>
        <w:t>any</w:t>
      </w:r>
      <w:r>
        <w:rPr>
          <w:spacing w:val="-3"/>
        </w:rPr>
        <w:t xml:space="preserve"> </w:t>
      </w:r>
      <w:r>
        <w:t>other</w:t>
      </w:r>
      <w:r>
        <w:rPr>
          <w:spacing w:val="-3"/>
        </w:rPr>
        <w:t xml:space="preserve"> </w:t>
      </w:r>
      <w:r>
        <w:t>which</w:t>
      </w:r>
      <w:r>
        <w:rPr>
          <w:spacing w:val="-3"/>
        </w:rPr>
        <w:t xml:space="preserve"> </w:t>
      </w:r>
      <w:r>
        <w:t>may</w:t>
      </w:r>
      <w:r>
        <w:rPr>
          <w:spacing w:val="-3"/>
        </w:rPr>
        <w:t xml:space="preserve"> </w:t>
      </w:r>
      <w:r>
        <w:t>instead</w:t>
      </w:r>
      <w:r>
        <w:rPr>
          <w:spacing w:val="-5"/>
        </w:rPr>
        <w:t xml:space="preserve"> </w:t>
      </w:r>
      <w:r>
        <w:t>apply)</w:t>
      </w:r>
      <w:r>
        <w:rPr>
          <w:spacing w:val="-5"/>
        </w:rPr>
        <w:t xml:space="preserve"> </w:t>
      </w:r>
      <w:r>
        <w:t>is implemented and adhered to.</w:t>
      </w:r>
    </w:p>
    <w:p w14:paraId="1770BB50" w14:textId="77777777" w:rsidR="0097261D" w:rsidRDefault="00000000" w:rsidP="00BC4C8C">
      <w:pPr>
        <w:pStyle w:val="ListParagraph"/>
        <w:numPr>
          <w:ilvl w:val="0"/>
          <w:numId w:val="8"/>
        </w:numPr>
        <w:ind w:left="567" w:right="355" w:hanging="567"/>
      </w:pPr>
      <w:r>
        <w:t>maintaining</w:t>
      </w:r>
      <w:r>
        <w:rPr>
          <w:spacing w:val="-1"/>
        </w:rPr>
        <w:t xml:space="preserve"> </w:t>
      </w:r>
      <w:r>
        <w:t>the</w:t>
      </w:r>
      <w:r>
        <w:rPr>
          <w:spacing w:val="-5"/>
        </w:rPr>
        <w:t xml:space="preserve"> </w:t>
      </w:r>
      <w:r>
        <w:t>official</w:t>
      </w:r>
      <w:r>
        <w:rPr>
          <w:spacing w:val="-3"/>
        </w:rPr>
        <w:t xml:space="preserve"> </w:t>
      </w:r>
      <w:r>
        <w:t>record</w:t>
      </w:r>
      <w:r>
        <w:rPr>
          <w:spacing w:val="-5"/>
        </w:rPr>
        <w:t xml:space="preserve"> </w:t>
      </w:r>
      <w:r>
        <w:t>of</w:t>
      </w:r>
      <w:r>
        <w:rPr>
          <w:spacing w:val="-1"/>
        </w:rPr>
        <w:t xml:space="preserve"> </w:t>
      </w:r>
      <w:r>
        <w:t>Discover</w:t>
      </w:r>
      <w:r>
        <w:rPr>
          <w:spacing w:val="-3"/>
        </w:rPr>
        <w:t xml:space="preserve"> </w:t>
      </w:r>
      <w:r>
        <w:t>Ashfield</w:t>
      </w:r>
      <w:r>
        <w:rPr>
          <w:spacing w:val="-5"/>
        </w:rPr>
        <w:t xml:space="preserve"> </w:t>
      </w:r>
      <w:r>
        <w:t>proceedings</w:t>
      </w:r>
      <w:r>
        <w:rPr>
          <w:spacing w:val="-5"/>
        </w:rPr>
        <w:t xml:space="preserve"> </w:t>
      </w:r>
      <w:r>
        <w:t>and</w:t>
      </w:r>
      <w:r>
        <w:rPr>
          <w:spacing w:val="-1"/>
        </w:rPr>
        <w:t xml:space="preserve"> </w:t>
      </w:r>
      <w:r>
        <w:t>holding</w:t>
      </w:r>
      <w:r>
        <w:rPr>
          <w:spacing w:val="-3"/>
        </w:rPr>
        <w:t xml:space="preserve"> </w:t>
      </w:r>
      <w:r>
        <w:t>copies</w:t>
      </w:r>
      <w:r>
        <w:rPr>
          <w:spacing w:val="-3"/>
        </w:rPr>
        <w:t xml:space="preserve"> </w:t>
      </w:r>
      <w:r>
        <w:t>of</w:t>
      </w:r>
      <w:r>
        <w:rPr>
          <w:spacing w:val="-5"/>
        </w:rPr>
        <w:t xml:space="preserve"> </w:t>
      </w:r>
      <w:r>
        <w:t>all relevant documents relating to the Towns Fund.</w:t>
      </w:r>
    </w:p>
    <w:p w14:paraId="7E1E68C2" w14:textId="77777777" w:rsidR="00BC4C8C" w:rsidRDefault="00000000" w:rsidP="00BC4C8C">
      <w:pPr>
        <w:pStyle w:val="ListParagraph"/>
        <w:numPr>
          <w:ilvl w:val="0"/>
          <w:numId w:val="8"/>
        </w:numPr>
        <w:spacing w:before="82"/>
        <w:ind w:right="327" w:firstLine="0"/>
      </w:pPr>
      <w:proofErr w:type="gramStart"/>
      <w:r w:rsidRPr="00BC4C8C">
        <w:t>ensuring</w:t>
      </w:r>
      <w:proofErr w:type="gramEnd"/>
      <w:r w:rsidRPr="00BC4C8C">
        <w:rPr>
          <w:spacing w:val="-1"/>
        </w:rPr>
        <w:t xml:space="preserve"> </w:t>
      </w:r>
      <w:r w:rsidRPr="00BC4C8C">
        <w:t>Discover</w:t>
      </w:r>
      <w:r w:rsidRPr="00BC4C8C">
        <w:rPr>
          <w:spacing w:val="-3"/>
        </w:rPr>
        <w:t xml:space="preserve"> </w:t>
      </w:r>
      <w:r w:rsidRPr="00BC4C8C">
        <w:t>Ashfield</w:t>
      </w:r>
      <w:r w:rsidRPr="00BC4C8C">
        <w:rPr>
          <w:spacing w:val="-5"/>
        </w:rPr>
        <w:t xml:space="preserve"> </w:t>
      </w:r>
      <w:r w:rsidRPr="00BC4C8C">
        <w:t>decisions</w:t>
      </w:r>
      <w:r w:rsidRPr="00BC4C8C">
        <w:rPr>
          <w:spacing w:val="-3"/>
        </w:rPr>
        <w:t xml:space="preserve"> </w:t>
      </w:r>
      <w:r w:rsidRPr="00BC4C8C">
        <w:t>at</w:t>
      </w:r>
      <w:r w:rsidRPr="00BC4C8C">
        <w:rPr>
          <w:spacing w:val="-3"/>
        </w:rPr>
        <w:t xml:space="preserve"> </w:t>
      </w:r>
      <w:r w:rsidRPr="00BC4C8C">
        <w:t>formal</w:t>
      </w:r>
      <w:r w:rsidRPr="00BC4C8C">
        <w:rPr>
          <w:spacing w:val="-3"/>
        </w:rPr>
        <w:t xml:space="preserve"> </w:t>
      </w:r>
      <w:proofErr w:type="gramStart"/>
      <w:r w:rsidRPr="00BC4C8C">
        <w:t>meeting</w:t>
      </w:r>
      <w:proofErr w:type="gramEnd"/>
      <w:r w:rsidRPr="00BC4C8C">
        <w:rPr>
          <w:spacing w:val="-3"/>
        </w:rPr>
        <w:t xml:space="preserve"> </w:t>
      </w:r>
      <w:r w:rsidRPr="00BC4C8C">
        <w:t>are</w:t>
      </w:r>
      <w:r w:rsidRPr="00BC4C8C">
        <w:rPr>
          <w:spacing w:val="-3"/>
        </w:rPr>
        <w:t xml:space="preserve"> </w:t>
      </w:r>
      <w:r w:rsidRPr="00BC4C8C">
        <w:t>recorded</w:t>
      </w:r>
      <w:r w:rsidRPr="00BC4C8C">
        <w:rPr>
          <w:spacing w:val="-3"/>
        </w:rPr>
        <w:t xml:space="preserve"> </w:t>
      </w:r>
      <w:r w:rsidRPr="00BC4C8C">
        <w:t>by</w:t>
      </w:r>
      <w:r w:rsidRPr="00BC4C8C">
        <w:rPr>
          <w:spacing w:val="-3"/>
        </w:rPr>
        <w:t xml:space="preserve"> </w:t>
      </w:r>
      <w:r w:rsidRPr="00BC4C8C">
        <w:t>way</w:t>
      </w:r>
      <w:r w:rsidRPr="00BC4C8C">
        <w:rPr>
          <w:spacing w:val="-6"/>
        </w:rPr>
        <w:t xml:space="preserve"> </w:t>
      </w:r>
      <w:r w:rsidRPr="00BC4C8C">
        <w:t>of</w:t>
      </w:r>
      <w:r w:rsidRPr="00BC4C8C">
        <w:rPr>
          <w:spacing w:val="-2"/>
        </w:rPr>
        <w:t xml:space="preserve"> </w:t>
      </w:r>
      <w:proofErr w:type="gramStart"/>
      <w:r w:rsidRPr="00BC4C8C">
        <w:t>minutes</w:t>
      </w:r>
      <w:proofErr w:type="gramEnd"/>
      <w:r w:rsidRPr="00BC4C8C">
        <w:t>, and the minutes of each meeting are reported to the subsequent meeting to ensure accuracy. Minutes, agendas, and reports are published on Discover Ashfield’s website</w:t>
      </w:r>
    </w:p>
    <w:p w14:paraId="418E6D5A" w14:textId="77B5377B" w:rsidR="0097261D" w:rsidRDefault="00000000" w:rsidP="00BC4C8C">
      <w:pPr>
        <w:pStyle w:val="ListParagraph"/>
        <w:numPr>
          <w:ilvl w:val="0"/>
          <w:numId w:val="8"/>
        </w:numPr>
        <w:spacing w:before="82"/>
        <w:ind w:right="327" w:firstLine="0"/>
      </w:pPr>
      <w:r>
        <w:t>Responsibility</w:t>
      </w:r>
      <w:r w:rsidRPr="00BC4C8C">
        <w:rPr>
          <w:spacing w:val="-1"/>
        </w:rPr>
        <w:t xml:space="preserve"> </w:t>
      </w:r>
      <w:r>
        <w:t>for</w:t>
      </w:r>
      <w:r w:rsidRPr="00BC4C8C">
        <w:rPr>
          <w:spacing w:val="-3"/>
        </w:rPr>
        <w:t xml:space="preserve"> </w:t>
      </w:r>
      <w:r>
        <w:t>the</w:t>
      </w:r>
      <w:r w:rsidRPr="00BC4C8C">
        <w:rPr>
          <w:spacing w:val="-2"/>
        </w:rPr>
        <w:t xml:space="preserve"> </w:t>
      </w:r>
      <w:r>
        <w:t>decisions</w:t>
      </w:r>
      <w:r w:rsidRPr="00BC4C8C">
        <w:rPr>
          <w:spacing w:val="-3"/>
        </w:rPr>
        <w:t xml:space="preserve"> </w:t>
      </w:r>
      <w:r>
        <w:t>of</w:t>
      </w:r>
      <w:r w:rsidRPr="00BC4C8C">
        <w:rPr>
          <w:spacing w:val="-3"/>
        </w:rPr>
        <w:t xml:space="preserve"> </w:t>
      </w:r>
      <w:r>
        <w:t>Discover</w:t>
      </w:r>
      <w:r w:rsidRPr="00BC4C8C">
        <w:rPr>
          <w:spacing w:val="-5"/>
        </w:rPr>
        <w:t xml:space="preserve"> </w:t>
      </w:r>
      <w:r>
        <w:t>Ashfield</w:t>
      </w:r>
      <w:r w:rsidRPr="00BC4C8C">
        <w:rPr>
          <w:spacing w:val="-3"/>
        </w:rPr>
        <w:t xml:space="preserve"> </w:t>
      </w:r>
      <w:r>
        <w:t>in</w:t>
      </w:r>
      <w:r w:rsidRPr="00BC4C8C">
        <w:rPr>
          <w:spacing w:val="-1"/>
        </w:rPr>
        <w:t xml:space="preserve"> </w:t>
      </w:r>
      <w:r>
        <w:t>approving</w:t>
      </w:r>
      <w:r w:rsidRPr="00BC4C8C">
        <w:rPr>
          <w:spacing w:val="-3"/>
        </w:rPr>
        <w:t xml:space="preserve"> </w:t>
      </w:r>
      <w:r>
        <w:t>projects</w:t>
      </w:r>
      <w:r w:rsidRPr="00BC4C8C">
        <w:rPr>
          <w:spacing w:val="-3"/>
        </w:rPr>
        <w:t xml:space="preserve"> </w:t>
      </w:r>
      <w:r>
        <w:t>(for</w:t>
      </w:r>
      <w:r w:rsidRPr="00BC4C8C">
        <w:rPr>
          <w:spacing w:val="-3"/>
        </w:rPr>
        <w:t xml:space="preserve"> </w:t>
      </w:r>
      <w:r>
        <w:t>example</w:t>
      </w:r>
      <w:r w:rsidRPr="00BC4C8C">
        <w:rPr>
          <w:spacing w:val="-3"/>
        </w:rPr>
        <w:t xml:space="preserve"> </w:t>
      </w:r>
      <w:r>
        <w:t>if subjected to legal challenge).</w:t>
      </w:r>
    </w:p>
    <w:p w14:paraId="4D9839E4" w14:textId="77777777" w:rsidR="0097261D" w:rsidRDefault="00000000" w:rsidP="00BC4C8C">
      <w:pPr>
        <w:pStyle w:val="ListParagraph"/>
        <w:numPr>
          <w:ilvl w:val="0"/>
          <w:numId w:val="8"/>
        </w:numPr>
        <w:ind w:right="306" w:firstLine="0"/>
      </w:pPr>
      <w:proofErr w:type="gramStart"/>
      <w:r>
        <w:t>ensuring</w:t>
      </w:r>
      <w:proofErr w:type="gramEnd"/>
      <w:r>
        <w:t xml:space="preserve"> arrangements are in place for audit of Towns Fund funding as per Local Authority</w:t>
      </w:r>
      <w:r>
        <w:rPr>
          <w:spacing w:val="-3"/>
        </w:rPr>
        <w:t xml:space="preserve"> </w:t>
      </w:r>
      <w:r>
        <w:t>spend.</w:t>
      </w:r>
      <w:r>
        <w:rPr>
          <w:spacing w:val="-5"/>
        </w:rPr>
        <w:t xml:space="preserve"> </w:t>
      </w:r>
      <w:r>
        <w:t>The</w:t>
      </w:r>
      <w:r>
        <w:rPr>
          <w:spacing w:val="-3"/>
        </w:rPr>
        <w:t xml:space="preserve"> </w:t>
      </w:r>
      <w:r>
        <w:t>annual</w:t>
      </w:r>
      <w:r>
        <w:rPr>
          <w:spacing w:val="-3"/>
        </w:rPr>
        <w:t xml:space="preserve"> </w:t>
      </w:r>
      <w:r>
        <w:t>audit</w:t>
      </w:r>
      <w:r>
        <w:rPr>
          <w:spacing w:val="-3"/>
        </w:rPr>
        <w:t xml:space="preserve"> </w:t>
      </w:r>
      <w:r>
        <w:t>recommendations</w:t>
      </w:r>
      <w:r>
        <w:rPr>
          <w:spacing w:val="-3"/>
        </w:rPr>
        <w:t xml:space="preserve"> </w:t>
      </w:r>
      <w:r>
        <w:t>are</w:t>
      </w:r>
      <w:r>
        <w:rPr>
          <w:spacing w:val="-3"/>
        </w:rPr>
        <w:t xml:space="preserve"> </w:t>
      </w:r>
      <w:r>
        <w:t>reported</w:t>
      </w:r>
      <w:r>
        <w:rPr>
          <w:spacing w:val="-3"/>
        </w:rPr>
        <w:t xml:space="preserve"> </w:t>
      </w:r>
      <w:r>
        <w:t>to</w:t>
      </w:r>
      <w:r>
        <w:rPr>
          <w:spacing w:val="-5"/>
        </w:rPr>
        <w:t xml:space="preserve"> </w:t>
      </w:r>
      <w:r>
        <w:t>the Discover</w:t>
      </w:r>
      <w:r>
        <w:rPr>
          <w:spacing w:val="-3"/>
        </w:rPr>
        <w:t xml:space="preserve"> </w:t>
      </w:r>
      <w:r>
        <w:t>Ashfield Board. In addition, Discover Ashfield and the Accountable Body have agreed timescales and</w:t>
      </w:r>
      <w:r>
        <w:rPr>
          <w:spacing w:val="-1"/>
        </w:rPr>
        <w:t xml:space="preserve"> </w:t>
      </w:r>
      <w:r>
        <w:t>operating</w:t>
      </w:r>
      <w:r>
        <w:rPr>
          <w:spacing w:val="-4"/>
        </w:rPr>
        <w:t xml:space="preserve"> </w:t>
      </w:r>
      <w:r>
        <w:t>practices</w:t>
      </w:r>
      <w:r>
        <w:rPr>
          <w:spacing w:val="-2"/>
        </w:rPr>
        <w:t xml:space="preserve"> </w:t>
      </w:r>
      <w:r>
        <w:t>to support</w:t>
      </w:r>
      <w:r>
        <w:rPr>
          <w:spacing w:val="-2"/>
        </w:rPr>
        <w:t xml:space="preserve"> </w:t>
      </w:r>
      <w:r>
        <w:t>the effective</w:t>
      </w:r>
      <w:r>
        <w:rPr>
          <w:spacing w:val="-2"/>
        </w:rPr>
        <w:t xml:space="preserve"> </w:t>
      </w:r>
      <w:r>
        <w:t>implementation</w:t>
      </w:r>
      <w:r>
        <w:rPr>
          <w:spacing w:val="-4"/>
        </w:rPr>
        <w:t xml:space="preserve"> </w:t>
      </w:r>
      <w:r>
        <w:t>of</w:t>
      </w:r>
      <w:r>
        <w:rPr>
          <w:spacing w:val="-1"/>
        </w:rPr>
        <w:t xml:space="preserve"> </w:t>
      </w:r>
      <w:r>
        <w:t>decisions. This</w:t>
      </w:r>
      <w:r>
        <w:rPr>
          <w:spacing w:val="-2"/>
        </w:rPr>
        <w:t xml:space="preserve"> </w:t>
      </w:r>
      <w:r>
        <w:t>will</w:t>
      </w:r>
      <w:r>
        <w:rPr>
          <w:spacing w:val="-2"/>
        </w:rPr>
        <w:t xml:space="preserve"> </w:t>
      </w:r>
      <w:r>
        <w:t>also include a process for monitoring delivery and specification of what information is required from project promoters.</w:t>
      </w:r>
    </w:p>
    <w:p w14:paraId="4C585C30" w14:textId="77777777" w:rsidR="0097261D" w:rsidRDefault="00000000">
      <w:pPr>
        <w:pStyle w:val="BodyText"/>
        <w:ind w:left="85" w:right="80"/>
        <w:jc w:val="both"/>
      </w:pPr>
      <w:r>
        <w:t>Project funding will</w:t>
      </w:r>
      <w:r>
        <w:rPr>
          <w:spacing w:val="-2"/>
        </w:rPr>
        <w:t xml:space="preserve"> </w:t>
      </w:r>
      <w:r>
        <w:t>be</w:t>
      </w:r>
      <w:r>
        <w:rPr>
          <w:spacing w:val="-1"/>
        </w:rPr>
        <w:t xml:space="preserve"> </w:t>
      </w:r>
      <w:r>
        <w:t>accompanied</w:t>
      </w:r>
      <w:r>
        <w:rPr>
          <w:spacing w:val="-1"/>
        </w:rPr>
        <w:t xml:space="preserve"> </w:t>
      </w:r>
      <w:r>
        <w:t>by a</w:t>
      </w:r>
      <w:r>
        <w:rPr>
          <w:spacing w:val="-1"/>
        </w:rPr>
        <w:t xml:space="preserve"> </w:t>
      </w:r>
      <w:r>
        <w:t>written agreement between</w:t>
      </w:r>
      <w:r>
        <w:rPr>
          <w:spacing w:val="-1"/>
        </w:rPr>
        <w:t xml:space="preserve"> </w:t>
      </w:r>
      <w:r>
        <w:t>the</w:t>
      </w:r>
      <w:r>
        <w:rPr>
          <w:spacing w:val="-1"/>
        </w:rPr>
        <w:t xml:space="preserve"> </w:t>
      </w:r>
      <w:r>
        <w:t>Accountable Body and</w:t>
      </w:r>
      <w:r>
        <w:rPr>
          <w:spacing w:val="-2"/>
        </w:rPr>
        <w:t xml:space="preserve"> </w:t>
      </w:r>
      <w:r>
        <w:t>the</w:t>
      </w:r>
      <w:r>
        <w:rPr>
          <w:spacing w:val="-5"/>
        </w:rPr>
        <w:t xml:space="preserve"> </w:t>
      </w:r>
      <w:r>
        <w:t>project</w:t>
      </w:r>
      <w:r>
        <w:rPr>
          <w:spacing w:val="-5"/>
        </w:rPr>
        <w:t xml:space="preserve"> </w:t>
      </w:r>
      <w:r>
        <w:t>promoter,</w:t>
      </w:r>
      <w:r>
        <w:rPr>
          <w:spacing w:val="-3"/>
        </w:rPr>
        <w:t xml:space="preserve"> </w:t>
      </w:r>
      <w:r>
        <w:t>setting</w:t>
      </w:r>
      <w:r>
        <w:rPr>
          <w:spacing w:val="-3"/>
        </w:rPr>
        <w:t xml:space="preserve"> </w:t>
      </w:r>
      <w:r>
        <w:t>out</w:t>
      </w:r>
      <w:r>
        <w:rPr>
          <w:spacing w:val="-1"/>
        </w:rPr>
        <w:t xml:space="preserve"> </w:t>
      </w:r>
      <w:r>
        <w:t>the</w:t>
      </w:r>
      <w:r>
        <w:rPr>
          <w:spacing w:val="-1"/>
        </w:rPr>
        <w:t xml:space="preserve"> </w:t>
      </w:r>
      <w:r>
        <w:t>split</w:t>
      </w:r>
      <w:r>
        <w:rPr>
          <w:spacing w:val="-5"/>
        </w:rPr>
        <w:t xml:space="preserve"> </w:t>
      </w:r>
      <w:r>
        <w:t>of</w:t>
      </w:r>
      <w:r>
        <w:rPr>
          <w:spacing w:val="-1"/>
        </w:rPr>
        <w:t xml:space="preserve"> </w:t>
      </w:r>
      <w:r>
        <w:t>responsibilities</w:t>
      </w:r>
      <w:r>
        <w:rPr>
          <w:spacing w:val="-3"/>
        </w:rPr>
        <w:t xml:space="preserve"> </w:t>
      </w:r>
      <w:r>
        <w:t>and</w:t>
      </w:r>
      <w:r>
        <w:rPr>
          <w:spacing w:val="-2"/>
        </w:rPr>
        <w:t xml:space="preserve"> </w:t>
      </w:r>
      <w:r>
        <w:t>specifying</w:t>
      </w:r>
      <w:r>
        <w:rPr>
          <w:spacing w:val="-5"/>
        </w:rPr>
        <w:t xml:space="preserve"> </w:t>
      </w:r>
      <w:r>
        <w:t>provisions</w:t>
      </w:r>
      <w:r>
        <w:rPr>
          <w:spacing w:val="-3"/>
        </w:rPr>
        <w:t xml:space="preserve"> </w:t>
      </w:r>
      <w:r>
        <w:t>for the protection</w:t>
      </w:r>
      <w:r>
        <w:rPr>
          <w:spacing w:val="-1"/>
        </w:rPr>
        <w:t xml:space="preserve"> </w:t>
      </w:r>
      <w:r>
        <w:t>of</w:t>
      </w:r>
      <w:r>
        <w:rPr>
          <w:spacing w:val="-1"/>
        </w:rPr>
        <w:t xml:space="preserve"> </w:t>
      </w:r>
      <w:r>
        <w:t>public</w:t>
      </w:r>
      <w:r>
        <w:rPr>
          <w:spacing w:val="-4"/>
        </w:rPr>
        <w:t xml:space="preserve"> </w:t>
      </w:r>
      <w:r>
        <w:t>funds,</w:t>
      </w:r>
      <w:r>
        <w:rPr>
          <w:spacing w:val="-1"/>
        </w:rPr>
        <w:t xml:space="preserve"> </w:t>
      </w:r>
      <w:r>
        <w:t>such</w:t>
      </w:r>
      <w:r>
        <w:rPr>
          <w:spacing w:val="-1"/>
        </w:rPr>
        <w:t xml:space="preserve"> </w:t>
      </w:r>
      <w:r>
        <w:t>as</w:t>
      </w:r>
      <w:r>
        <w:rPr>
          <w:spacing w:val="-1"/>
        </w:rPr>
        <w:t xml:space="preserve"> </w:t>
      </w:r>
      <w:r>
        <w:t>arrangements</w:t>
      </w:r>
      <w:r>
        <w:rPr>
          <w:spacing w:val="-1"/>
        </w:rPr>
        <w:t xml:space="preserve"> </w:t>
      </w:r>
      <w:r>
        <w:t>to</w:t>
      </w:r>
      <w:r>
        <w:rPr>
          <w:spacing w:val="-1"/>
        </w:rPr>
        <w:t xml:space="preserve"> </w:t>
      </w:r>
      <w:r>
        <w:t>suspend or</w:t>
      </w:r>
      <w:r>
        <w:rPr>
          <w:spacing w:val="-1"/>
        </w:rPr>
        <w:t xml:space="preserve"> </w:t>
      </w:r>
      <w:r>
        <w:t>claw</w:t>
      </w:r>
      <w:r>
        <w:rPr>
          <w:spacing w:val="-1"/>
        </w:rPr>
        <w:t xml:space="preserve"> </w:t>
      </w:r>
      <w:r>
        <w:t>back</w:t>
      </w:r>
      <w:r>
        <w:rPr>
          <w:spacing w:val="-1"/>
        </w:rPr>
        <w:t xml:space="preserve"> </w:t>
      </w:r>
      <w:r>
        <w:t>funding in</w:t>
      </w:r>
      <w:r>
        <w:rPr>
          <w:spacing w:val="-5"/>
        </w:rPr>
        <w:t xml:space="preserve"> </w:t>
      </w:r>
      <w:r>
        <w:t xml:space="preserve">the event of non-delivery or </w:t>
      </w:r>
      <w:proofErr w:type="gramStart"/>
      <w:r>
        <w:t>mis-management</w:t>
      </w:r>
      <w:proofErr w:type="gramEnd"/>
      <w:r>
        <w:t>.</w:t>
      </w:r>
    </w:p>
    <w:p w14:paraId="3D562491" w14:textId="77777777" w:rsidR="0097261D" w:rsidRDefault="00000000">
      <w:pPr>
        <w:pStyle w:val="BodyText"/>
        <w:ind w:left="85" w:right="160"/>
      </w:pPr>
      <w:r>
        <w:t>The use of Towns Fund resources is subject to the usual local authority checks and balances</w:t>
      </w:r>
      <w:r>
        <w:rPr>
          <w:spacing w:val="-3"/>
        </w:rPr>
        <w:t xml:space="preserve"> </w:t>
      </w:r>
      <w:r>
        <w:t>–</w:t>
      </w:r>
      <w:r>
        <w:rPr>
          <w:spacing w:val="-1"/>
        </w:rPr>
        <w:t xml:space="preserve"> </w:t>
      </w:r>
      <w:r>
        <w:t>including</w:t>
      </w:r>
      <w:r>
        <w:rPr>
          <w:spacing w:val="-1"/>
        </w:rPr>
        <w:t xml:space="preserve"> </w:t>
      </w:r>
      <w:r>
        <w:t>the</w:t>
      </w:r>
      <w:r>
        <w:rPr>
          <w:spacing w:val="-3"/>
        </w:rPr>
        <w:t xml:space="preserve"> </w:t>
      </w:r>
      <w:r>
        <w:t>financial</w:t>
      </w:r>
      <w:r>
        <w:rPr>
          <w:spacing w:val="-2"/>
        </w:rPr>
        <w:t xml:space="preserve"> </w:t>
      </w:r>
      <w:r>
        <w:t>duties</w:t>
      </w:r>
      <w:r>
        <w:rPr>
          <w:spacing w:val="-3"/>
        </w:rPr>
        <w:t xml:space="preserve"> </w:t>
      </w:r>
      <w:r>
        <w:t>and</w:t>
      </w:r>
      <w:r>
        <w:rPr>
          <w:spacing w:val="-5"/>
        </w:rPr>
        <w:t xml:space="preserve"> </w:t>
      </w:r>
      <w:r>
        <w:t>rules</w:t>
      </w:r>
      <w:r>
        <w:rPr>
          <w:spacing w:val="-3"/>
        </w:rPr>
        <w:t xml:space="preserve"> </w:t>
      </w:r>
      <w:r>
        <w:t>which</w:t>
      </w:r>
      <w:r>
        <w:rPr>
          <w:spacing w:val="-1"/>
        </w:rPr>
        <w:t xml:space="preserve"> </w:t>
      </w:r>
      <w:r>
        <w:t>require</w:t>
      </w:r>
      <w:r>
        <w:rPr>
          <w:spacing w:val="-1"/>
        </w:rPr>
        <w:t xml:space="preserve"> </w:t>
      </w:r>
      <w:r>
        <w:t>councils</w:t>
      </w:r>
      <w:r>
        <w:rPr>
          <w:spacing w:val="-3"/>
        </w:rPr>
        <w:t xml:space="preserve"> </w:t>
      </w:r>
      <w:r>
        <w:t>to</w:t>
      </w:r>
      <w:r>
        <w:rPr>
          <w:spacing w:val="-3"/>
        </w:rPr>
        <w:t xml:space="preserve"> </w:t>
      </w:r>
      <w:r>
        <w:t>act</w:t>
      </w:r>
      <w:r>
        <w:rPr>
          <w:spacing w:val="-3"/>
        </w:rPr>
        <w:t xml:space="preserve"> </w:t>
      </w:r>
      <w:r>
        <w:t>prudently</w:t>
      </w:r>
      <w:r>
        <w:rPr>
          <w:spacing w:val="-3"/>
        </w:rPr>
        <w:t xml:space="preserve"> </w:t>
      </w:r>
      <w:r>
        <w:t>in spending; these are overseen and monitored by the Section 151 Officer. As part of the Accountable</w:t>
      </w:r>
      <w:r>
        <w:rPr>
          <w:spacing w:val="-2"/>
        </w:rPr>
        <w:t xml:space="preserve"> </w:t>
      </w:r>
      <w:r>
        <w:t xml:space="preserve">Body’s statutory </w:t>
      </w:r>
      <w:proofErr w:type="gramStart"/>
      <w:r>
        <w:t>requirements</w:t>
      </w:r>
      <w:proofErr w:type="gramEnd"/>
      <w:r>
        <w:t xml:space="preserve"> it</w:t>
      </w:r>
      <w:r>
        <w:rPr>
          <w:spacing w:val="-2"/>
        </w:rPr>
        <w:t xml:space="preserve"> </w:t>
      </w:r>
      <w:r>
        <w:t>publishes</w:t>
      </w:r>
      <w:r>
        <w:rPr>
          <w:spacing w:val="-3"/>
        </w:rPr>
        <w:t xml:space="preserve"> </w:t>
      </w:r>
      <w:r>
        <w:t>a report</w:t>
      </w:r>
      <w:r>
        <w:rPr>
          <w:spacing w:val="-2"/>
        </w:rPr>
        <w:t xml:space="preserve"> </w:t>
      </w:r>
      <w:r>
        <w:t>on its website showing</w:t>
      </w:r>
      <w:r>
        <w:rPr>
          <w:spacing w:val="-2"/>
        </w:rPr>
        <w:t xml:space="preserve"> </w:t>
      </w:r>
      <w:r>
        <w:t>any expenditure over £5,000.</w:t>
      </w:r>
    </w:p>
    <w:p w14:paraId="367F9A62" w14:textId="77777777" w:rsidR="0097261D" w:rsidRDefault="00000000">
      <w:pPr>
        <w:pStyle w:val="BodyText"/>
        <w:ind w:left="85" w:right="161"/>
      </w:pPr>
      <w:r>
        <w:t>While it may</w:t>
      </w:r>
      <w:r>
        <w:rPr>
          <w:spacing w:val="-1"/>
        </w:rPr>
        <w:t xml:space="preserve"> </w:t>
      </w:r>
      <w:r>
        <w:t>put in place procedures and promote proper practice, and monitor and report on</w:t>
      </w:r>
      <w:r>
        <w:rPr>
          <w:spacing w:val="-1"/>
        </w:rPr>
        <w:t xml:space="preserve"> </w:t>
      </w:r>
      <w:r>
        <w:t>the</w:t>
      </w:r>
      <w:r>
        <w:rPr>
          <w:spacing w:val="-3"/>
        </w:rPr>
        <w:t xml:space="preserve"> </w:t>
      </w:r>
      <w:r>
        <w:t>effectiveness</w:t>
      </w:r>
      <w:r>
        <w:rPr>
          <w:spacing w:val="-6"/>
        </w:rPr>
        <w:t xml:space="preserve"> </w:t>
      </w:r>
      <w:r>
        <w:t>of</w:t>
      </w:r>
      <w:r>
        <w:rPr>
          <w:spacing w:val="-5"/>
        </w:rPr>
        <w:t xml:space="preserve"> </w:t>
      </w:r>
      <w:r>
        <w:t>these,</w:t>
      </w:r>
      <w:r>
        <w:rPr>
          <w:spacing w:val="-1"/>
        </w:rPr>
        <w:t xml:space="preserve"> </w:t>
      </w:r>
      <w:r>
        <w:t>the</w:t>
      </w:r>
      <w:r>
        <w:rPr>
          <w:spacing w:val="-1"/>
        </w:rPr>
        <w:t xml:space="preserve"> </w:t>
      </w:r>
      <w:r>
        <w:t>Accountable</w:t>
      </w:r>
      <w:r>
        <w:rPr>
          <w:spacing w:val="-3"/>
        </w:rPr>
        <w:t xml:space="preserve"> </w:t>
      </w:r>
      <w:r>
        <w:t>Body</w:t>
      </w:r>
      <w:r>
        <w:rPr>
          <w:spacing w:val="-1"/>
        </w:rPr>
        <w:t xml:space="preserve"> </w:t>
      </w:r>
      <w:r>
        <w:t>is</w:t>
      </w:r>
      <w:r>
        <w:rPr>
          <w:spacing w:val="-3"/>
        </w:rPr>
        <w:t xml:space="preserve"> </w:t>
      </w:r>
      <w:r>
        <w:t>not</w:t>
      </w:r>
      <w:r>
        <w:rPr>
          <w:spacing w:val="-3"/>
        </w:rPr>
        <w:t xml:space="preserve"> </w:t>
      </w:r>
      <w:r>
        <w:t>responsible</w:t>
      </w:r>
      <w:r>
        <w:rPr>
          <w:spacing w:val="-3"/>
        </w:rPr>
        <w:t xml:space="preserve"> </w:t>
      </w:r>
      <w:r>
        <w:t>for</w:t>
      </w:r>
      <w:r>
        <w:rPr>
          <w:spacing w:val="-5"/>
        </w:rPr>
        <w:t xml:space="preserve"> </w:t>
      </w:r>
      <w:r>
        <w:t>any</w:t>
      </w:r>
      <w:r>
        <w:rPr>
          <w:spacing w:val="-5"/>
        </w:rPr>
        <w:t xml:space="preserve"> </w:t>
      </w:r>
      <w:r>
        <w:t>deficiencies in the administration of public monies among funding recipients and partner bodies. In the event of any shortcomings coming to light it will seek to safeguard, and recover where appropriate, the relevant monies.</w:t>
      </w:r>
    </w:p>
    <w:p w14:paraId="6F2E3188" w14:textId="77777777" w:rsidR="0097261D" w:rsidRDefault="00000000">
      <w:pPr>
        <w:pStyle w:val="BodyText"/>
        <w:spacing w:before="1"/>
        <w:ind w:left="85"/>
      </w:pPr>
      <w:r>
        <w:t>The Accountable</w:t>
      </w:r>
      <w:r>
        <w:rPr>
          <w:spacing w:val="-4"/>
        </w:rPr>
        <w:t xml:space="preserve"> </w:t>
      </w:r>
      <w:r>
        <w:t>Body</w:t>
      </w:r>
      <w:r>
        <w:rPr>
          <w:spacing w:val="-5"/>
        </w:rPr>
        <w:t xml:space="preserve"> </w:t>
      </w:r>
      <w:r>
        <w:t>would</w:t>
      </w:r>
      <w:r>
        <w:rPr>
          <w:spacing w:val="-2"/>
        </w:rPr>
        <w:t xml:space="preserve"> </w:t>
      </w:r>
      <w:r>
        <w:t>only</w:t>
      </w:r>
      <w:r>
        <w:rPr>
          <w:spacing w:val="-2"/>
        </w:rPr>
        <w:t xml:space="preserve"> </w:t>
      </w:r>
      <w:r>
        <w:t>refuse</w:t>
      </w:r>
      <w:r>
        <w:rPr>
          <w:spacing w:val="-4"/>
        </w:rPr>
        <w:t xml:space="preserve"> </w:t>
      </w:r>
      <w:r>
        <w:t>a decision</w:t>
      </w:r>
      <w:r>
        <w:rPr>
          <w:spacing w:val="-2"/>
        </w:rPr>
        <w:t xml:space="preserve"> </w:t>
      </w:r>
      <w:r>
        <w:t>of</w:t>
      </w:r>
      <w:r>
        <w:rPr>
          <w:spacing w:val="-2"/>
        </w:rPr>
        <w:t xml:space="preserve"> </w:t>
      </w:r>
      <w:r>
        <w:t>the</w:t>
      </w:r>
      <w:r>
        <w:rPr>
          <w:spacing w:val="-2"/>
        </w:rPr>
        <w:t xml:space="preserve"> </w:t>
      </w:r>
      <w:r>
        <w:t>Discover</w:t>
      </w:r>
      <w:r>
        <w:rPr>
          <w:spacing w:val="-6"/>
        </w:rPr>
        <w:t xml:space="preserve"> </w:t>
      </w:r>
      <w:r>
        <w:t>Ashfield</w:t>
      </w:r>
      <w:r>
        <w:rPr>
          <w:spacing w:val="-4"/>
        </w:rPr>
        <w:t xml:space="preserve"> </w:t>
      </w:r>
      <w:r>
        <w:t>Board and/</w:t>
      </w:r>
      <w:r>
        <w:rPr>
          <w:spacing w:val="-4"/>
        </w:rPr>
        <w:t xml:space="preserve"> </w:t>
      </w:r>
      <w:r>
        <w:t>or the Funding sub-group if it were:</w:t>
      </w:r>
    </w:p>
    <w:p w14:paraId="5A2F1B20" w14:textId="77777777" w:rsidR="0097261D" w:rsidRDefault="00000000" w:rsidP="00BC4C8C">
      <w:pPr>
        <w:pStyle w:val="ListParagraph"/>
        <w:numPr>
          <w:ilvl w:val="0"/>
          <w:numId w:val="8"/>
        </w:numPr>
        <w:ind w:left="567" w:hanging="567"/>
      </w:pPr>
      <w:r>
        <w:t>Not</w:t>
      </w:r>
      <w:r>
        <w:rPr>
          <w:spacing w:val="2"/>
        </w:rPr>
        <w:t xml:space="preserve"> </w:t>
      </w:r>
      <w:r>
        <w:t>procedurally</w:t>
      </w:r>
      <w:r>
        <w:rPr>
          <w:spacing w:val="-3"/>
        </w:rPr>
        <w:t xml:space="preserve"> </w:t>
      </w:r>
      <w:r>
        <w:t xml:space="preserve">valid, </w:t>
      </w:r>
      <w:r>
        <w:rPr>
          <w:spacing w:val="-5"/>
        </w:rPr>
        <w:t>or</w:t>
      </w:r>
    </w:p>
    <w:p w14:paraId="5C308A0B" w14:textId="77777777" w:rsidR="0097261D" w:rsidRDefault="00000000" w:rsidP="00BC4C8C">
      <w:pPr>
        <w:pStyle w:val="ListParagraph"/>
        <w:numPr>
          <w:ilvl w:val="0"/>
          <w:numId w:val="8"/>
        </w:numPr>
        <w:ind w:left="567" w:hanging="567"/>
      </w:pPr>
      <w:r>
        <w:t>Illegal,</w:t>
      </w:r>
      <w:r>
        <w:rPr>
          <w:spacing w:val="1"/>
        </w:rPr>
        <w:t xml:space="preserve"> </w:t>
      </w:r>
      <w:r>
        <w:rPr>
          <w:spacing w:val="-5"/>
        </w:rPr>
        <w:t>or</w:t>
      </w:r>
    </w:p>
    <w:p w14:paraId="4D2CA5A8" w14:textId="77777777" w:rsidR="0097261D" w:rsidRDefault="00000000" w:rsidP="00BC4C8C">
      <w:pPr>
        <w:pStyle w:val="ListParagraph"/>
        <w:numPr>
          <w:ilvl w:val="0"/>
          <w:numId w:val="8"/>
        </w:numPr>
        <w:ind w:left="567" w:hanging="567"/>
      </w:pPr>
      <w:r>
        <w:t>would</w:t>
      </w:r>
      <w:r>
        <w:rPr>
          <w:spacing w:val="-2"/>
        </w:rPr>
        <w:t xml:space="preserve"> </w:t>
      </w:r>
      <w:r>
        <w:t>lead</w:t>
      </w:r>
      <w:r>
        <w:rPr>
          <w:spacing w:val="1"/>
        </w:rPr>
        <w:t xml:space="preserve"> </w:t>
      </w:r>
      <w:r>
        <w:t>to</w:t>
      </w:r>
      <w:r>
        <w:rPr>
          <w:spacing w:val="-2"/>
        </w:rPr>
        <w:t xml:space="preserve"> </w:t>
      </w:r>
      <w:r>
        <w:t>the</w:t>
      </w:r>
      <w:r>
        <w:rPr>
          <w:spacing w:val="-1"/>
        </w:rPr>
        <w:t xml:space="preserve"> </w:t>
      </w:r>
      <w:r>
        <w:t>available budget being</w:t>
      </w:r>
      <w:r>
        <w:rPr>
          <w:spacing w:val="-1"/>
        </w:rPr>
        <w:t xml:space="preserve"> </w:t>
      </w:r>
      <w:r>
        <w:rPr>
          <w:spacing w:val="-2"/>
        </w:rPr>
        <w:t>exceeded.</w:t>
      </w:r>
    </w:p>
    <w:p w14:paraId="44DBF9D2" w14:textId="77777777" w:rsidR="0097261D" w:rsidRDefault="00000000">
      <w:pPr>
        <w:pStyle w:val="BodyText"/>
        <w:spacing w:before="276"/>
        <w:ind w:left="85" w:right="65"/>
      </w:pPr>
      <w:r>
        <w:lastRenderedPageBreak/>
        <w:t xml:space="preserve">If a </w:t>
      </w:r>
      <w:proofErr w:type="gramStart"/>
      <w:r>
        <w:t>situation did occur</w:t>
      </w:r>
      <w:proofErr w:type="gramEnd"/>
      <w:r>
        <w:t xml:space="preserve"> whereby the Accountable Body had significant concerns about a decision</w:t>
      </w:r>
      <w:r>
        <w:rPr>
          <w:spacing w:val="-1"/>
        </w:rPr>
        <w:t xml:space="preserve"> </w:t>
      </w:r>
      <w:r>
        <w:t>Discover</w:t>
      </w:r>
      <w:r>
        <w:rPr>
          <w:spacing w:val="-2"/>
        </w:rPr>
        <w:t xml:space="preserve"> </w:t>
      </w:r>
      <w:r>
        <w:t>Ashfield</w:t>
      </w:r>
      <w:r>
        <w:rPr>
          <w:spacing w:val="-2"/>
        </w:rPr>
        <w:t xml:space="preserve"> </w:t>
      </w:r>
      <w:r>
        <w:t>had</w:t>
      </w:r>
      <w:r>
        <w:rPr>
          <w:spacing w:val="-2"/>
        </w:rPr>
        <w:t xml:space="preserve"> </w:t>
      </w:r>
      <w:r>
        <w:t>taken,</w:t>
      </w:r>
      <w:r>
        <w:rPr>
          <w:spacing w:val="-2"/>
        </w:rPr>
        <w:t xml:space="preserve"> </w:t>
      </w:r>
      <w:r>
        <w:t>or</w:t>
      </w:r>
      <w:r>
        <w:rPr>
          <w:spacing w:val="-3"/>
        </w:rPr>
        <w:t xml:space="preserve"> </w:t>
      </w:r>
      <w:r>
        <w:t>proposed</w:t>
      </w:r>
      <w:r>
        <w:rPr>
          <w:spacing w:val="-2"/>
        </w:rPr>
        <w:t xml:space="preserve"> </w:t>
      </w:r>
      <w:r>
        <w:t>to</w:t>
      </w:r>
      <w:r>
        <w:rPr>
          <w:spacing w:val="-1"/>
        </w:rPr>
        <w:t xml:space="preserve"> </w:t>
      </w:r>
      <w:r>
        <w:t>take,</w:t>
      </w:r>
      <w:r>
        <w:rPr>
          <w:spacing w:val="-4"/>
        </w:rPr>
        <w:t xml:space="preserve"> </w:t>
      </w:r>
      <w:r>
        <w:t>then</w:t>
      </w:r>
      <w:r>
        <w:rPr>
          <w:spacing w:val="-4"/>
        </w:rPr>
        <w:t xml:space="preserve"> </w:t>
      </w:r>
      <w:r>
        <w:t>an urgent</w:t>
      </w:r>
      <w:r>
        <w:rPr>
          <w:spacing w:val="-4"/>
        </w:rPr>
        <w:t xml:space="preserve"> </w:t>
      </w:r>
      <w:r>
        <w:t>meeting</w:t>
      </w:r>
      <w:r>
        <w:rPr>
          <w:spacing w:val="-4"/>
        </w:rPr>
        <w:t xml:space="preserve"> </w:t>
      </w:r>
      <w:r>
        <w:t>within</w:t>
      </w:r>
      <w:r>
        <w:rPr>
          <w:spacing w:val="-4"/>
        </w:rPr>
        <w:t xml:space="preserve"> </w:t>
      </w:r>
      <w:r>
        <w:t>5 working days would be convened by the Section 151 Officer of the Accountable Body with key stakeholders from both the Discover Ashfield Board and the Accountable Body.</w:t>
      </w:r>
    </w:p>
    <w:p w14:paraId="4A118F1F" w14:textId="77777777" w:rsidR="0097261D" w:rsidRDefault="00000000">
      <w:pPr>
        <w:pStyle w:val="BodyText"/>
        <w:ind w:left="85" w:right="135"/>
      </w:pPr>
      <w:r>
        <w:t>There</w:t>
      </w:r>
      <w:r>
        <w:rPr>
          <w:spacing w:val="-3"/>
        </w:rPr>
        <w:t xml:space="preserve"> </w:t>
      </w:r>
      <w:r>
        <w:t>will</w:t>
      </w:r>
      <w:r>
        <w:rPr>
          <w:spacing w:val="-5"/>
        </w:rPr>
        <w:t xml:space="preserve"> </w:t>
      </w:r>
      <w:r>
        <w:t>be</w:t>
      </w:r>
      <w:r>
        <w:rPr>
          <w:spacing w:val="-2"/>
        </w:rPr>
        <w:t xml:space="preserve"> </w:t>
      </w:r>
      <w:r>
        <w:t>a</w:t>
      </w:r>
      <w:r>
        <w:rPr>
          <w:spacing w:val="-3"/>
        </w:rPr>
        <w:t xml:space="preserve"> </w:t>
      </w:r>
      <w:r>
        <w:t>clear</w:t>
      </w:r>
      <w:r>
        <w:rPr>
          <w:spacing w:val="-5"/>
        </w:rPr>
        <w:t xml:space="preserve"> </w:t>
      </w:r>
      <w:r>
        <w:t>separation</w:t>
      </w:r>
      <w:r>
        <w:rPr>
          <w:spacing w:val="-2"/>
        </w:rPr>
        <w:t xml:space="preserve"> </w:t>
      </w:r>
      <w:r>
        <w:t>between</w:t>
      </w:r>
      <w:r>
        <w:rPr>
          <w:spacing w:val="-5"/>
        </w:rPr>
        <w:t xml:space="preserve"> </w:t>
      </w:r>
      <w:r>
        <w:t>project</w:t>
      </w:r>
      <w:r>
        <w:rPr>
          <w:spacing w:val="-3"/>
        </w:rPr>
        <w:t xml:space="preserve"> </w:t>
      </w:r>
      <w:r>
        <w:t>promoters</w:t>
      </w:r>
      <w:r>
        <w:rPr>
          <w:spacing w:val="-3"/>
        </w:rPr>
        <w:t xml:space="preserve"> </w:t>
      </w:r>
      <w:r>
        <w:t>(i.e.</w:t>
      </w:r>
      <w:r>
        <w:rPr>
          <w:spacing w:val="-2"/>
        </w:rPr>
        <w:t xml:space="preserve"> </w:t>
      </w:r>
      <w:r>
        <w:t>Ashfield</w:t>
      </w:r>
      <w:r>
        <w:rPr>
          <w:spacing w:val="-1"/>
        </w:rPr>
        <w:t xml:space="preserve"> </w:t>
      </w:r>
      <w:r>
        <w:t>District</w:t>
      </w:r>
      <w:r>
        <w:rPr>
          <w:spacing w:val="-1"/>
        </w:rPr>
        <w:t xml:space="preserve"> </w:t>
      </w:r>
      <w:proofErr w:type="gramStart"/>
      <w:r>
        <w:t>Council</w:t>
      </w:r>
      <w:r>
        <w:rPr>
          <w:spacing w:val="-5"/>
        </w:rPr>
        <w:t xml:space="preserve"> </w:t>
      </w:r>
      <w:r>
        <w:t>led</w:t>
      </w:r>
      <w:proofErr w:type="gramEnd"/>
      <w:r>
        <w:t xml:space="preserve"> schemes) and those advising on decision-making (the Accountable Body role), to ensure the Discover Ashfield Board and the Funding sub-group are acting on impartial advice.</w:t>
      </w:r>
    </w:p>
    <w:p w14:paraId="585A4459" w14:textId="77777777" w:rsidR="0097261D" w:rsidRDefault="00000000">
      <w:pPr>
        <w:pStyle w:val="BodyText"/>
        <w:ind w:left="85"/>
      </w:pPr>
      <w:r>
        <w:t>The Accountable Body will appoint an independent business case assurance provider to assess</w:t>
      </w:r>
      <w:r>
        <w:rPr>
          <w:spacing w:val="-3"/>
        </w:rPr>
        <w:t xml:space="preserve"> </w:t>
      </w:r>
      <w:r>
        <w:t>the</w:t>
      </w:r>
      <w:r>
        <w:rPr>
          <w:spacing w:val="-3"/>
        </w:rPr>
        <w:t xml:space="preserve"> </w:t>
      </w:r>
      <w:r>
        <w:t>business</w:t>
      </w:r>
      <w:r>
        <w:rPr>
          <w:spacing w:val="-5"/>
        </w:rPr>
        <w:t xml:space="preserve"> </w:t>
      </w:r>
      <w:r>
        <w:t>cases</w:t>
      </w:r>
      <w:r>
        <w:rPr>
          <w:spacing w:val="-3"/>
        </w:rPr>
        <w:t xml:space="preserve"> </w:t>
      </w:r>
      <w:r>
        <w:t>for</w:t>
      </w:r>
      <w:r>
        <w:rPr>
          <w:spacing w:val="-2"/>
        </w:rPr>
        <w:t xml:space="preserve"> </w:t>
      </w:r>
      <w:r>
        <w:t>each</w:t>
      </w:r>
      <w:r>
        <w:rPr>
          <w:spacing w:val="-3"/>
        </w:rPr>
        <w:t xml:space="preserve"> </w:t>
      </w:r>
      <w:r>
        <w:t>project</w:t>
      </w:r>
      <w:r>
        <w:rPr>
          <w:spacing w:val="-1"/>
        </w:rPr>
        <w:t xml:space="preserve"> </w:t>
      </w:r>
      <w:r>
        <w:t>and</w:t>
      </w:r>
      <w:r>
        <w:rPr>
          <w:spacing w:val="-3"/>
        </w:rPr>
        <w:t xml:space="preserve"> </w:t>
      </w:r>
      <w:r>
        <w:t>to</w:t>
      </w:r>
      <w:r>
        <w:rPr>
          <w:spacing w:val="-3"/>
        </w:rPr>
        <w:t xml:space="preserve"> </w:t>
      </w:r>
      <w:r>
        <w:t>recommend</w:t>
      </w:r>
      <w:r>
        <w:rPr>
          <w:spacing w:val="-3"/>
        </w:rPr>
        <w:t xml:space="preserve"> </w:t>
      </w:r>
      <w:r>
        <w:t>projects</w:t>
      </w:r>
      <w:r>
        <w:rPr>
          <w:spacing w:val="-3"/>
        </w:rPr>
        <w:t xml:space="preserve"> </w:t>
      </w:r>
      <w:r>
        <w:t>to</w:t>
      </w:r>
      <w:r>
        <w:rPr>
          <w:spacing w:val="-4"/>
        </w:rPr>
        <w:t xml:space="preserve"> </w:t>
      </w:r>
      <w:r>
        <w:t>the</w:t>
      </w:r>
      <w:r>
        <w:rPr>
          <w:spacing w:val="-4"/>
        </w:rPr>
        <w:t xml:space="preserve"> </w:t>
      </w:r>
      <w:r>
        <w:t>Funding</w:t>
      </w:r>
      <w:r>
        <w:rPr>
          <w:spacing w:val="-3"/>
        </w:rPr>
        <w:t xml:space="preserve"> </w:t>
      </w:r>
      <w:r>
        <w:t>sub-group and to the Discover Ashfield Board for approval.</w:t>
      </w:r>
    </w:p>
    <w:p w14:paraId="19A9F10B" w14:textId="77777777" w:rsidR="0097261D" w:rsidRDefault="00000000">
      <w:pPr>
        <w:pStyle w:val="BodyText"/>
        <w:spacing w:before="82"/>
        <w:ind w:left="85" w:right="197"/>
      </w:pPr>
      <w:r>
        <w:t>Awards</w:t>
      </w:r>
      <w:r>
        <w:rPr>
          <w:spacing w:val="-1"/>
        </w:rPr>
        <w:t xml:space="preserve"> </w:t>
      </w:r>
      <w:proofErr w:type="gramStart"/>
      <w:r>
        <w:t>of</w:t>
      </w:r>
      <w:proofErr w:type="gramEnd"/>
      <w:r>
        <w:rPr>
          <w:spacing w:val="-5"/>
        </w:rPr>
        <w:t xml:space="preserve"> </w:t>
      </w:r>
      <w:r>
        <w:t>funding</w:t>
      </w:r>
      <w:r>
        <w:rPr>
          <w:spacing w:val="-5"/>
        </w:rPr>
        <w:t xml:space="preserve"> </w:t>
      </w:r>
      <w:r>
        <w:t>by</w:t>
      </w:r>
      <w:r>
        <w:rPr>
          <w:spacing w:val="-3"/>
        </w:rPr>
        <w:t xml:space="preserve"> </w:t>
      </w:r>
      <w:r>
        <w:t>Discover</w:t>
      </w:r>
      <w:r>
        <w:rPr>
          <w:spacing w:val="-3"/>
        </w:rPr>
        <w:t xml:space="preserve"> </w:t>
      </w:r>
      <w:r>
        <w:t>Ashfield</w:t>
      </w:r>
      <w:r>
        <w:rPr>
          <w:spacing w:val="-5"/>
        </w:rPr>
        <w:t xml:space="preserve"> </w:t>
      </w:r>
      <w:r>
        <w:t>and</w:t>
      </w:r>
      <w:r>
        <w:rPr>
          <w:spacing w:val="-1"/>
        </w:rPr>
        <w:t xml:space="preserve"> </w:t>
      </w:r>
      <w:r>
        <w:t>the</w:t>
      </w:r>
      <w:r>
        <w:rPr>
          <w:spacing w:val="-3"/>
        </w:rPr>
        <w:t xml:space="preserve"> </w:t>
      </w:r>
      <w:r>
        <w:t>Accountable</w:t>
      </w:r>
      <w:r>
        <w:rPr>
          <w:spacing w:val="-3"/>
        </w:rPr>
        <w:t xml:space="preserve"> </w:t>
      </w:r>
      <w:r>
        <w:t>Body</w:t>
      </w:r>
      <w:r>
        <w:rPr>
          <w:spacing w:val="-5"/>
        </w:rPr>
        <w:t xml:space="preserve"> </w:t>
      </w:r>
      <w:r>
        <w:t>will</w:t>
      </w:r>
      <w:r>
        <w:rPr>
          <w:spacing w:val="-3"/>
        </w:rPr>
        <w:t xml:space="preserve"> </w:t>
      </w:r>
      <w:r>
        <w:t>be accompanied</w:t>
      </w:r>
      <w:r>
        <w:rPr>
          <w:spacing w:val="-5"/>
        </w:rPr>
        <w:t xml:space="preserve"> </w:t>
      </w:r>
      <w:r>
        <w:t>by a</w:t>
      </w:r>
      <w:r>
        <w:rPr>
          <w:spacing w:val="-3"/>
        </w:rPr>
        <w:t xml:space="preserve"> </w:t>
      </w:r>
      <w:r>
        <w:t>written</w:t>
      </w:r>
      <w:r>
        <w:rPr>
          <w:spacing w:val="-3"/>
        </w:rPr>
        <w:t xml:space="preserve"> </w:t>
      </w:r>
      <w:r>
        <w:t>funding</w:t>
      </w:r>
      <w:r>
        <w:rPr>
          <w:spacing w:val="-5"/>
        </w:rPr>
        <w:t xml:space="preserve"> </w:t>
      </w:r>
      <w:r>
        <w:t>offer</w:t>
      </w:r>
      <w:r>
        <w:rPr>
          <w:spacing w:val="-3"/>
        </w:rPr>
        <w:t xml:space="preserve"> </w:t>
      </w:r>
      <w:r>
        <w:t>agreement</w:t>
      </w:r>
      <w:r>
        <w:rPr>
          <w:spacing w:val="-1"/>
        </w:rPr>
        <w:t xml:space="preserve"> </w:t>
      </w:r>
      <w:r>
        <w:t>between the</w:t>
      </w:r>
      <w:r>
        <w:rPr>
          <w:spacing w:val="-3"/>
        </w:rPr>
        <w:t xml:space="preserve"> </w:t>
      </w:r>
      <w:r>
        <w:t>Accountable</w:t>
      </w:r>
      <w:r>
        <w:rPr>
          <w:spacing w:val="-5"/>
        </w:rPr>
        <w:t xml:space="preserve"> </w:t>
      </w:r>
      <w:r>
        <w:t>Body</w:t>
      </w:r>
      <w:r>
        <w:rPr>
          <w:spacing w:val="-6"/>
        </w:rPr>
        <w:t xml:space="preserve"> </w:t>
      </w:r>
      <w:r>
        <w:t>and</w:t>
      </w:r>
      <w:r>
        <w:rPr>
          <w:spacing w:val="-1"/>
        </w:rPr>
        <w:t xml:space="preserve"> </w:t>
      </w:r>
      <w:r>
        <w:t>the</w:t>
      </w:r>
      <w:r>
        <w:rPr>
          <w:spacing w:val="-5"/>
        </w:rPr>
        <w:t xml:space="preserve"> </w:t>
      </w:r>
      <w:r>
        <w:t>project</w:t>
      </w:r>
      <w:r>
        <w:rPr>
          <w:spacing w:val="-3"/>
        </w:rPr>
        <w:t xml:space="preserve"> </w:t>
      </w:r>
      <w:r>
        <w:t>promoter setting out the split of responsibilities and specifying provisions for the protection of public funds, such as arrangements to</w:t>
      </w:r>
      <w:r>
        <w:rPr>
          <w:spacing w:val="-2"/>
        </w:rPr>
        <w:t xml:space="preserve"> </w:t>
      </w:r>
      <w:r>
        <w:t>suspend or claw back</w:t>
      </w:r>
      <w:r>
        <w:rPr>
          <w:spacing w:val="-2"/>
        </w:rPr>
        <w:t xml:space="preserve"> </w:t>
      </w:r>
      <w:r>
        <w:t>funding in the event</w:t>
      </w:r>
      <w:r>
        <w:rPr>
          <w:spacing w:val="-2"/>
        </w:rPr>
        <w:t xml:space="preserve"> </w:t>
      </w:r>
      <w:r>
        <w:t>of non-delivery or mismanagement.</w:t>
      </w:r>
    </w:p>
    <w:p w14:paraId="7C7C2669" w14:textId="77777777" w:rsidR="0097261D" w:rsidRDefault="00000000">
      <w:pPr>
        <w:pStyle w:val="BodyText"/>
        <w:ind w:left="85"/>
      </w:pPr>
      <w:r>
        <w:t>As</w:t>
      </w:r>
      <w:r>
        <w:rPr>
          <w:spacing w:val="-1"/>
        </w:rPr>
        <w:t xml:space="preserve"> </w:t>
      </w:r>
      <w:r>
        <w:t>a</w:t>
      </w:r>
      <w:r>
        <w:rPr>
          <w:spacing w:val="-1"/>
        </w:rPr>
        <w:t xml:space="preserve"> </w:t>
      </w:r>
      <w:r>
        <w:t>minimum,</w:t>
      </w:r>
      <w:r>
        <w:rPr>
          <w:spacing w:val="-1"/>
        </w:rPr>
        <w:t xml:space="preserve"> </w:t>
      </w:r>
      <w:r>
        <w:t>these</w:t>
      </w:r>
      <w:r>
        <w:rPr>
          <w:spacing w:val="-2"/>
        </w:rPr>
        <w:t xml:space="preserve"> </w:t>
      </w:r>
      <w:r>
        <w:t>agreements</w:t>
      </w:r>
      <w:r>
        <w:rPr>
          <w:spacing w:val="-1"/>
        </w:rPr>
        <w:t xml:space="preserve"> </w:t>
      </w:r>
      <w:r>
        <w:t>will</w:t>
      </w:r>
      <w:r>
        <w:rPr>
          <w:spacing w:val="-1"/>
        </w:rPr>
        <w:t xml:space="preserve"> </w:t>
      </w:r>
      <w:r>
        <w:rPr>
          <w:spacing w:val="-2"/>
        </w:rPr>
        <w:t>include:</w:t>
      </w:r>
    </w:p>
    <w:p w14:paraId="41DA88EC" w14:textId="77777777" w:rsidR="0097261D" w:rsidRDefault="00000000" w:rsidP="00BC4C8C">
      <w:pPr>
        <w:pStyle w:val="ListParagraph"/>
        <w:numPr>
          <w:ilvl w:val="0"/>
          <w:numId w:val="8"/>
        </w:numPr>
        <w:ind w:left="567" w:hanging="567"/>
      </w:pPr>
      <w:r>
        <w:t>Details</w:t>
      </w:r>
      <w:r>
        <w:rPr>
          <w:spacing w:val="-3"/>
        </w:rPr>
        <w:t xml:space="preserve"> </w:t>
      </w:r>
      <w:r>
        <w:t>of</w:t>
      </w:r>
      <w:r>
        <w:rPr>
          <w:spacing w:val="-2"/>
        </w:rPr>
        <w:t xml:space="preserve"> </w:t>
      </w:r>
      <w:r>
        <w:t>the project and</w:t>
      </w:r>
      <w:r>
        <w:rPr>
          <w:spacing w:val="1"/>
        </w:rPr>
        <w:t xml:space="preserve"> </w:t>
      </w:r>
      <w:r>
        <w:t>outputs</w:t>
      </w:r>
      <w:r>
        <w:rPr>
          <w:spacing w:val="-3"/>
        </w:rPr>
        <w:t xml:space="preserve"> </w:t>
      </w:r>
      <w:r>
        <w:t xml:space="preserve">to be delivered </w:t>
      </w:r>
      <w:proofErr w:type="gramStart"/>
      <w:r>
        <w:t>in</w:t>
      </w:r>
      <w:proofErr w:type="gramEnd"/>
      <w:r>
        <w:rPr>
          <w:spacing w:val="-2"/>
        </w:rPr>
        <w:t xml:space="preserve"> </w:t>
      </w:r>
      <w:r>
        <w:t>a specified</w:t>
      </w:r>
      <w:r>
        <w:rPr>
          <w:spacing w:val="-2"/>
        </w:rPr>
        <w:t xml:space="preserve"> timescale</w:t>
      </w:r>
    </w:p>
    <w:p w14:paraId="77C3AC75" w14:textId="77777777" w:rsidR="0097261D" w:rsidRDefault="00000000" w:rsidP="00BC4C8C">
      <w:pPr>
        <w:pStyle w:val="ListParagraph"/>
        <w:numPr>
          <w:ilvl w:val="0"/>
          <w:numId w:val="8"/>
        </w:numPr>
        <w:ind w:left="567" w:hanging="567"/>
      </w:pPr>
      <w:r>
        <w:t>Arrangements</w:t>
      </w:r>
      <w:r>
        <w:rPr>
          <w:spacing w:val="-3"/>
        </w:rPr>
        <w:t xml:space="preserve"> </w:t>
      </w:r>
      <w:r>
        <w:t>for</w:t>
      </w:r>
      <w:r>
        <w:rPr>
          <w:spacing w:val="1"/>
        </w:rPr>
        <w:t xml:space="preserve"> </w:t>
      </w:r>
      <w:r>
        <w:t>payment</w:t>
      </w:r>
      <w:r>
        <w:rPr>
          <w:spacing w:val="2"/>
        </w:rPr>
        <w:t xml:space="preserve"> </w:t>
      </w:r>
      <w:r>
        <w:t>(up</w:t>
      </w:r>
      <w:r>
        <w:rPr>
          <w:spacing w:val="-3"/>
        </w:rPr>
        <w:t xml:space="preserve"> </w:t>
      </w:r>
      <w:r>
        <w:t>front</w:t>
      </w:r>
      <w:r>
        <w:rPr>
          <w:spacing w:val="-2"/>
        </w:rPr>
        <w:t xml:space="preserve"> </w:t>
      </w:r>
      <w:r>
        <w:t>or</w:t>
      </w:r>
      <w:r>
        <w:rPr>
          <w:spacing w:val="-2"/>
        </w:rPr>
        <w:t xml:space="preserve"> </w:t>
      </w:r>
      <w:r>
        <w:t>in</w:t>
      </w:r>
      <w:r>
        <w:rPr>
          <w:spacing w:val="-1"/>
        </w:rPr>
        <w:t xml:space="preserve"> </w:t>
      </w:r>
      <w:r>
        <w:t xml:space="preserve">arrears, quarterly or </w:t>
      </w:r>
      <w:r>
        <w:rPr>
          <w:spacing w:val="-2"/>
        </w:rPr>
        <w:t>other)</w:t>
      </w:r>
    </w:p>
    <w:p w14:paraId="28BC05D5" w14:textId="77777777" w:rsidR="0097261D" w:rsidRDefault="00000000" w:rsidP="00BC4C8C">
      <w:pPr>
        <w:pStyle w:val="ListParagraph"/>
        <w:numPr>
          <w:ilvl w:val="0"/>
          <w:numId w:val="8"/>
        </w:numPr>
        <w:ind w:left="567" w:right="1448" w:hanging="567"/>
      </w:pPr>
      <w:r>
        <w:t>Arrangements</w:t>
      </w:r>
      <w:r>
        <w:rPr>
          <w:spacing w:val="-4"/>
        </w:rPr>
        <w:t xml:space="preserve"> </w:t>
      </w:r>
      <w:r>
        <w:t>to</w:t>
      </w:r>
      <w:r>
        <w:rPr>
          <w:spacing w:val="-1"/>
        </w:rPr>
        <w:t xml:space="preserve"> </w:t>
      </w:r>
      <w:r>
        <w:t>suspend</w:t>
      </w:r>
      <w:r>
        <w:rPr>
          <w:spacing w:val="-2"/>
        </w:rPr>
        <w:t xml:space="preserve"> </w:t>
      </w:r>
      <w:r>
        <w:t>or</w:t>
      </w:r>
      <w:r>
        <w:rPr>
          <w:spacing w:val="-1"/>
        </w:rPr>
        <w:t xml:space="preserve"> </w:t>
      </w:r>
      <w:r>
        <w:t>claw</w:t>
      </w:r>
      <w:r>
        <w:rPr>
          <w:spacing w:val="-4"/>
        </w:rPr>
        <w:t xml:space="preserve"> </w:t>
      </w:r>
      <w:r>
        <w:t>back</w:t>
      </w:r>
      <w:r>
        <w:rPr>
          <w:spacing w:val="-2"/>
        </w:rPr>
        <w:t xml:space="preserve"> </w:t>
      </w:r>
      <w:r>
        <w:t>funding</w:t>
      </w:r>
      <w:r>
        <w:rPr>
          <w:spacing w:val="-2"/>
        </w:rPr>
        <w:t xml:space="preserve"> </w:t>
      </w:r>
      <w:r>
        <w:t>in</w:t>
      </w:r>
      <w:r>
        <w:rPr>
          <w:spacing w:val="-4"/>
        </w:rPr>
        <w:t xml:space="preserve"> </w:t>
      </w:r>
      <w:r>
        <w:t>the</w:t>
      </w:r>
      <w:r>
        <w:rPr>
          <w:spacing w:val="-4"/>
        </w:rPr>
        <w:t xml:space="preserve"> </w:t>
      </w:r>
      <w:r>
        <w:t>event</w:t>
      </w:r>
      <w:r>
        <w:rPr>
          <w:spacing w:val="-4"/>
        </w:rPr>
        <w:t xml:space="preserve"> </w:t>
      </w:r>
      <w:r>
        <w:t>of</w:t>
      </w:r>
      <w:r>
        <w:rPr>
          <w:spacing w:val="-1"/>
        </w:rPr>
        <w:t xml:space="preserve"> </w:t>
      </w:r>
      <w:r>
        <w:t>non-delivery</w:t>
      </w:r>
      <w:r>
        <w:rPr>
          <w:spacing w:val="-2"/>
        </w:rPr>
        <w:t xml:space="preserve"> </w:t>
      </w:r>
      <w:r>
        <w:t xml:space="preserve">or </w:t>
      </w:r>
      <w:r>
        <w:rPr>
          <w:spacing w:val="-2"/>
        </w:rPr>
        <w:t>mismanagement</w:t>
      </w:r>
    </w:p>
    <w:p w14:paraId="503883A3" w14:textId="77777777" w:rsidR="0097261D" w:rsidRDefault="00000000" w:rsidP="00BC4C8C">
      <w:pPr>
        <w:pStyle w:val="ListParagraph"/>
        <w:numPr>
          <w:ilvl w:val="0"/>
          <w:numId w:val="8"/>
        </w:numPr>
        <w:ind w:left="567" w:hanging="567"/>
      </w:pPr>
      <w:r>
        <w:t>Monitoring</w:t>
      </w:r>
      <w:r>
        <w:rPr>
          <w:spacing w:val="-1"/>
        </w:rPr>
        <w:t xml:space="preserve"> </w:t>
      </w:r>
      <w:r>
        <w:t>requirements, including</w:t>
      </w:r>
      <w:r>
        <w:rPr>
          <w:spacing w:val="-2"/>
        </w:rPr>
        <w:t xml:space="preserve"> </w:t>
      </w:r>
      <w:r>
        <w:t>the</w:t>
      </w:r>
      <w:r>
        <w:rPr>
          <w:spacing w:val="-2"/>
        </w:rPr>
        <w:t xml:space="preserve"> </w:t>
      </w:r>
      <w:r>
        <w:t>metrics and</w:t>
      </w:r>
      <w:r>
        <w:rPr>
          <w:spacing w:val="-2"/>
        </w:rPr>
        <w:t xml:space="preserve"> </w:t>
      </w:r>
      <w:r>
        <w:t>frequency</w:t>
      </w:r>
      <w:r>
        <w:rPr>
          <w:spacing w:val="-3"/>
        </w:rPr>
        <w:t xml:space="preserve"> </w:t>
      </w:r>
      <w:r>
        <w:t xml:space="preserve">of </w:t>
      </w:r>
      <w:r>
        <w:rPr>
          <w:spacing w:val="-2"/>
        </w:rPr>
        <w:t>reporting</w:t>
      </w:r>
    </w:p>
    <w:p w14:paraId="231ED417" w14:textId="77777777" w:rsidR="0097261D" w:rsidRDefault="00000000" w:rsidP="00BC4C8C">
      <w:pPr>
        <w:pStyle w:val="ListParagraph"/>
        <w:numPr>
          <w:ilvl w:val="0"/>
          <w:numId w:val="8"/>
        </w:numPr>
        <w:ind w:left="567" w:hanging="567"/>
      </w:pPr>
      <w:r>
        <w:t>Publicity obligations</w:t>
      </w:r>
      <w:r>
        <w:rPr>
          <w:spacing w:val="-2"/>
        </w:rPr>
        <w:t xml:space="preserve"> </w:t>
      </w:r>
      <w:r>
        <w:t>and</w:t>
      </w:r>
      <w:r>
        <w:rPr>
          <w:spacing w:val="1"/>
        </w:rPr>
        <w:t xml:space="preserve"> </w:t>
      </w:r>
      <w:r>
        <w:rPr>
          <w:spacing w:val="-2"/>
        </w:rPr>
        <w:t>arrangements</w:t>
      </w:r>
    </w:p>
    <w:p w14:paraId="70BB41F5" w14:textId="77777777" w:rsidR="0097261D" w:rsidRDefault="00000000">
      <w:pPr>
        <w:pStyle w:val="BodyText"/>
        <w:ind w:left="85"/>
      </w:pPr>
      <w:r>
        <w:t xml:space="preserve">The agreement will be signed by the Section 151 Officer (or equivalent) of the promoting </w:t>
      </w:r>
      <w:proofErr w:type="spellStart"/>
      <w:r>
        <w:t>organisation</w:t>
      </w:r>
      <w:proofErr w:type="spellEnd"/>
      <w:r>
        <w:rPr>
          <w:spacing w:val="-4"/>
        </w:rPr>
        <w:t xml:space="preserve"> </w:t>
      </w:r>
      <w:r>
        <w:t>and</w:t>
      </w:r>
      <w:r>
        <w:rPr>
          <w:spacing w:val="-4"/>
        </w:rPr>
        <w:t xml:space="preserve"> </w:t>
      </w:r>
      <w:r>
        <w:t>by</w:t>
      </w:r>
      <w:r>
        <w:rPr>
          <w:spacing w:val="-4"/>
        </w:rPr>
        <w:t xml:space="preserve"> </w:t>
      </w:r>
      <w:r>
        <w:t>the</w:t>
      </w:r>
      <w:r>
        <w:rPr>
          <w:spacing w:val="-2"/>
        </w:rPr>
        <w:t xml:space="preserve"> </w:t>
      </w:r>
      <w:r>
        <w:t>Section</w:t>
      </w:r>
      <w:r>
        <w:rPr>
          <w:spacing w:val="-1"/>
        </w:rPr>
        <w:t xml:space="preserve"> </w:t>
      </w:r>
      <w:r>
        <w:t>151</w:t>
      </w:r>
      <w:r>
        <w:rPr>
          <w:spacing w:val="-4"/>
        </w:rPr>
        <w:t xml:space="preserve"> </w:t>
      </w:r>
      <w:r>
        <w:t>Officer</w:t>
      </w:r>
      <w:r>
        <w:rPr>
          <w:spacing w:val="-4"/>
        </w:rPr>
        <w:t xml:space="preserve"> </w:t>
      </w:r>
      <w:r>
        <w:t>of</w:t>
      </w:r>
      <w:r>
        <w:rPr>
          <w:spacing w:val="-2"/>
        </w:rPr>
        <w:t xml:space="preserve"> </w:t>
      </w:r>
      <w:r>
        <w:t>the</w:t>
      </w:r>
      <w:r>
        <w:rPr>
          <w:spacing w:val="-2"/>
        </w:rPr>
        <w:t xml:space="preserve"> </w:t>
      </w:r>
      <w:r>
        <w:t>Accountable</w:t>
      </w:r>
      <w:r>
        <w:rPr>
          <w:spacing w:val="-4"/>
        </w:rPr>
        <w:t xml:space="preserve"> </w:t>
      </w:r>
      <w:r>
        <w:t>Body</w:t>
      </w:r>
      <w:r>
        <w:rPr>
          <w:spacing w:val="-2"/>
        </w:rPr>
        <w:t xml:space="preserve"> </w:t>
      </w:r>
      <w:r>
        <w:t>who has</w:t>
      </w:r>
      <w:r>
        <w:rPr>
          <w:spacing w:val="-2"/>
        </w:rPr>
        <w:t xml:space="preserve"> </w:t>
      </w:r>
      <w:r>
        <w:t>the final</w:t>
      </w:r>
      <w:r>
        <w:rPr>
          <w:spacing w:val="-4"/>
        </w:rPr>
        <w:t xml:space="preserve"> </w:t>
      </w:r>
      <w:r>
        <w:t>sign off on funding decisions.</w:t>
      </w:r>
    </w:p>
    <w:p w14:paraId="1A26D6E9" w14:textId="77777777" w:rsidR="0097261D" w:rsidRDefault="00000000" w:rsidP="00BC4C8C">
      <w:pPr>
        <w:pStyle w:val="Heading3"/>
        <w:rPr>
          <w:b w:val="0"/>
        </w:rPr>
      </w:pPr>
      <w:r>
        <w:t>Section</w:t>
      </w:r>
      <w:r>
        <w:rPr>
          <w:spacing w:val="-3"/>
        </w:rPr>
        <w:t xml:space="preserve"> </w:t>
      </w:r>
      <w:r>
        <w:t>151</w:t>
      </w:r>
      <w:r>
        <w:rPr>
          <w:spacing w:val="3"/>
        </w:rPr>
        <w:t xml:space="preserve"> </w:t>
      </w:r>
      <w:r>
        <w:rPr>
          <w:spacing w:val="-2"/>
        </w:rPr>
        <w:t>officer</w:t>
      </w:r>
    </w:p>
    <w:p w14:paraId="5F0F560D" w14:textId="77777777" w:rsidR="0097261D" w:rsidRDefault="00000000">
      <w:pPr>
        <w:pStyle w:val="BodyText"/>
        <w:ind w:left="85"/>
      </w:pPr>
      <w:r>
        <w:t>The</w:t>
      </w:r>
      <w:r>
        <w:rPr>
          <w:spacing w:val="-1"/>
        </w:rPr>
        <w:t xml:space="preserve"> </w:t>
      </w:r>
      <w:r>
        <w:t>Accountable</w:t>
      </w:r>
      <w:r>
        <w:rPr>
          <w:spacing w:val="-2"/>
        </w:rPr>
        <w:t xml:space="preserve"> </w:t>
      </w:r>
      <w:r>
        <w:t>Body</w:t>
      </w:r>
      <w:r>
        <w:rPr>
          <w:spacing w:val="-3"/>
        </w:rPr>
        <w:t xml:space="preserve"> </w:t>
      </w:r>
      <w:r>
        <w:t>will ensure they</w:t>
      </w:r>
      <w:r>
        <w:rPr>
          <w:spacing w:val="-2"/>
        </w:rPr>
        <w:t xml:space="preserve"> </w:t>
      </w:r>
      <w:r>
        <w:t>address the</w:t>
      </w:r>
      <w:r>
        <w:rPr>
          <w:spacing w:val="-2"/>
        </w:rPr>
        <w:t xml:space="preserve"> </w:t>
      </w:r>
      <w:r>
        <w:t>five principles</w:t>
      </w:r>
      <w:r>
        <w:rPr>
          <w:spacing w:val="2"/>
        </w:rPr>
        <w:t xml:space="preserve"> </w:t>
      </w:r>
      <w:r>
        <w:t>of</w:t>
      </w:r>
      <w:r>
        <w:rPr>
          <w:spacing w:val="-2"/>
        </w:rPr>
        <w:t xml:space="preserve"> </w:t>
      </w:r>
      <w:r>
        <w:t xml:space="preserve">the CIPFA </w:t>
      </w:r>
      <w:r>
        <w:rPr>
          <w:spacing w:val="-2"/>
        </w:rPr>
        <w:t>guidance:</w:t>
      </w:r>
    </w:p>
    <w:p w14:paraId="6A650D68" w14:textId="77777777" w:rsidR="0097261D" w:rsidRDefault="00000000" w:rsidP="00BC4C8C">
      <w:pPr>
        <w:pStyle w:val="ListParagraph"/>
        <w:numPr>
          <w:ilvl w:val="0"/>
          <w:numId w:val="8"/>
        </w:numPr>
        <w:ind w:left="567" w:hanging="567"/>
      </w:pPr>
      <w:r>
        <w:t>Embed</w:t>
      </w:r>
      <w:r>
        <w:rPr>
          <w:spacing w:val="-5"/>
        </w:rPr>
        <w:t xml:space="preserve"> </w:t>
      </w:r>
      <w:r>
        <w:t>a</w:t>
      </w:r>
      <w:r>
        <w:rPr>
          <w:spacing w:val="1"/>
        </w:rPr>
        <w:t xml:space="preserve"> </w:t>
      </w:r>
      <w:r>
        <w:t>corporate</w:t>
      </w:r>
      <w:r>
        <w:rPr>
          <w:spacing w:val="-1"/>
        </w:rPr>
        <w:t xml:space="preserve"> </w:t>
      </w:r>
      <w:r>
        <w:t>position</w:t>
      </w:r>
      <w:r>
        <w:rPr>
          <w:spacing w:val="3"/>
        </w:rPr>
        <w:t xml:space="preserve"> </w:t>
      </w:r>
      <w:r>
        <w:t>for</w:t>
      </w:r>
      <w:r>
        <w:rPr>
          <w:spacing w:val="-1"/>
        </w:rPr>
        <w:t xml:space="preserve"> </w:t>
      </w:r>
      <w:r>
        <w:t>the</w:t>
      </w:r>
      <w:r>
        <w:rPr>
          <w:spacing w:val="1"/>
        </w:rPr>
        <w:t xml:space="preserve"> </w:t>
      </w:r>
      <w:r>
        <w:t>Section 151 officer</w:t>
      </w:r>
      <w:r>
        <w:rPr>
          <w:spacing w:val="-3"/>
        </w:rPr>
        <w:t xml:space="preserve"> </w:t>
      </w:r>
      <w:r>
        <w:t>at</w:t>
      </w:r>
      <w:r>
        <w:rPr>
          <w:spacing w:val="-1"/>
        </w:rPr>
        <w:t xml:space="preserve"> </w:t>
      </w:r>
      <w:r>
        <w:t>the</w:t>
      </w:r>
      <w:r>
        <w:rPr>
          <w:spacing w:val="2"/>
        </w:rPr>
        <w:t xml:space="preserve"> </w:t>
      </w:r>
      <w:r>
        <w:rPr>
          <w:spacing w:val="-2"/>
        </w:rPr>
        <w:t>Council</w:t>
      </w:r>
    </w:p>
    <w:p w14:paraId="41C04312" w14:textId="77777777" w:rsidR="0097261D" w:rsidRDefault="00000000" w:rsidP="00BC4C8C">
      <w:pPr>
        <w:pStyle w:val="ListParagraph"/>
        <w:numPr>
          <w:ilvl w:val="0"/>
          <w:numId w:val="8"/>
        </w:numPr>
        <w:ind w:left="567" w:hanging="567"/>
      </w:pPr>
      <w:r>
        <w:t>Create</w:t>
      </w:r>
      <w:r>
        <w:rPr>
          <w:spacing w:val="-1"/>
        </w:rPr>
        <w:t xml:space="preserve"> </w:t>
      </w:r>
      <w:r>
        <w:t>a formal/structured mandate for the</w:t>
      </w:r>
      <w:r>
        <w:rPr>
          <w:spacing w:val="-2"/>
        </w:rPr>
        <w:t xml:space="preserve"> </w:t>
      </w:r>
      <w:r>
        <w:t>Section</w:t>
      </w:r>
      <w:r>
        <w:rPr>
          <w:spacing w:val="-2"/>
        </w:rPr>
        <w:t xml:space="preserve"> </w:t>
      </w:r>
      <w:r>
        <w:t>151</w:t>
      </w:r>
      <w:r>
        <w:rPr>
          <w:spacing w:val="1"/>
        </w:rPr>
        <w:t xml:space="preserve"> </w:t>
      </w:r>
      <w:r>
        <w:rPr>
          <w:spacing w:val="-2"/>
        </w:rPr>
        <w:t>officer</w:t>
      </w:r>
    </w:p>
    <w:p w14:paraId="07D9DFC9" w14:textId="77777777" w:rsidR="0097261D" w:rsidRDefault="00000000" w:rsidP="00BC4C8C">
      <w:pPr>
        <w:pStyle w:val="ListParagraph"/>
        <w:numPr>
          <w:ilvl w:val="0"/>
          <w:numId w:val="8"/>
        </w:numPr>
        <w:ind w:left="567" w:hanging="567"/>
      </w:pPr>
      <w:r>
        <w:t>Embed</w:t>
      </w:r>
      <w:r>
        <w:rPr>
          <w:spacing w:val="-4"/>
        </w:rPr>
        <w:t xml:space="preserve"> </w:t>
      </w:r>
      <w:r>
        <w:t>good</w:t>
      </w:r>
      <w:r>
        <w:rPr>
          <w:spacing w:val="-1"/>
        </w:rPr>
        <w:t xml:space="preserve"> </w:t>
      </w:r>
      <w:r>
        <w:t>governance</w:t>
      </w:r>
      <w:r>
        <w:rPr>
          <w:spacing w:val="1"/>
        </w:rPr>
        <w:t xml:space="preserve"> </w:t>
      </w:r>
      <w:r>
        <w:t>into decision</w:t>
      </w:r>
      <w:r>
        <w:rPr>
          <w:spacing w:val="-3"/>
        </w:rPr>
        <w:t xml:space="preserve"> </w:t>
      </w:r>
      <w:r>
        <w:rPr>
          <w:spacing w:val="-2"/>
        </w:rPr>
        <w:t>making</w:t>
      </w:r>
    </w:p>
    <w:p w14:paraId="4C6AD81E" w14:textId="77777777" w:rsidR="0097261D" w:rsidRDefault="00000000" w:rsidP="00BC4C8C">
      <w:pPr>
        <w:pStyle w:val="ListParagraph"/>
        <w:numPr>
          <w:ilvl w:val="0"/>
          <w:numId w:val="8"/>
        </w:numPr>
        <w:ind w:left="567" w:hanging="567"/>
      </w:pPr>
      <w:r>
        <w:t>Ensure</w:t>
      </w:r>
      <w:r>
        <w:rPr>
          <w:spacing w:val="-2"/>
        </w:rPr>
        <w:t xml:space="preserve"> </w:t>
      </w:r>
      <w:r>
        <w:t>effective review</w:t>
      </w:r>
      <w:r>
        <w:rPr>
          <w:spacing w:val="1"/>
        </w:rPr>
        <w:t xml:space="preserve"> </w:t>
      </w:r>
      <w:r>
        <w:t xml:space="preserve">of </w:t>
      </w:r>
      <w:r>
        <w:rPr>
          <w:spacing w:val="-2"/>
        </w:rPr>
        <w:t>governance</w:t>
      </w:r>
    </w:p>
    <w:p w14:paraId="39F1D648" w14:textId="77777777" w:rsidR="0097261D" w:rsidRDefault="00000000" w:rsidP="00BC4C8C">
      <w:pPr>
        <w:pStyle w:val="ListParagraph"/>
        <w:numPr>
          <w:ilvl w:val="0"/>
          <w:numId w:val="8"/>
        </w:numPr>
        <w:ind w:left="567" w:hanging="567"/>
      </w:pPr>
      <w:r>
        <w:t>Ensure</w:t>
      </w:r>
      <w:r>
        <w:rPr>
          <w:spacing w:val="-3"/>
        </w:rPr>
        <w:t xml:space="preserve"> </w:t>
      </w:r>
      <w:r>
        <w:t>appropriate</w:t>
      </w:r>
      <w:r>
        <w:rPr>
          <w:spacing w:val="1"/>
        </w:rPr>
        <w:t xml:space="preserve"> </w:t>
      </w:r>
      <w:r>
        <w:t>skills</w:t>
      </w:r>
      <w:r>
        <w:rPr>
          <w:spacing w:val="-1"/>
        </w:rPr>
        <w:t xml:space="preserve"> </w:t>
      </w:r>
      <w:r>
        <w:t xml:space="preserve">and </w:t>
      </w:r>
      <w:r>
        <w:rPr>
          <w:spacing w:val="-2"/>
        </w:rPr>
        <w:t>resourcing</w:t>
      </w:r>
    </w:p>
    <w:p w14:paraId="2A2A962E" w14:textId="77777777" w:rsidR="0097261D" w:rsidRDefault="00000000">
      <w:pPr>
        <w:pStyle w:val="BodyText"/>
        <w:ind w:left="85" w:right="160"/>
      </w:pPr>
      <w:r>
        <w:t>All</w:t>
      </w:r>
      <w:r>
        <w:rPr>
          <w:spacing w:val="-3"/>
        </w:rPr>
        <w:t xml:space="preserve"> </w:t>
      </w:r>
      <w:r>
        <w:t>Board</w:t>
      </w:r>
      <w:r>
        <w:rPr>
          <w:spacing w:val="-7"/>
        </w:rPr>
        <w:t xml:space="preserve"> </w:t>
      </w:r>
      <w:r>
        <w:t>and</w:t>
      </w:r>
      <w:r>
        <w:rPr>
          <w:spacing w:val="-1"/>
        </w:rPr>
        <w:t xml:space="preserve"> </w:t>
      </w:r>
      <w:r>
        <w:t>sub-group</w:t>
      </w:r>
      <w:r>
        <w:rPr>
          <w:spacing w:val="-1"/>
        </w:rPr>
        <w:t xml:space="preserve"> </w:t>
      </w:r>
      <w:r>
        <w:t>documents</w:t>
      </w:r>
      <w:r>
        <w:rPr>
          <w:spacing w:val="-3"/>
        </w:rPr>
        <w:t xml:space="preserve"> </w:t>
      </w:r>
      <w:r>
        <w:t>which</w:t>
      </w:r>
      <w:r>
        <w:rPr>
          <w:spacing w:val="-5"/>
        </w:rPr>
        <w:t xml:space="preserve"> </w:t>
      </w:r>
      <w:r>
        <w:t>have</w:t>
      </w:r>
      <w:r>
        <w:rPr>
          <w:spacing w:val="-3"/>
        </w:rPr>
        <w:t xml:space="preserve"> </w:t>
      </w:r>
      <w:r>
        <w:t>a financial</w:t>
      </w:r>
      <w:r>
        <w:rPr>
          <w:spacing w:val="-3"/>
        </w:rPr>
        <w:t xml:space="preserve"> </w:t>
      </w:r>
      <w:r>
        <w:t>implication</w:t>
      </w:r>
      <w:r>
        <w:rPr>
          <w:spacing w:val="-1"/>
        </w:rPr>
        <w:t xml:space="preserve"> </w:t>
      </w:r>
      <w:r>
        <w:t>will</w:t>
      </w:r>
      <w:r>
        <w:rPr>
          <w:spacing w:val="-3"/>
        </w:rPr>
        <w:t xml:space="preserve"> </w:t>
      </w:r>
      <w:r>
        <w:t>be</w:t>
      </w:r>
      <w:r>
        <w:rPr>
          <w:spacing w:val="-2"/>
        </w:rPr>
        <w:t xml:space="preserve"> </w:t>
      </w:r>
      <w:r>
        <w:t>provided</w:t>
      </w:r>
      <w:r>
        <w:rPr>
          <w:spacing w:val="-1"/>
        </w:rPr>
        <w:t xml:space="preserve"> </w:t>
      </w:r>
      <w:r>
        <w:t>to the Section 151 officer/delegate, and where decisions are being made the Section 151/delegate will have the opportunity to comment.</w:t>
      </w:r>
    </w:p>
    <w:p w14:paraId="3ED0264C" w14:textId="77777777" w:rsidR="0097261D" w:rsidRDefault="0097261D">
      <w:pPr>
        <w:pStyle w:val="BodyText"/>
      </w:pPr>
    </w:p>
    <w:p w14:paraId="525A054E" w14:textId="77777777" w:rsidR="0097261D" w:rsidRDefault="00000000">
      <w:pPr>
        <w:pStyle w:val="BodyText"/>
        <w:ind w:left="85"/>
      </w:pPr>
      <w:r>
        <w:lastRenderedPageBreak/>
        <w:t>The Section 151 officer will ensure their oversight of the proper administration of financial affairs</w:t>
      </w:r>
      <w:r>
        <w:rPr>
          <w:spacing w:val="-6"/>
        </w:rPr>
        <w:t xml:space="preserve"> </w:t>
      </w:r>
      <w:r>
        <w:t>within</w:t>
      </w:r>
      <w:r>
        <w:rPr>
          <w:spacing w:val="-5"/>
        </w:rPr>
        <w:t xml:space="preserve"> </w:t>
      </w:r>
      <w:r>
        <w:t>the</w:t>
      </w:r>
      <w:r>
        <w:rPr>
          <w:spacing w:val="-3"/>
        </w:rPr>
        <w:t xml:space="preserve"> </w:t>
      </w:r>
      <w:r>
        <w:t>Kirkby</w:t>
      </w:r>
      <w:r>
        <w:rPr>
          <w:spacing w:val="-3"/>
        </w:rPr>
        <w:t xml:space="preserve"> </w:t>
      </w:r>
      <w:r>
        <w:t>and</w:t>
      </w:r>
      <w:r>
        <w:rPr>
          <w:spacing w:val="-5"/>
        </w:rPr>
        <w:t xml:space="preserve"> </w:t>
      </w:r>
      <w:r>
        <w:t>Sutton</w:t>
      </w:r>
      <w:r>
        <w:rPr>
          <w:spacing w:val="-5"/>
        </w:rPr>
        <w:t xml:space="preserve"> </w:t>
      </w:r>
      <w:r>
        <w:t>Towns</w:t>
      </w:r>
      <w:r>
        <w:rPr>
          <w:spacing w:val="-3"/>
        </w:rPr>
        <w:t xml:space="preserve"> </w:t>
      </w:r>
      <w:r>
        <w:t>Fund</w:t>
      </w:r>
      <w:r>
        <w:rPr>
          <w:spacing w:val="-5"/>
        </w:rPr>
        <w:t xml:space="preserve"> </w:t>
      </w:r>
      <w:proofErr w:type="spellStart"/>
      <w:r>
        <w:t>programme</w:t>
      </w:r>
      <w:proofErr w:type="spellEnd"/>
      <w:r>
        <w:rPr>
          <w:spacing w:val="-3"/>
        </w:rPr>
        <w:t xml:space="preserve"> </w:t>
      </w:r>
      <w:r>
        <w:t>continues</w:t>
      </w:r>
      <w:r>
        <w:rPr>
          <w:spacing w:val="-3"/>
        </w:rPr>
        <w:t xml:space="preserve"> </w:t>
      </w:r>
      <w:r>
        <w:t>throughout</w:t>
      </w:r>
      <w:r>
        <w:rPr>
          <w:spacing w:val="-1"/>
        </w:rPr>
        <w:t xml:space="preserve"> </w:t>
      </w:r>
      <w:r>
        <w:t>the</w:t>
      </w:r>
      <w:r>
        <w:rPr>
          <w:spacing w:val="-1"/>
        </w:rPr>
        <w:t xml:space="preserve"> </w:t>
      </w:r>
      <w:r>
        <w:t xml:space="preserve">five-year </w:t>
      </w:r>
      <w:proofErr w:type="spellStart"/>
      <w:r>
        <w:t>programme</w:t>
      </w:r>
      <w:proofErr w:type="spellEnd"/>
      <w:r>
        <w:t xml:space="preserve"> (2021/22 – 2026/27). This will include attendance at the Board where possible, and at a minimum at least one meeting each financial year.</w:t>
      </w:r>
    </w:p>
    <w:p w14:paraId="703A8621" w14:textId="77777777" w:rsidR="0097261D" w:rsidRDefault="00000000">
      <w:pPr>
        <w:pStyle w:val="BodyText"/>
        <w:spacing w:before="1"/>
        <w:ind w:left="85" w:right="65"/>
      </w:pPr>
      <w:r>
        <w:t>A</w:t>
      </w:r>
      <w:r>
        <w:rPr>
          <w:spacing w:val="-2"/>
        </w:rPr>
        <w:t xml:space="preserve"> </w:t>
      </w:r>
      <w:r>
        <w:t>regular</w:t>
      </w:r>
      <w:r>
        <w:rPr>
          <w:spacing w:val="-2"/>
        </w:rPr>
        <w:t xml:space="preserve"> </w:t>
      </w:r>
      <w:proofErr w:type="spellStart"/>
      <w:r>
        <w:t>programme</w:t>
      </w:r>
      <w:proofErr w:type="spellEnd"/>
      <w:r>
        <w:rPr>
          <w:spacing w:val="-4"/>
        </w:rPr>
        <w:t xml:space="preserve"> </w:t>
      </w:r>
      <w:r>
        <w:t>overview</w:t>
      </w:r>
      <w:r>
        <w:rPr>
          <w:spacing w:val="-2"/>
        </w:rPr>
        <w:t xml:space="preserve"> </w:t>
      </w:r>
      <w:r>
        <w:t>is</w:t>
      </w:r>
      <w:r>
        <w:rPr>
          <w:spacing w:val="-2"/>
        </w:rPr>
        <w:t xml:space="preserve"> </w:t>
      </w:r>
      <w:r>
        <w:t>given</w:t>
      </w:r>
      <w:r>
        <w:rPr>
          <w:spacing w:val="-2"/>
        </w:rPr>
        <w:t xml:space="preserve"> </w:t>
      </w:r>
      <w:r>
        <w:t>at</w:t>
      </w:r>
      <w:r>
        <w:rPr>
          <w:spacing w:val="-4"/>
        </w:rPr>
        <w:t xml:space="preserve"> </w:t>
      </w:r>
      <w:r>
        <w:t>the Board</w:t>
      </w:r>
      <w:r>
        <w:rPr>
          <w:spacing w:val="-4"/>
        </w:rPr>
        <w:t xml:space="preserve"> </w:t>
      </w:r>
      <w:r>
        <w:t>meeting</w:t>
      </w:r>
      <w:r>
        <w:rPr>
          <w:spacing w:val="-2"/>
        </w:rPr>
        <w:t xml:space="preserve"> </w:t>
      </w:r>
      <w:r>
        <w:t>on</w:t>
      </w:r>
      <w:r>
        <w:rPr>
          <w:spacing w:val="-2"/>
        </w:rPr>
        <w:t xml:space="preserve"> </w:t>
      </w:r>
      <w:r>
        <w:t>at</w:t>
      </w:r>
      <w:r>
        <w:rPr>
          <w:spacing w:val="-2"/>
        </w:rPr>
        <w:t xml:space="preserve"> </w:t>
      </w:r>
      <w:r>
        <w:t>least a</w:t>
      </w:r>
      <w:r>
        <w:rPr>
          <w:spacing w:val="-4"/>
        </w:rPr>
        <w:t xml:space="preserve"> </w:t>
      </w:r>
      <w:r>
        <w:t>bi-monthly</w:t>
      </w:r>
      <w:r>
        <w:rPr>
          <w:spacing w:val="-4"/>
        </w:rPr>
        <w:t xml:space="preserve"> </w:t>
      </w:r>
      <w:r>
        <w:t>basis to update on performance, any issues and risks and mitigations of each project.</w:t>
      </w:r>
    </w:p>
    <w:p w14:paraId="10389C39" w14:textId="77777777" w:rsidR="0097261D" w:rsidRDefault="00000000">
      <w:pPr>
        <w:pStyle w:val="BodyText"/>
        <w:spacing w:before="276"/>
        <w:ind w:left="85" w:right="160"/>
      </w:pPr>
      <w:r>
        <w:t xml:space="preserve">On a quarterly basis the Board is updated on </w:t>
      </w:r>
      <w:proofErr w:type="gramStart"/>
      <w:r>
        <w:t>outputs</w:t>
      </w:r>
      <w:proofErr w:type="gramEnd"/>
      <w:r>
        <w:t xml:space="preserve"> with each project RAG rated to highlight any projects which are an area of concern to the Towns Fund </w:t>
      </w:r>
      <w:proofErr w:type="spellStart"/>
      <w:r>
        <w:t>programme</w:t>
      </w:r>
      <w:proofErr w:type="spellEnd"/>
      <w:r>
        <w:t>. Any formal</w:t>
      </w:r>
      <w:r>
        <w:rPr>
          <w:spacing w:val="-3"/>
        </w:rPr>
        <w:t xml:space="preserve"> </w:t>
      </w:r>
      <w:r>
        <w:t>requests</w:t>
      </w:r>
      <w:r>
        <w:rPr>
          <w:spacing w:val="-1"/>
        </w:rPr>
        <w:t xml:space="preserve"> </w:t>
      </w:r>
      <w:proofErr w:type="gramStart"/>
      <w:r>
        <w:t>of</w:t>
      </w:r>
      <w:r>
        <w:rPr>
          <w:spacing w:val="-3"/>
        </w:rPr>
        <w:t xml:space="preserve"> </w:t>
      </w:r>
      <w:r>
        <w:t>changes</w:t>
      </w:r>
      <w:proofErr w:type="gramEnd"/>
      <w:r>
        <w:rPr>
          <w:spacing w:val="-4"/>
        </w:rPr>
        <w:t xml:space="preserve"> </w:t>
      </w:r>
      <w:r>
        <w:t>over</w:t>
      </w:r>
      <w:r>
        <w:rPr>
          <w:spacing w:val="-2"/>
        </w:rPr>
        <w:t xml:space="preserve"> </w:t>
      </w:r>
      <w:r>
        <w:t>10%</w:t>
      </w:r>
      <w:r>
        <w:rPr>
          <w:spacing w:val="-1"/>
        </w:rPr>
        <w:t xml:space="preserve"> </w:t>
      </w:r>
      <w:r>
        <w:t>to</w:t>
      </w:r>
      <w:r>
        <w:rPr>
          <w:spacing w:val="-3"/>
        </w:rPr>
        <w:t xml:space="preserve"> </w:t>
      </w:r>
      <w:r>
        <w:t>change</w:t>
      </w:r>
      <w:r>
        <w:rPr>
          <w:spacing w:val="-1"/>
        </w:rPr>
        <w:t xml:space="preserve"> </w:t>
      </w:r>
      <w:r>
        <w:t>spend</w:t>
      </w:r>
      <w:r>
        <w:rPr>
          <w:spacing w:val="-4"/>
        </w:rPr>
        <w:t xml:space="preserve"> </w:t>
      </w:r>
      <w:r>
        <w:t>profiles</w:t>
      </w:r>
      <w:r>
        <w:rPr>
          <w:spacing w:val="-5"/>
        </w:rPr>
        <w:t xml:space="preserve"> </w:t>
      </w:r>
      <w:r>
        <w:t>or</w:t>
      </w:r>
      <w:r>
        <w:rPr>
          <w:spacing w:val="-4"/>
        </w:rPr>
        <w:t xml:space="preserve"> </w:t>
      </w:r>
      <w:r>
        <w:t>output</w:t>
      </w:r>
      <w:r>
        <w:rPr>
          <w:spacing w:val="-4"/>
        </w:rPr>
        <w:t xml:space="preserve"> </w:t>
      </w:r>
      <w:r>
        <w:t>profiles</w:t>
      </w:r>
      <w:r>
        <w:rPr>
          <w:spacing w:val="-3"/>
        </w:rPr>
        <w:t xml:space="preserve"> </w:t>
      </w:r>
      <w:r>
        <w:t>are</w:t>
      </w:r>
      <w:r>
        <w:rPr>
          <w:spacing w:val="-3"/>
        </w:rPr>
        <w:t xml:space="preserve"> </w:t>
      </w:r>
      <w:r>
        <w:t>taken to the Funding sub-group for approval.</w:t>
      </w:r>
    </w:p>
    <w:p w14:paraId="6691DD97" w14:textId="77777777" w:rsidR="0097261D" w:rsidRDefault="00000000" w:rsidP="00BC4C8C">
      <w:pPr>
        <w:pStyle w:val="numberedheading2"/>
      </w:pPr>
      <w:bookmarkStart w:id="8" w:name="_Toc214286845"/>
      <w:r>
        <w:t>Engagement</w:t>
      </w:r>
      <w:r>
        <w:rPr>
          <w:spacing w:val="1"/>
        </w:rPr>
        <w:t xml:space="preserve"> </w:t>
      </w:r>
      <w:r>
        <w:t>with Stakeholders</w:t>
      </w:r>
      <w:bookmarkEnd w:id="8"/>
    </w:p>
    <w:p w14:paraId="04EED78E" w14:textId="77777777" w:rsidR="0097261D" w:rsidRDefault="00000000">
      <w:pPr>
        <w:pStyle w:val="BodyText"/>
        <w:ind w:left="85" w:right="160"/>
      </w:pPr>
      <w:r>
        <w:t>Discover</w:t>
      </w:r>
      <w:r>
        <w:rPr>
          <w:spacing w:val="-3"/>
        </w:rPr>
        <w:t xml:space="preserve"> </w:t>
      </w:r>
      <w:r>
        <w:t>Ashfield</w:t>
      </w:r>
      <w:r>
        <w:rPr>
          <w:spacing w:val="-5"/>
        </w:rPr>
        <w:t xml:space="preserve"> </w:t>
      </w:r>
      <w:r>
        <w:t>is</w:t>
      </w:r>
      <w:r>
        <w:rPr>
          <w:spacing w:val="-3"/>
        </w:rPr>
        <w:t xml:space="preserve"> </w:t>
      </w:r>
      <w:r>
        <w:t>committed</w:t>
      </w:r>
      <w:r>
        <w:rPr>
          <w:spacing w:val="-3"/>
        </w:rPr>
        <w:t xml:space="preserve"> </w:t>
      </w:r>
      <w:r>
        <w:t>to</w:t>
      </w:r>
      <w:r>
        <w:rPr>
          <w:spacing w:val="-2"/>
        </w:rPr>
        <w:t xml:space="preserve"> </w:t>
      </w:r>
      <w:r>
        <w:t>effective</w:t>
      </w:r>
      <w:r>
        <w:rPr>
          <w:spacing w:val="-5"/>
        </w:rPr>
        <w:t xml:space="preserve"> </w:t>
      </w:r>
      <w:r>
        <w:t>engagement</w:t>
      </w:r>
      <w:r>
        <w:rPr>
          <w:spacing w:val="-2"/>
        </w:rPr>
        <w:t xml:space="preserve"> </w:t>
      </w:r>
      <w:r>
        <w:t>and</w:t>
      </w:r>
      <w:r>
        <w:rPr>
          <w:spacing w:val="-3"/>
        </w:rPr>
        <w:t xml:space="preserve"> </w:t>
      </w:r>
      <w:r>
        <w:t>collaboration</w:t>
      </w:r>
      <w:r>
        <w:rPr>
          <w:spacing w:val="-3"/>
        </w:rPr>
        <w:t xml:space="preserve"> </w:t>
      </w:r>
      <w:r>
        <w:t>with</w:t>
      </w:r>
      <w:r>
        <w:rPr>
          <w:spacing w:val="-1"/>
        </w:rPr>
        <w:t xml:space="preserve"> </w:t>
      </w:r>
      <w:r>
        <w:t>all</w:t>
      </w:r>
      <w:r>
        <w:rPr>
          <w:spacing w:val="-3"/>
        </w:rPr>
        <w:t xml:space="preserve"> </w:t>
      </w:r>
      <w:r>
        <w:t>its partners</w:t>
      </w:r>
      <w:r>
        <w:rPr>
          <w:spacing w:val="-3"/>
        </w:rPr>
        <w:t xml:space="preserve"> </w:t>
      </w:r>
      <w:r>
        <w:t>and</w:t>
      </w:r>
      <w:r>
        <w:rPr>
          <w:spacing w:val="-1"/>
        </w:rPr>
        <w:t xml:space="preserve"> </w:t>
      </w:r>
      <w:r>
        <w:t>stakeholders</w:t>
      </w:r>
      <w:r>
        <w:rPr>
          <w:spacing w:val="-1"/>
        </w:rPr>
        <w:t xml:space="preserve"> </w:t>
      </w:r>
      <w:r>
        <w:t>to</w:t>
      </w:r>
      <w:r>
        <w:rPr>
          <w:spacing w:val="1"/>
        </w:rPr>
        <w:t xml:space="preserve"> </w:t>
      </w:r>
      <w:r>
        <w:t>effectively</w:t>
      </w:r>
      <w:r>
        <w:rPr>
          <w:spacing w:val="-1"/>
        </w:rPr>
        <w:t xml:space="preserve"> </w:t>
      </w:r>
      <w:r>
        <w:t>undertake</w:t>
      </w:r>
      <w:r>
        <w:rPr>
          <w:spacing w:val="1"/>
        </w:rPr>
        <w:t xml:space="preserve"> </w:t>
      </w:r>
      <w:r>
        <w:t>its</w:t>
      </w:r>
      <w:r>
        <w:rPr>
          <w:spacing w:val="-1"/>
        </w:rPr>
        <w:t xml:space="preserve"> </w:t>
      </w:r>
      <w:r>
        <w:t>role</w:t>
      </w:r>
      <w:r>
        <w:rPr>
          <w:spacing w:val="-1"/>
        </w:rPr>
        <w:t xml:space="preserve"> </w:t>
      </w:r>
      <w:r>
        <w:t>and</w:t>
      </w:r>
      <w:r>
        <w:rPr>
          <w:spacing w:val="-1"/>
        </w:rPr>
        <w:t xml:space="preserve"> </w:t>
      </w:r>
      <w:r>
        <w:t>advocate</w:t>
      </w:r>
      <w:r>
        <w:rPr>
          <w:spacing w:val="-1"/>
        </w:rPr>
        <w:t xml:space="preserve"> </w:t>
      </w:r>
      <w:r>
        <w:t xml:space="preserve">for its </w:t>
      </w:r>
      <w:r>
        <w:rPr>
          <w:spacing w:val="-2"/>
        </w:rPr>
        <w:t>area.</w:t>
      </w:r>
    </w:p>
    <w:p w14:paraId="1E783AA9" w14:textId="77777777" w:rsidR="0097261D" w:rsidRDefault="00000000">
      <w:pPr>
        <w:pStyle w:val="BodyText"/>
        <w:ind w:left="85"/>
      </w:pPr>
      <w:r>
        <w:t>Examples</w:t>
      </w:r>
      <w:r>
        <w:rPr>
          <w:spacing w:val="-1"/>
        </w:rPr>
        <w:t xml:space="preserve"> </w:t>
      </w:r>
      <w:r>
        <w:t>of</w:t>
      </w:r>
      <w:r>
        <w:rPr>
          <w:spacing w:val="1"/>
        </w:rPr>
        <w:t xml:space="preserve"> </w:t>
      </w:r>
      <w:r>
        <w:t>Discover</w:t>
      </w:r>
      <w:r>
        <w:rPr>
          <w:spacing w:val="-2"/>
        </w:rPr>
        <w:t xml:space="preserve"> </w:t>
      </w:r>
      <w:r>
        <w:t>Ashfield’s</w:t>
      </w:r>
      <w:r>
        <w:rPr>
          <w:spacing w:val="-3"/>
        </w:rPr>
        <w:t xml:space="preserve"> </w:t>
      </w:r>
      <w:r>
        <w:t>engagement</w:t>
      </w:r>
      <w:r>
        <w:rPr>
          <w:spacing w:val="-1"/>
        </w:rPr>
        <w:t xml:space="preserve"> </w:t>
      </w:r>
      <w:r>
        <w:t>activities</w:t>
      </w:r>
      <w:r>
        <w:rPr>
          <w:spacing w:val="2"/>
        </w:rPr>
        <w:t xml:space="preserve"> </w:t>
      </w:r>
      <w:r>
        <w:rPr>
          <w:spacing w:val="-2"/>
        </w:rPr>
        <w:t>include:</w:t>
      </w:r>
    </w:p>
    <w:p w14:paraId="056F23D0" w14:textId="77777777" w:rsidR="0097261D" w:rsidRDefault="00000000" w:rsidP="00BC4C8C">
      <w:pPr>
        <w:pStyle w:val="ListParagraph"/>
        <w:numPr>
          <w:ilvl w:val="0"/>
          <w:numId w:val="8"/>
        </w:numPr>
        <w:ind w:left="567" w:hanging="567"/>
      </w:pPr>
      <w:r>
        <w:t>Regular</w:t>
      </w:r>
      <w:r>
        <w:rPr>
          <w:spacing w:val="-3"/>
        </w:rPr>
        <w:t xml:space="preserve"> </w:t>
      </w:r>
      <w:r>
        <w:t>engagement</w:t>
      </w:r>
      <w:r>
        <w:rPr>
          <w:spacing w:val="-1"/>
        </w:rPr>
        <w:t xml:space="preserve"> </w:t>
      </w:r>
      <w:r>
        <w:t>with the</w:t>
      </w:r>
      <w:r>
        <w:rPr>
          <w:spacing w:val="-1"/>
        </w:rPr>
        <w:t xml:space="preserve"> </w:t>
      </w:r>
      <w:r>
        <w:t>local media</w:t>
      </w:r>
      <w:r>
        <w:rPr>
          <w:spacing w:val="-3"/>
        </w:rPr>
        <w:t xml:space="preserve"> </w:t>
      </w:r>
      <w:r>
        <w:t>on</w:t>
      </w:r>
      <w:r>
        <w:rPr>
          <w:spacing w:val="2"/>
        </w:rPr>
        <w:t xml:space="preserve"> </w:t>
      </w:r>
      <w:r>
        <w:t>Discover</w:t>
      </w:r>
      <w:r>
        <w:rPr>
          <w:spacing w:val="-1"/>
        </w:rPr>
        <w:t xml:space="preserve"> </w:t>
      </w:r>
      <w:r>
        <w:t>Ashfield’s</w:t>
      </w:r>
      <w:r>
        <w:rPr>
          <w:spacing w:val="-2"/>
        </w:rPr>
        <w:t xml:space="preserve"> work.</w:t>
      </w:r>
    </w:p>
    <w:p w14:paraId="6CF51B00" w14:textId="77777777" w:rsidR="0097261D" w:rsidRDefault="00000000" w:rsidP="00BC4C8C">
      <w:pPr>
        <w:pStyle w:val="ListParagraph"/>
        <w:numPr>
          <w:ilvl w:val="0"/>
          <w:numId w:val="8"/>
        </w:numPr>
        <w:spacing w:before="82"/>
        <w:ind w:left="567" w:right="608" w:hanging="567"/>
      </w:pPr>
      <w:r>
        <w:t>Board</w:t>
      </w:r>
      <w:r>
        <w:rPr>
          <w:spacing w:val="-4"/>
        </w:rPr>
        <w:t xml:space="preserve"> </w:t>
      </w:r>
      <w:r>
        <w:t>members</w:t>
      </w:r>
      <w:r>
        <w:rPr>
          <w:spacing w:val="-2"/>
        </w:rPr>
        <w:t xml:space="preserve"> </w:t>
      </w:r>
      <w:r>
        <w:t>regularly</w:t>
      </w:r>
      <w:r>
        <w:rPr>
          <w:spacing w:val="-5"/>
        </w:rPr>
        <w:t xml:space="preserve"> </w:t>
      </w:r>
      <w:r>
        <w:t>speak</w:t>
      </w:r>
      <w:r>
        <w:rPr>
          <w:spacing w:val="-2"/>
        </w:rPr>
        <w:t xml:space="preserve"> </w:t>
      </w:r>
      <w:r>
        <w:t>at</w:t>
      </w:r>
      <w:r>
        <w:rPr>
          <w:spacing w:val="-2"/>
        </w:rPr>
        <w:t xml:space="preserve"> </w:t>
      </w:r>
      <w:r>
        <w:t>local</w:t>
      </w:r>
      <w:r>
        <w:rPr>
          <w:spacing w:val="-2"/>
        </w:rPr>
        <w:t xml:space="preserve"> </w:t>
      </w:r>
      <w:r>
        <w:t>events,</w:t>
      </w:r>
      <w:r>
        <w:rPr>
          <w:spacing w:val="-2"/>
        </w:rPr>
        <w:t xml:space="preserve"> </w:t>
      </w:r>
      <w:r>
        <w:t>such</w:t>
      </w:r>
      <w:r>
        <w:rPr>
          <w:spacing w:val="-2"/>
        </w:rPr>
        <w:t xml:space="preserve"> </w:t>
      </w:r>
      <w:r>
        <w:t>as</w:t>
      </w:r>
      <w:r>
        <w:rPr>
          <w:spacing w:val="-2"/>
        </w:rPr>
        <w:t xml:space="preserve"> </w:t>
      </w:r>
      <w:r>
        <w:t>those</w:t>
      </w:r>
      <w:r>
        <w:rPr>
          <w:spacing w:val="-2"/>
        </w:rPr>
        <w:t xml:space="preserve"> </w:t>
      </w:r>
      <w:proofErr w:type="spellStart"/>
      <w:r>
        <w:t>organised</w:t>
      </w:r>
      <w:proofErr w:type="spellEnd"/>
      <w:r>
        <w:rPr>
          <w:spacing w:val="-4"/>
        </w:rPr>
        <w:t xml:space="preserve"> </w:t>
      </w:r>
      <w:r>
        <w:t>by</w:t>
      </w:r>
      <w:r>
        <w:rPr>
          <w:spacing w:val="-1"/>
        </w:rPr>
        <w:t xml:space="preserve"> </w:t>
      </w:r>
      <w:r>
        <w:t xml:space="preserve">business membership </w:t>
      </w:r>
      <w:proofErr w:type="spellStart"/>
      <w:r>
        <w:t>organisations</w:t>
      </w:r>
      <w:proofErr w:type="spellEnd"/>
      <w:r>
        <w:t>.</w:t>
      </w:r>
    </w:p>
    <w:p w14:paraId="1219AD90" w14:textId="77777777" w:rsidR="0097261D" w:rsidRDefault="00000000" w:rsidP="00BC4C8C">
      <w:pPr>
        <w:pStyle w:val="ListParagraph"/>
        <w:numPr>
          <w:ilvl w:val="0"/>
          <w:numId w:val="8"/>
        </w:numPr>
        <w:ind w:left="567" w:hanging="567"/>
      </w:pPr>
      <w:r>
        <w:t>Regular</w:t>
      </w:r>
      <w:r>
        <w:rPr>
          <w:spacing w:val="-3"/>
        </w:rPr>
        <w:t xml:space="preserve"> </w:t>
      </w:r>
      <w:r>
        <w:t>social media</w:t>
      </w:r>
      <w:r>
        <w:rPr>
          <w:spacing w:val="-3"/>
        </w:rPr>
        <w:t xml:space="preserve"> </w:t>
      </w:r>
      <w:r>
        <w:t>updates</w:t>
      </w:r>
      <w:r>
        <w:rPr>
          <w:spacing w:val="-3"/>
        </w:rPr>
        <w:t xml:space="preserve"> </w:t>
      </w:r>
      <w:r>
        <w:t>and website</w:t>
      </w:r>
      <w:r>
        <w:rPr>
          <w:spacing w:val="1"/>
        </w:rPr>
        <w:t xml:space="preserve"> </w:t>
      </w:r>
      <w:r>
        <w:t>coverage</w:t>
      </w:r>
      <w:r>
        <w:rPr>
          <w:spacing w:val="2"/>
        </w:rPr>
        <w:t xml:space="preserve"> </w:t>
      </w:r>
      <w:r>
        <w:t>of</w:t>
      </w:r>
      <w:r>
        <w:rPr>
          <w:spacing w:val="-3"/>
        </w:rPr>
        <w:t xml:space="preserve"> </w:t>
      </w:r>
      <w:r>
        <w:t>Discover</w:t>
      </w:r>
      <w:r>
        <w:rPr>
          <w:spacing w:val="1"/>
        </w:rPr>
        <w:t xml:space="preserve"> </w:t>
      </w:r>
      <w:r>
        <w:t xml:space="preserve">Ashfield’s </w:t>
      </w:r>
      <w:r>
        <w:rPr>
          <w:spacing w:val="-2"/>
        </w:rPr>
        <w:t>activity</w:t>
      </w:r>
    </w:p>
    <w:p w14:paraId="7E2429C7" w14:textId="77777777" w:rsidR="0097261D" w:rsidRDefault="00000000" w:rsidP="00BC4C8C">
      <w:pPr>
        <w:pStyle w:val="ListParagraph"/>
        <w:numPr>
          <w:ilvl w:val="0"/>
          <w:numId w:val="8"/>
        </w:numPr>
        <w:ind w:left="567" w:right="192" w:hanging="567"/>
      </w:pPr>
      <w:r>
        <w:t>A Stakeholder</w:t>
      </w:r>
      <w:r>
        <w:rPr>
          <w:spacing w:val="-7"/>
        </w:rPr>
        <w:t xml:space="preserve"> </w:t>
      </w:r>
      <w:r>
        <w:t>and</w:t>
      </w:r>
      <w:r>
        <w:rPr>
          <w:spacing w:val="-4"/>
        </w:rPr>
        <w:t xml:space="preserve"> </w:t>
      </w:r>
      <w:r>
        <w:t>Engagement</w:t>
      </w:r>
      <w:r>
        <w:rPr>
          <w:spacing w:val="-2"/>
        </w:rPr>
        <w:t xml:space="preserve"> </w:t>
      </w:r>
      <w:r>
        <w:t>Plan has</w:t>
      </w:r>
      <w:r>
        <w:rPr>
          <w:spacing w:val="-2"/>
        </w:rPr>
        <w:t xml:space="preserve"> </w:t>
      </w:r>
      <w:r>
        <w:t>been</w:t>
      </w:r>
      <w:r>
        <w:rPr>
          <w:spacing w:val="-4"/>
        </w:rPr>
        <w:t xml:space="preserve"> </w:t>
      </w:r>
      <w:r>
        <w:t>produced</w:t>
      </w:r>
      <w:r>
        <w:rPr>
          <w:spacing w:val="-2"/>
        </w:rPr>
        <w:t xml:space="preserve"> </w:t>
      </w:r>
      <w:r>
        <w:t>for</w:t>
      </w:r>
      <w:r>
        <w:rPr>
          <w:spacing w:val="-4"/>
        </w:rPr>
        <w:t xml:space="preserve"> </w:t>
      </w:r>
      <w:r>
        <w:t>the Towns</w:t>
      </w:r>
      <w:r>
        <w:rPr>
          <w:spacing w:val="-2"/>
        </w:rPr>
        <w:t xml:space="preserve"> </w:t>
      </w:r>
      <w:r>
        <w:t>Fund</w:t>
      </w:r>
      <w:r>
        <w:rPr>
          <w:spacing w:val="-2"/>
        </w:rPr>
        <w:t xml:space="preserve"> </w:t>
      </w:r>
      <w:r>
        <w:t>work</w:t>
      </w:r>
      <w:r>
        <w:rPr>
          <w:spacing w:val="-2"/>
        </w:rPr>
        <w:t xml:space="preserve"> </w:t>
      </w:r>
      <w:r>
        <w:t xml:space="preserve">and is regularly reviewed and </w:t>
      </w:r>
      <w:proofErr w:type="gramStart"/>
      <w:r>
        <w:t>update</w:t>
      </w:r>
      <w:proofErr w:type="gramEnd"/>
      <w:r>
        <w:t>.</w:t>
      </w:r>
    </w:p>
    <w:p w14:paraId="4C63A789" w14:textId="77777777" w:rsidR="0097261D" w:rsidRDefault="0097261D">
      <w:pPr>
        <w:pStyle w:val="BodyText"/>
      </w:pPr>
    </w:p>
    <w:p w14:paraId="261F1082" w14:textId="77777777" w:rsidR="0097261D" w:rsidRDefault="00000000">
      <w:pPr>
        <w:pStyle w:val="BodyText"/>
        <w:ind w:left="85" w:right="160"/>
      </w:pPr>
      <w:r>
        <w:t>Discover</w:t>
      </w:r>
      <w:r>
        <w:rPr>
          <w:spacing w:val="-4"/>
        </w:rPr>
        <w:t xml:space="preserve"> </w:t>
      </w:r>
      <w:r>
        <w:t>Ashfield</w:t>
      </w:r>
      <w:r>
        <w:rPr>
          <w:spacing w:val="-6"/>
        </w:rPr>
        <w:t xml:space="preserve"> </w:t>
      </w:r>
      <w:r>
        <w:t>holds</w:t>
      </w:r>
      <w:r>
        <w:rPr>
          <w:spacing w:val="-4"/>
        </w:rPr>
        <w:t xml:space="preserve"> </w:t>
      </w:r>
      <w:r>
        <w:t>an</w:t>
      </w:r>
      <w:r>
        <w:rPr>
          <w:spacing w:val="-2"/>
        </w:rPr>
        <w:t xml:space="preserve"> </w:t>
      </w:r>
      <w:r>
        <w:t>Annual</w:t>
      </w:r>
      <w:r>
        <w:rPr>
          <w:spacing w:val="-3"/>
        </w:rPr>
        <w:t xml:space="preserve"> </w:t>
      </w:r>
      <w:r>
        <w:t>General</w:t>
      </w:r>
      <w:r>
        <w:rPr>
          <w:spacing w:val="-4"/>
        </w:rPr>
        <w:t xml:space="preserve"> </w:t>
      </w:r>
      <w:r>
        <w:t>Meeting</w:t>
      </w:r>
      <w:r>
        <w:rPr>
          <w:spacing w:val="-2"/>
        </w:rPr>
        <w:t xml:space="preserve"> </w:t>
      </w:r>
      <w:r>
        <w:t>which</w:t>
      </w:r>
      <w:r>
        <w:rPr>
          <w:spacing w:val="-4"/>
        </w:rPr>
        <w:t xml:space="preserve"> </w:t>
      </w:r>
      <w:r>
        <w:t>is</w:t>
      </w:r>
      <w:r>
        <w:rPr>
          <w:spacing w:val="-6"/>
        </w:rPr>
        <w:t xml:space="preserve"> </w:t>
      </w:r>
      <w:r>
        <w:t>attended</w:t>
      </w:r>
      <w:r>
        <w:rPr>
          <w:spacing w:val="-2"/>
        </w:rPr>
        <w:t xml:space="preserve"> </w:t>
      </w:r>
      <w:r>
        <w:t>by</w:t>
      </w:r>
      <w:r>
        <w:rPr>
          <w:spacing w:val="-4"/>
        </w:rPr>
        <w:t xml:space="preserve"> </w:t>
      </w:r>
      <w:r>
        <w:t>representatives from the public and private sectors. This meeting takes place annually and can be held either virtually, in person or using a hybrid of the two.</w:t>
      </w:r>
    </w:p>
    <w:p w14:paraId="0B3621AD" w14:textId="3CBCBF6D" w:rsidR="0097261D" w:rsidRDefault="00000000">
      <w:pPr>
        <w:pStyle w:val="BodyText"/>
        <w:ind w:left="85" w:right="135"/>
      </w:pPr>
      <w:r>
        <w:t>Discover Ashfield is committed to securing social value through the awarding of the Towns Fund contracts</w:t>
      </w:r>
      <w:r>
        <w:rPr>
          <w:spacing w:val="-1"/>
        </w:rPr>
        <w:t xml:space="preserve"> </w:t>
      </w:r>
      <w:r>
        <w:t>and</w:t>
      </w:r>
      <w:r>
        <w:rPr>
          <w:spacing w:val="-1"/>
        </w:rPr>
        <w:t xml:space="preserve"> </w:t>
      </w:r>
      <w:r>
        <w:t>will</w:t>
      </w:r>
      <w:r>
        <w:rPr>
          <w:spacing w:val="-3"/>
        </w:rPr>
        <w:t xml:space="preserve"> </w:t>
      </w:r>
      <w:r>
        <w:t>work</w:t>
      </w:r>
      <w:r>
        <w:rPr>
          <w:spacing w:val="-3"/>
        </w:rPr>
        <w:t xml:space="preserve"> </w:t>
      </w:r>
      <w:r>
        <w:t>with</w:t>
      </w:r>
      <w:r>
        <w:rPr>
          <w:spacing w:val="-3"/>
        </w:rPr>
        <w:t xml:space="preserve"> </w:t>
      </w:r>
      <w:r>
        <w:t>project</w:t>
      </w:r>
      <w:r>
        <w:rPr>
          <w:spacing w:val="-5"/>
        </w:rPr>
        <w:t xml:space="preserve"> </w:t>
      </w:r>
      <w:r>
        <w:t>promoters</w:t>
      </w:r>
      <w:r>
        <w:rPr>
          <w:spacing w:val="-3"/>
        </w:rPr>
        <w:t xml:space="preserve"> </w:t>
      </w:r>
      <w:r>
        <w:t>to</w:t>
      </w:r>
      <w:r>
        <w:rPr>
          <w:spacing w:val="-3"/>
        </w:rPr>
        <w:t xml:space="preserve"> </w:t>
      </w:r>
      <w:r>
        <w:t>embed</w:t>
      </w:r>
      <w:r>
        <w:rPr>
          <w:spacing w:val="-3"/>
        </w:rPr>
        <w:t xml:space="preserve"> </w:t>
      </w:r>
      <w:r>
        <w:t>that</w:t>
      </w:r>
      <w:r>
        <w:rPr>
          <w:spacing w:val="-5"/>
        </w:rPr>
        <w:t xml:space="preserve"> </w:t>
      </w:r>
      <w:r>
        <w:t>within</w:t>
      </w:r>
      <w:r>
        <w:rPr>
          <w:spacing w:val="-3"/>
        </w:rPr>
        <w:t xml:space="preserve"> </w:t>
      </w:r>
      <w:r>
        <w:t>the</w:t>
      </w:r>
      <w:r>
        <w:rPr>
          <w:spacing w:val="-3"/>
        </w:rPr>
        <w:t xml:space="preserve"> </w:t>
      </w:r>
      <w:r>
        <w:t>project</w:t>
      </w:r>
      <w:r>
        <w:rPr>
          <w:spacing w:val="-3"/>
        </w:rPr>
        <w:t xml:space="preserve"> </w:t>
      </w:r>
      <w:r>
        <w:t xml:space="preserve">design, </w:t>
      </w:r>
      <w:proofErr w:type="spellStart"/>
      <w:r>
        <w:t>utilising</w:t>
      </w:r>
      <w:proofErr w:type="spellEnd"/>
      <w:r>
        <w:t xml:space="preserve"> Ashfield District Council’s Social Value Policy:</w:t>
      </w:r>
      <w:r w:rsidR="00BC4C8C">
        <w:t xml:space="preserve"> </w:t>
      </w:r>
      <w:hyperlink r:id="rId14" w:history="1">
        <w:r w:rsidR="00BC4C8C" w:rsidRPr="00BC4C8C">
          <w:rPr>
            <w:rStyle w:val="Hyperlink"/>
          </w:rPr>
          <w:t>Procurement - Ashfield District Council</w:t>
        </w:r>
      </w:hyperlink>
      <w:r w:rsidR="00BC4C8C">
        <w:t xml:space="preserve"> </w:t>
      </w:r>
    </w:p>
    <w:p w14:paraId="17EC1D3F" w14:textId="7C1F99D8" w:rsidR="0097261D" w:rsidRDefault="00000000" w:rsidP="00BC4C8C">
      <w:pPr>
        <w:pStyle w:val="numberedheading2"/>
      </w:pPr>
      <w:bookmarkStart w:id="9" w:name="_Toc214286846"/>
      <w:r>
        <w:t>Project Approvals Process</w:t>
      </w:r>
      <w:bookmarkEnd w:id="9"/>
    </w:p>
    <w:p w14:paraId="582AC88F" w14:textId="77777777" w:rsidR="0097261D" w:rsidRDefault="0097261D">
      <w:pPr>
        <w:pStyle w:val="BodyText"/>
        <w:rPr>
          <w:b/>
          <w:sz w:val="20"/>
        </w:rPr>
      </w:pPr>
    </w:p>
    <w:p w14:paraId="7C5D0B82" w14:textId="4AEF0B36" w:rsidR="0097261D" w:rsidRDefault="00993C77">
      <w:pPr>
        <w:pStyle w:val="BodyText"/>
        <w:spacing w:before="30"/>
        <w:rPr>
          <w:b/>
          <w:sz w:val="20"/>
        </w:rPr>
      </w:pPr>
      <w:r w:rsidRPr="00993C77">
        <w:rPr>
          <w:b/>
          <w:sz w:val="20"/>
        </w:rPr>
        <w:lastRenderedPageBreak/>
        <w:drawing>
          <wp:inline distT="0" distB="0" distL="0" distR="0" wp14:anchorId="4F8E0091" wp14:editId="0B5D4833">
            <wp:extent cx="6303010" cy="3998595"/>
            <wp:effectExtent l="0" t="0" r="2540" b="1905"/>
            <wp:docPr id="748646466" name="Picture 1" descr="Project approvals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46466" name="Picture 1" descr="Project approvals process diagram"/>
                    <pic:cNvPicPr/>
                  </pic:nvPicPr>
                  <pic:blipFill>
                    <a:blip r:embed="rId15">
                      <a:extLst>
                        <a:ext uri="{28A0092B-C50C-407E-A947-70E740481C1C}">
                          <a14:useLocalDpi xmlns:a14="http://schemas.microsoft.com/office/drawing/2010/main" val="0"/>
                        </a:ext>
                      </a:extLst>
                    </a:blip>
                    <a:stretch>
                      <a:fillRect/>
                    </a:stretch>
                  </pic:blipFill>
                  <pic:spPr>
                    <a:xfrm>
                      <a:off x="0" y="0"/>
                      <a:ext cx="6303010" cy="3998595"/>
                    </a:xfrm>
                    <a:prstGeom prst="rect">
                      <a:avLst/>
                    </a:prstGeom>
                  </pic:spPr>
                </pic:pic>
              </a:graphicData>
            </a:graphic>
          </wp:inline>
        </w:drawing>
      </w:r>
    </w:p>
    <w:p w14:paraId="188F7A35" w14:textId="77777777" w:rsidR="0097261D" w:rsidRDefault="0097261D">
      <w:pPr>
        <w:pStyle w:val="BodyText"/>
        <w:spacing w:before="12"/>
        <w:rPr>
          <w:b/>
        </w:rPr>
      </w:pPr>
    </w:p>
    <w:p w14:paraId="749CF0B9" w14:textId="5A1A72FC" w:rsidR="00993C77" w:rsidRDefault="00993C77" w:rsidP="00993C77">
      <w:pPr>
        <w:pStyle w:val="BodyText"/>
        <w:numPr>
          <w:ilvl w:val="0"/>
          <w:numId w:val="14"/>
        </w:numPr>
        <w:ind w:right="160"/>
        <w:rPr>
          <w:lang w:val="en-GB"/>
        </w:rPr>
      </w:pPr>
      <w:r w:rsidRPr="00993C77">
        <w:rPr>
          <w:lang w:val="en-GB"/>
        </w:rPr>
        <w:t>Draft Final Business Case</w:t>
      </w:r>
      <w:r>
        <w:rPr>
          <w:lang w:val="en-GB"/>
        </w:rPr>
        <w:t xml:space="preserve"> </w:t>
      </w:r>
      <w:r w:rsidRPr="00993C77">
        <w:rPr>
          <w:lang w:val="en-GB"/>
        </w:rPr>
        <w:t>prepared by project promoter</w:t>
      </w:r>
      <w:r>
        <w:rPr>
          <w:lang w:val="en-GB"/>
        </w:rPr>
        <w:t xml:space="preserve"> </w:t>
      </w:r>
      <w:r w:rsidRPr="00993C77">
        <w:rPr>
          <w:lang w:val="en-GB"/>
        </w:rPr>
        <w:t>and submitted to Ashfield</w:t>
      </w:r>
      <w:r>
        <w:rPr>
          <w:lang w:val="en-GB"/>
        </w:rPr>
        <w:t xml:space="preserve"> </w:t>
      </w:r>
      <w:r w:rsidRPr="00993C77">
        <w:rPr>
          <w:lang w:val="en-GB"/>
        </w:rPr>
        <w:t>District Council as the</w:t>
      </w:r>
      <w:r>
        <w:rPr>
          <w:lang w:val="en-GB"/>
        </w:rPr>
        <w:t xml:space="preserve"> </w:t>
      </w:r>
      <w:r w:rsidRPr="00993C77">
        <w:rPr>
          <w:lang w:val="en-GB"/>
        </w:rPr>
        <w:t>Accountable Body</w:t>
      </w:r>
    </w:p>
    <w:p w14:paraId="5266D663" w14:textId="6CE28EC3" w:rsidR="00993C77" w:rsidRDefault="00993C77" w:rsidP="00993C77">
      <w:pPr>
        <w:pStyle w:val="BodyText"/>
        <w:numPr>
          <w:ilvl w:val="0"/>
          <w:numId w:val="14"/>
        </w:numPr>
        <w:ind w:right="160"/>
        <w:rPr>
          <w:lang w:val="en-GB"/>
        </w:rPr>
      </w:pPr>
      <w:r w:rsidRPr="00993C77">
        <w:rPr>
          <w:lang w:val="en-GB"/>
        </w:rPr>
        <w:t>Draft Business case checked</w:t>
      </w:r>
      <w:r>
        <w:rPr>
          <w:lang w:val="en-GB"/>
        </w:rPr>
        <w:t xml:space="preserve"> </w:t>
      </w:r>
      <w:r w:rsidRPr="00993C77">
        <w:rPr>
          <w:lang w:val="en-GB"/>
        </w:rPr>
        <w:t>by the Accountable Body</w:t>
      </w:r>
    </w:p>
    <w:p w14:paraId="6DFD887C" w14:textId="0F1D3B0A" w:rsidR="00993C77" w:rsidRDefault="00993C77" w:rsidP="00993C77">
      <w:pPr>
        <w:pStyle w:val="BodyText"/>
        <w:numPr>
          <w:ilvl w:val="0"/>
          <w:numId w:val="14"/>
        </w:numPr>
        <w:ind w:right="160"/>
        <w:rPr>
          <w:lang w:val="en-GB"/>
        </w:rPr>
      </w:pPr>
      <w:r w:rsidRPr="00993C77">
        <w:rPr>
          <w:lang w:val="en-GB"/>
        </w:rPr>
        <w:t>Feedback provided to project promoter on any areas of the business case which need further work</w:t>
      </w:r>
    </w:p>
    <w:p w14:paraId="334C24FC" w14:textId="53F529E9" w:rsidR="00993C77" w:rsidRDefault="00993C77" w:rsidP="00993C77">
      <w:pPr>
        <w:pStyle w:val="BodyText"/>
        <w:numPr>
          <w:ilvl w:val="0"/>
          <w:numId w:val="14"/>
        </w:numPr>
        <w:ind w:right="160"/>
        <w:rPr>
          <w:lang w:val="en-GB"/>
        </w:rPr>
      </w:pPr>
      <w:r w:rsidRPr="00993C77">
        <w:rPr>
          <w:lang w:val="en-GB"/>
        </w:rPr>
        <w:t>Final Business case submitted to the Accountable Body</w:t>
      </w:r>
    </w:p>
    <w:p w14:paraId="57D3E025" w14:textId="77777777" w:rsidR="00993C77" w:rsidRPr="00993C77" w:rsidRDefault="00993C77" w:rsidP="00993C77">
      <w:pPr>
        <w:pStyle w:val="BodyText"/>
        <w:numPr>
          <w:ilvl w:val="0"/>
          <w:numId w:val="14"/>
        </w:numPr>
        <w:ind w:right="160"/>
        <w:rPr>
          <w:lang w:val="en-GB"/>
        </w:rPr>
      </w:pPr>
      <w:r w:rsidRPr="00993C77">
        <w:rPr>
          <w:lang w:val="en-GB"/>
        </w:rPr>
        <w:t>Business case sent for external assurance to consultants</w:t>
      </w:r>
    </w:p>
    <w:p w14:paraId="764ADE01" w14:textId="77777777" w:rsidR="00993C77" w:rsidRPr="00993C77" w:rsidRDefault="00993C77" w:rsidP="00993C77">
      <w:pPr>
        <w:pStyle w:val="BodyText"/>
        <w:numPr>
          <w:ilvl w:val="0"/>
          <w:numId w:val="14"/>
        </w:numPr>
        <w:ind w:right="160"/>
        <w:rPr>
          <w:lang w:val="en-GB"/>
        </w:rPr>
      </w:pPr>
      <w:r w:rsidRPr="00993C77">
        <w:rPr>
          <w:lang w:val="en-GB"/>
        </w:rPr>
        <w:t>Business case presented to Funding sub-group for sign off</w:t>
      </w:r>
    </w:p>
    <w:p w14:paraId="3133C227" w14:textId="77777777" w:rsidR="00993C77" w:rsidRPr="00993C77" w:rsidRDefault="00993C77" w:rsidP="00993C77">
      <w:pPr>
        <w:pStyle w:val="BodyText"/>
        <w:numPr>
          <w:ilvl w:val="0"/>
          <w:numId w:val="14"/>
        </w:numPr>
        <w:ind w:right="160"/>
        <w:rPr>
          <w:lang w:val="en-GB"/>
        </w:rPr>
      </w:pPr>
      <w:r w:rsidRPr="00993C77">
        <w:rPr>
          <w:lang w:val="en-GB"/>
        </w:rPr>
        <w:t>Business case presented to the Towns Fund Board for sign off</w:t>
      </w:r>
    </w:p>
    <w:p w14:paraId="29AC1A53" w14:textId="77777777" w:rsidR="00993C77" w:rsidRPr="00993C77" w:rsidRDefault="00993C77" w:rsidP="00993C77">
      <w:pPr>
        <w:pStyle w:val="BodyText"/>
        <w:numPr>
          <w:ilvl w:val="0"/>
          <w:numId w:val="14"/>
        </w:numPr>
        <w:ind w:right="160"/>
        <w:rPr>
          <w:lang w:val="en-GB"/>
        </w:rPr>
      </w:pPr>
      <w:r w:rsidRPr="00993C77">
        <w:rPr>
          <w:lang w:val="en-GB"/>
        </w:rPr>
        <w:t>Chair of the Board and ADC S151 officer sign off business case</w:t>
      </w:r>
    </w:p>
    <w:p w14:paraId="178706DD" w14:textId="4A7AB8EB" w:rsidR="00993C77" w:rsidRPr="00993C77" w:rsidRDefault="00993C77" w:rsidP="00993C77">
      <w:pPr>
        <w:pStyle w:val="BodyText"/>
        <w:numPr>
          <w:ilvl w:val="0"/>
          <w:numId w:val="14"/>
        </w:numPr>
        <w:ind w:right="160"/>
        <w:rPr>
          <w:lang w:val="en-GB"/>
        </w:rPr>
      </w:pPr>
      <w:r w:rsidRPr="00993C77">
        <w:rPr>
          <w:lang w:val="en-GB"/>
        </w:rPr>
        <w:t>Summary of the business cases sent in batches to MHCLG for sign off</w:t>
      </w:r>
    </w:p>
    <w:p w14:paraId="7F170649" w14:textId="77777777" w:rsidR="00993C77" w:rsidRDefault="00993C77">
      <w:pPr>
        <w:pStyle w:val="BodyText"/>
        <w:ind w:left="85" w:right="160"/>
      </w:pPr>
    </w:p>
    <w:p w14:paraId="53500005" w14:textId="43CBDE2C" w:rsidR="0097261D" w:rsidRDefault="00000000">
      <w:pPr>
        <w:pStyle w:val="BodyText"/>
        <w:ind w:left="85" w:right="160"/>
      </w:pPr>
      <w:r>
        <w:t>Ashfield District Council will liaise with the project promoter throughout the process, ultimately</w:t>
      </w:r>
      <w:r>
        <w:rPr>
          <w:spacing w:val="-3"/>
        </w:rPr>
        <w:t xml:space="preserve"> </w:t>
      </w:r>
      <w:proofErr w:type="gramStart"/>
      <w:r>
        <w:t>taking</w:t>
      </w:r>
      <w:proofErr w:type="gramEnd"/>
      <w:r>
        <w:rPr>
          <w:spacing w:val="-3"/>
        </w:rPr>
        <w:t xml:space="preserve"> </w:t>
      </w:r>
      <w:r>
        <w:t>a</w:t>
      </w:r>
      <w:r>
        <w:rPr>
          <w:spacing w:val="-3"/>
        </w:rPr>
        <w:t xml:space="preserve"> </w:t>
      </w:r>
      <w:r>
        <w:t>recommendation</w:t>
      </w:r>
      <w:r>
        <w:rPr>
          <w:spacing w:val="-3"/>
        </w:rPr>
        <w:t xml:space="preserve"> </w:t>
      </w:r>
      <w:r>
        <w:t>to</w:t>
      </w:r>
      <w:r>
        <w:rPr>
          <w:spacing w:val="-3"/>
        </w:rPr>
        <w:t xml:space="preserve"> </w:t>
      </w:r>
      <w:r>
        <w:t>the</w:t>
      </w:r>
      <w:r>
        <w:rPr>
          <w:spacing w:val="-3"/>
        </w:rPr>
        <w:t xml:space="preserve"> </w:t>
      </w:r>
      <w:r>
        <w:t>Funding</w:t>
      </w:r>
      <w:r>
        <w:rPr>
          <w:spacing w:val="-5"/>
        </w:rPr>
        <w:t xml:space="preserve"> </w:t>
      </w:r>
      <w:r>
        <w:t>sub-group</w:t>
      </w:r>
      <w:r>
        <w:rPr>
          <w:spacing w:val="-3"/>
        </w:rPr>
        <w:t xml:space="preserve"> </w:t>
      </w:r>
      <w:r>
        <w:t>and</w:t>
      </w:r>
      <w:r>
        <w:rPr>
          <w:spacing w:val="-1"/>
        </w:rPr>
        <w:t xml:space="preserve"> </w:t>
      </w:r>
      <w:r>
        <w:t>the</w:t>
      </w:r>
      <w:r>
        <w:rPr>
          <w:spacing w:val="-3"/>
        </w:rPr>
        <w:t xml:space="preserve"> </w:t>
      </w:r>
      <w:r>
        <w:t>Discover</w:t>
      </w:r>
      <w:r>
        <w:rPr>
          <w:spacing w:val="-3"/>
        </w:rPr>
        <w:t xml:space="preserve"> </w:t>
      </w:r>
      <w:r>
        <w:t>Ashfield Board</w:t>
      </w:r>
      <w:r>
        <w:rPr>
          <w:spacing w:val="-3"/>
        </w:rPr>
        <w:t xml:space="preserve"> </w:t>
      </w:r>
      <w:r>
        <w:t>for</w:t>
      </w:r>
      <w:r>
        <w:rPr>
          <w:spacing w:val="-1"/>
        </w:rPr>
        <w:t xml:space="preserve"> </w:t>
      </w:r>
      <w:r>
        <w:t>approval.</w:t>
      </w:r>
      <w:r>
        <w:rPr>
          <w:spacing w:val="-1"/>
        </w:rPr>
        <w:t xml:space="preserve"> </w:t>
      </w:r>
      <w:r>
        <w:t>Following which</w:t>
      </w:r>
      <w:r>
        <w:rPr>
          <w:spacing w:val="-1"/>
        </w:rPr>
        <w:t xml:space="preserve"> </w:t>
      </w:r>
      <w:r>
        <w:t>a Summary Document of the business case</w:t>
      </w:r>
      <w:r>
        <w:rPr>
          <w:spacing w:val="-1"/>
        </w:rPr>
        <w:t xml:space="preserve"> </w:t>
      </w:r>
      <w:r>
        <w:t>(or the business case if required) will be submitted to MHCLG for assessment.</w:t>
      </w:r>
    </w:p>
    <w:p w14:paraId="3F1DA592" w14:textId="77777777" w:rsidR="0097261D" w:rsidRDefault="0097261D">
      <w:pPr>
        <w:pStyle w:val="BodyText"/>
      </w:pPr>
    </w:p>
    <w:p w14:paraId="6F659F23" w14:textId="77777777" w:rsidR="0097261D" w:rsidRDefault="00000000">
      <w:pPr>
        <w:pStyle w:val="BodyText"/>
        <w:ind w:left="85" w:right="160"/>
      </w:pPr>
      <w:r>
        <w:lastRenderedPageBreak/>
        <w:t>The</w:t>
      </w:r>
      <w:r>
        <w:rPr>
          <w:spacing w:val="-1"/>
        </w:rPr>
        <w:t xml:space="preserve"> </w:t>
      </w:r>
      <w:r>
        <w:t>final</w:t>
      </w:r>
      <w:r>
        <w:rPr>
          <w:spacing w:val="-3"/>
        </w:rPr>
        <w:t xml:space="preserve"> </w:t>
      </w:r>
      <w:r>
        <w:t>business</w:t>
      </w:r>
      <w:r>
        <w:rPr>
          <w:spacing w:val="-3"/>
        </w:rPr>
        <w:t xml:space="preserve"> </w:t>
      </w:r>
      <w:r>
        <w:t>case</w:t>
      </w:r>
      <w:r>
        <w:rPr>
          <w:spacing w:val="-1"/>
        </w:rPr>
        <w:t xml:space="preserve"> </w:t>
      </w:r>
      <w:r>
        <w:t>is</w:t>
      </w:r>
      <w:r>
        <w:rPr>
          <w:spacing w:val="-5"/>
        </w:rPr>
        <w:t xml:space="preserve"> </w:t>
      </w:r>
      <w:r>
        <w:t>to</w:t>
      </w:r>
      <w:r>
        <w:rPr>
          <w:spacing w:val="-4"/>
        </w:rPr>
        <w:t xml:space="preserve"> </w:t>
      </w:r>
      <w:r>
        <w:t>be</w:t>
      </w:r>
      <w:r>
        <w:rPr>
          <w:spacing w:val="-1"/>
        </w:rPr>
        <w:t xml:space="preserve"> </w:t>
      </w:r>
      <w:r>
        <w:t>submitted</w:t>
      </w:r>
      <w:r>
        <w:rPr>
          <w:spacing w:val="-1"/>
        </w:rPr>
        <w:t xml:space="preserve"> </w:t>
      </w:r>
      <w:r>
        <w:t>by</w:t>
      </w:r>
      <w:r>
        <w:rPr>
          <w:spacing w:val="-5"/>
        </w:rPr>
        <w:t xml:space="preserve"> </w:t>
      </w:r>
      <w:r>
        <w:t>the</w:t>
      </w:r>
      <w:r>
        <w:rPr>
          <w:spacing w:val="-4"/>
        </w:rPr>
        <w:t xml:space="preserve"> </w:t>
      </w:r>
      <w:r>
        <w:t>Section</w:t>
      </w:r>
      <w:r>
        <w:rPr>
          <w:spacing w:val="-3"/>
        </w:rPr>
        <w:t xml:space="preserve"> </w:t>
      </w:r>
      <w:r>
        <w:t>151</w:t>
      </w:r>
      <w:r>
        <w:rPr>
          <w:spacing w:val="-2"/>
        </w:rPr>
        <w:t xml:space="preserve"> </w:t>
      </w:r>
      <w:r>
        <w:t>officer</w:t>
      </w:r>
      <w:r>
        <w:rPr>
          <w:spacing w:val="-4"/>
        </w:rPr>
        <w:t xml:space="preserve"> </w:t>
      </w:r>
      <w:r>
        <w:t>or</w:t>
      </w:r>
      <w:r>
        <w:rPr>
          <w:spacing w:val="-2"/>
        </w:rPr>
        <w:t xml:space="preserve"> </w:t>
      </w:r>
      <w:r>
        <w:t>equivalent</w:t>
      </w:r>
      <w:r>
        <w:rPr>
          <w:spacing w:val="-3"/>
        </w:rPr>
        <w:t xml:space="preserve"> </w:t>
      </w:r>
      <w:r>
        <w:t>(CEO, MD, FD) of the promoter. Projects will need to meet the following milestones:</w:t>
      </w:r>
    </w:p>
    <w:p w14:paraId="43AA4C1F" w14:textId="77777777" w:rsidR="0097261D" w:rsidRDefault="00000000" w:rsidP="00BC4C8C">
      <w:pPr>
        <w:pStyle w:val="ListParagraph"/>
        <w:numPr>
          <w:ilvl w:val="0"/>
          <w:numId w:val="7"/>
        </w:numPr>
        <w:ind w:left="567" w:right="171" w:hanging="567"/>
      </w:pPr>
      <w:r>
        <w:t xml:space="preserve">A detailed ‘Green Book’ compliant business case has been completed detailing the project and its alignment to the 5-case model. ‘The Checklist1’ published by HM Treasury should be appended to the business case to confirm that all stages have been completed. </w:t>
      </w:r>
      <w:hyperlink r:id="rId16">
        <w:r>
          <w:rPr>
            <w:color w:val="0562C1"/>
            <w:spacing w:val="-2"/>
            <w:u w:val="single" w:color="0562C1"/>
          </w:rPr>
          <w:t>https://assets.publishing.service.gov.uk/government/uploads/system/uploads/attachment_d</w:t>
        </w:r>
      </w:hyperlink>
      <w:r>
        <w:rPr>
          <w:color w:val="0562C1"/>
          <w:spacing w:val="-2"/>
        </w:rPr>
        <w:t xml:space="preserve"> </w:t>
      </w:r>
      <w:r>
        <w:rPr>
          <w:color w:val="0562C1"/>
          <w:spacing w:val="-2"/>
          <w:u w:val="single" w:color="0562C1"/>
        </w:rPr>
        <w:t>ata/file/935527/Green_Book_guidance_checklist_for_assessing_business_cases.pdf</w:t>
      </w:r>
    </w:p>
    <w:p w14:paraId="184E23AA" w14:textId="77777777" w:rsidR="0097261D" w:rsidRDefault="00000000" w:rsidP="00BC4C8C">
      <w:pPr>
        <w:pStyle w:val="ListParagraph"/>
        <w:numPr>
          <w:ilvl w:val="0"/>
          <w:numId w:val="7"/>
        </w:numPr>
        <w:spacing w:before="1"/>
        <w:ind w:left="567" w:hanging="567"/>
      </w:pPr>
      <w:r>
        <w:t>A</w:t>
      </w:r>
      <w:r>
        <w:rPr>
          <w:spacing w:val="-4"/>
        </w:rPr>
        <w:t xml:space="preserve"> </w:t>
      </w:r>
      <w:r>
        <w:t>Benefit Cost</w:t>
      </w:r>
      <w:r>
        <w:rPr>
          <w:spacing w:val="1"/>
        </w:rPr>
        <w:t xml:space="preserve"> </w:t>
      </w:r>
      <w:r>
        <w:t>Ratio</w:t>
      </w:r>
      <w:r>
        <w:rPr>
          <w:spacing w:val="-2"/>
        </w:rPr>
        <w:t xml:space="preserve"> </w:t>
      </w:r>
      <w:r>
        <w:t>must</w:t>
      </w:r>
      <w:r>
        <w:rPr>
          <w:spacing w:val="-2"/>
        </w:rPr>
        <w:t xml:space="preserve"> </w:t>
      </w:r>
      <w:r>
        <w:t>be</w:t>
      </w:r>
      <w:r>
        <w:rPr>
          <w:spacing w:val="-1"/>
        </w:rPr>
        <w:t xml:space="preserve"> </w:t>
      </w:r>
      <w:r>
        <w:rPr>
          <w:spacing w:val="-2"/>
        </w:rPr>
        <w:t>provided</w:t>
      </w:r>
    </w:p>
    <w:p w14:paraId="08BAE24A" w14:textId="77777777" w:rsidR="0097261D" w:rsidRDefault="00000000" w:rsidP="00BC4C8C">
      <w:pPr>
        <w:pStyle w:val="ListParagraph"/>
        <w:numPr>
          <w:ilvl w:val="0"/>
          <w:numId w:val="7"/>
        </w:numPr>
        <w:tabs>
          <w:tab w:val="left" w:pos="353"/>
        </w:tabs>
        <w:spacing w:before="276"/>
        <w:ind w:left="567" w:right="202" w:hanging="567"/>
      </w:pPr>
      <w:r>
        <w:t>Details</w:t>
      </w:r>
      <w:r>
        <w:rPr>
          <w:spacing w:val="-4"/>
        </w:rPr>
        <w:t xml:space="preserve"> </w:t>
      </w:r>
      <w:r>
        <w:t>confirming</w:t>
      </w:r>
      <w:r>
        <w:rPr>
          <w:spacing w:val="-1"/>
        </w:rPr>
        <w:t xml:space="preserve"> </w:t>
      </w:r>
      <w:r>
        <w:t>whether</w:t>
      </w:r>
      <w:r>
        <w:rPr>
          <w:spacing w:val="-4"/>
        </w:rPr>
        <w:t xml:space="preserve"> </w:t>
      </w:r>
      <w:r>
        <w:t>planning</w:t>
      </w:r>
      <w:r>
        <w:rPr>
          <w:spacing w:val="-6"/>
        </w:rPr>
        <w:t xml:space="preserve"> </w:t>
      </w:r>
      <w:r>
        <w:t>permission</w:t>
      </w:r>
      <w:r>
        <w:rPr>
          <w:spacing w:val="-2"/>
        </w:rPr>
        <w:t xml:space="preserve"> </w:t>
      </w:r>
      <w:r>
        <w:t>is</w:t>
      </w:r>
      <w:r>
        <w:rPr>
          <w:spacing w:val="-4"/>
        </w:rPr>
        <w:t xml:space="preserve"> </w:t>
      </w:r>
      <w:r>
        <w:t>required</w:t>
      </w:r>
      <w:r>
        <w:rPr>
          <w:spacing w:val="-2"/>
        </w:rPr>
        <w:t xml:space="preserve"> </w:t>
      </w:r>
      <w:r>
        <w:t>for</w:t>
      </w:r>
      <w:r>
        <w:rPr>
          <w:spacing w:val="-4"/>
        </w:rPr>
        <w:t xml:space="preserve"> </w:t>
      </w:r>
      <w:r>
        <w:t>the</w:t>
      </w:r>
      <w:r>
        <w:rPr>
          <w:spacing w:val="-6"/>
        </w:rPr>
        <w:t xml:space="preserve"> </w:t>
      </w:r>
      <w:r>
        <w:t>project.</w:t>
      </w:r>
      <w:r>
        <w:rPr>
          <w:spacing w:val="-2"/>
        </w:rPr>
        <w:t xml:space="preserve"> </w:t>
      </w:r>
      <w:r>
        <w:t>If</w:t>
      </w:r>
      <w:r>
        <w:rPr>
          <w:spacing w:val="-4"/>
        </w:rPr>
        <w:t xml:space="preserve"> </w:t>
      </w:r>
      <w:r>
        <w:t>required</w:t>
      </w:r>
      <w:r>
        <w:rPr>
          <w:spacing w:val="-2"/>
        </w:rPr>
        <w:t xml:space="preserve"> </w:t>
      </w:r>
      <w:r>
        <w:t xml:space="preserve">the stage at which the application is </w:t>
      </w:r>
      <w:proofErr w:type="spellStart"/>
      <w:r>
        <w:t>at</w:t>
      </w:r>
      <w:proofErr w:type="spellEnd"/>
      <w:r>
        <w:t xml:space="preserve"> must be detailed, including any pre-app. advice received, together with a timeframe for submission of the planning application and the milestone for planning approval.</w:t>
      </w:r>
    </w:p>
    <w:p w14:paraId="0487E6D6" w14:textId="77777777" w:rsidR="0097261D" w:rsidRDefault="00000000" w:rsidP="00BC4C8C">
      <w:pPr>
        <w:pStyle w:val="ListParagraph"/>
        <w:numPr>
          <w:ilvl w:val="0"/>
          <w:numId w:val="7"/>
        </w:numPr>
        <w:tabs>
          <w:tab w:val="left" w:pos="353"/>
        </w:tabs>
        <w:spacing w:before="276"/>
        <w:ind w:left="567" w:right="344" w:hanging="567"/>
      </w:pPr>
      <w:r>
        <w:t>Confirmation</w:t>
      </w:r>
      <w:r>
        <w:rPr>
          <w:spacing w:val="-3"/>
        </w:rPr>
        <w:t xml:space="preserve"> </w:t>
      </w:r>
      <w:r>
        <w:t>that</w:t>
      </w:r>
      <w:r>
        <w:rPr>
          <w:spacing w:val="-5"/>
        </w:rPr>
        <w:t xml:space="preserve"> </w:t>
      </w:r>
      <w:r>
        <w:t>any</w:t>
      </w:r>
      <w:r>
        <w:rPr>
          <w:spacing w:val="-3"/>
        </w:rPr>
        <w:t xml:space="preserve"> </w:t>
      </w:r>
      <w:r>
        <w:t>‘Section</w:t>
      </w:r>
      <w:r>
        <w:rPr>
          <w:spacing w:val="-5"/>
        </w:rPr>
        <w:t xml:space="preserve"> </w:t>
      </w:r>
      <w:r>
        <w:t>106’</w:t>
      </w:r>
      <w:r>
        <w:rPr>
          <w:spacing w:val="-2"/>
        </w:rPr>
        <w:t xml:space="preserve"> </w:t>
      </w:r>
      <w:r>
        <w:t>or</w:t>
      </w:r>
      <w:r>
        <w:rPr>
          <w:spacing w:val="-3"/>
        </w:rPr>
        <w:t xml:space="preserve"> </w:t>
      </w:r>
      <w:r>
        <w:t>other</w:t>
      </w:r>
      <w:r>
        <w:rPr>
          <w:spacing w:val="-7"/>
        </w:rPr>
        <w:t xml:space="preserve"> </w:t>
      </w:r>
      <w:r>
        <w:t>agreements</w:t>
      </w:r>
      <w:r>
        <w:rPr>
          <w:spacing w:val="-3"/>
        </w:rPr>
        <w:t xml:space="preserve"> </w:t>
      </w:r>
      <w:r>
        <w:t>related</w:t>
      </w:r>
      <w:r>
        <w:rPr>
          <w:spacing w:val="-3"/>
        </w:rPr>
        <w:t xml:space="preserve"> </w:t>
      </w:r>
      <w:r>
        <w:t>to</w:t>
      </w:r>
      <w:r>
        <w:rPr>
          <w:spacing w:val="-3"/>
        </w:rPr>
        <w:t xml:space="preserve"> </w:t>
      </w:r>
      <w:r>
        <w:t>planning</w:t>
      </w:r>
      <w:r>
        <w:rPr>
          <w:spacing w:val="-2"/>
        </w:rPr>
        <w:t xml:space="preserve"> </w:t>
      </w:r>
      <w:r>
        <w:t>permission have been entered or the milestone for when they will be entered.</w:t>
      </w:r>
    </w:p>
    <w:p w14:paraId="1BD66B81" w14:textId="77777777" w:rsidR="0097261D" w:rsidRDefault="00000000" w:rsidP="00BC4C8C">
      <w:pPr>
        <w:pStyle w:val="ListParagraph"/>
        <w:numPr>
          <w:ilvl w:val="0"/>
          <w:numId w:val="7"/>
        </w:numPr>
        <w:tabs>
          <w:tab w:val="left" w:pos="353"/>
        </w:tabs>
        <w:ind w:left="567" w:right="521" w:hanging="567"/>
      </w:pPr>
      <w:r>
        <w:t>Confirmation</w:t>
      </w:r>
      <w:r>
        <w:rPr>
          <w:spacing w:val="-3"/>
        </w:rPr>
        <w:t xml:space="preserve"> </w:t>
      </w:r>
      <w:r>
        <w:t>of</w:t>
      </w:r>
      <w:r>
        <w:rPr>
          <w:spacing w:val="-3"/>
        </w:rPr>
        <w:t xml:space="preserve"> </w:t>
      </w:r>
      <w:r>
        <w:t>the</w:t>
      </w:r>
      <w:r>
        <w:rPr>
          <w:spacing w:val="-5"/>
        </w:rPr>
        <w:t xml:space="preserve"> </w:t>
      </w:r>
      <w:r>
        <w:t>procurement</w:t>
      </w:r>
      <w:r>
        <w:rPr>
          <w:spacing w:val="-3"/>
        </w:rPr>
        <w:t xml:space="preserve"> </w:t>
      </w:r>
      <w:r>
        <w:t>process</w:t>
      </w:r>
      <w:r>
        <w:rPr>
          <w:spacing w:val="-3"/>
        </w:rPr>
        <w:t xml:space="preserve"> </w:t>
      </w:r>
      <w:r>
        <w:t>to</w:t>
      </w:r>
      <w:r>
        <w:rPr>
          <w:spacing w:val="-3"/>
        </w:rPr>
        <w:t xml:space="preserve"> </w:t>
      </w:r>
      <w:r>
        <w:t>be</w:t>
      </w:r>
      <w:r>
        <w:rPr>
          <w:spacing w:val="-5"/>
        </w:rPr>
        <w:t xml:space="preserve"> </w:t>
      </w:r>
      <w:r>
        <w:t>undertaken</w:t>
      </w:r>
      <w:r>
        <w:rPr>
          <w:spacing w:val="-5"/>
        </w:rPr>
        <w:t xml:space="preserve"> </w:t>
      </w:r>
      <w:r>
        <w:t>and</w:t>
      </w:r>
      <w:r>
        <w:rPr>
          <w:spacing w:val="-5"/>
        </w:rPr>
        <w:t xml:space="preserve"> </w:t>
      </w:r>
      <w:r>
        <w:t>the</w:t>
      </w:r>
      <w:r>
        <w:rPr>
          <w:spacing w:val="-3"/>
        </w:rPr>
        <w:t xml:space="preserve"> </w:t>
      </w:r>
      <w:r>
        <w:t>milestones</w:t>
      </w:r>
      <w:r>
        <w:rPr>
          <w:spacing w:val="-3"/>
        </w:rPr>
        <w:t xml:space="preserve"> </w:t>
      </w:r>
      <w:r>
        <w:t>for</w:t>
      </w:r>
      <w:r>
        <w:rPr>
          <w:spacing w:val="-3"/>
        </w:rPr>
        <w:t xml:space="preserve"> </w:t>
      </w:r>
      <w:r>
        <w:t xml:space="preserve">the </w:t>
      </w:r>
      <w:r>
        <w:rPr>
          <w:spacing w:val="-2"/>
        </w:rPr>
        <w:t>process.</w:t>
      </w:r>
    </w:p>
    <w:p w14:paraId="346844BA" w14:textId="77777777" w:rsidR="0097261D" w:rsidRDefault="00000000" w:rsidP="00BC4C8C">
      <w:pPr>
        <w:pStyle w:val="ListParagraph"/>
        <w:numPr>
          <w:ilvl w:val="0"/>
          <w:numId w:val="7"/>
        </w:numPr>
        <w:spacing w:before="78"/>
        <w:ind w:left="567" w:right="200" w:hanging="567"/>
      </w:pPr>
      <w:r>
        <w:t>Confirmation</w:t>
      </w:r>
      <w:r>
        <w:rPr>
          <w:spacing w:val="-2"/>
        </w:rPr>
        <w:t xml:space="preserve"> </w:t>
      </w:r>
      <w:r>
        <w:t>that</w:t>
      </w:r>
      <w:r>
        <w:rPr>
          <w:spacing w:val="-4"/>
        </w:rPr>
        <w:t xml:space="preserve"> </w:t>
      </w:r>
      <w:r>
        <w:t>the</w:t>
      </w:r>
      <w:r>
        <w:rPr>
          <w:spacing w:val="-2"/>
        </w:rPr>
        <w:t xml:space="preserve"> </w:t>
      </w:r>
      <w:r>
        <w:t>promoter</w:t>
      </w:r>
      <w:r>
        <w:rPr>
          <w:spacing w:val="-2"/>
        </w:rPr>
        <w:t xml:space="preserve"> </w:t>
      </w:r>
      <w:r>
        <w:t>will</w:t>
      </w:r>
      <w:r>
        <w:rPr>
          <w:spacing w:val="-4"/>
        </w:rPr>
        <w:t xml:space="preserve"> </w:t>
      </w:r>
      <w:r>
        <w:t>be responsible</w:t>
      </w:r>
      <w:r>
        <w:rPr>
          <w:spacing w:val="-4"/>
        </w:rPr>
        <w:t xml:space="preserve"> </w:t>
      </w:r>
      <w:r>
        <w:t>for</w:t>
      </w:r>
      <w:r>
        <w:rPr>
          <w:spacing w:val="-1"/>
        </w:rPr>
        <w:t xml:space="preserve"> </w:t>
      </w:r>
      <w:r>
        <w:t>any</w:t>
      </w:r>
      <w:r>
        <w:rPr>
          <w:spacing w:val="-2"/>
        </w:rPr>
        <w:t xml:space="preserve"> </w:t>
      </w:r>
      <w:r>
        <w:t>variations</w:t>
      </w:r>
      <w:r>
        <w:rPr>
          <w:spacing w:val="-2"/>
        </w:rPr>
        <w:t xml:space="preserve"> </w:t>
      </w:r>
      <w:r>
        <w:t>to</w:t>
      </w:r>
      <w:r>
        <w:rPr>
          <w:spacing w:val="-2"/>
        </w:rPr>
        <w:t xml:space="preserve"> </w:t>
      </w:r>
      <w:r>
        <w:t>the</w:t>
      </w:r>
      <w:r>
        <w:rPr>
          <w:spacing w:val="-2"/>
        </w:rPr>
        <w:t xml:space="preserve"> </w:t>
      </w:r>
      <w:r>
        <w:t>contract price and</w:t>
      </w:r>
      <w:r>
        <w:rPr>
          <w:spacing w:val="-2"/>
        </w:rPr>
        <w:t xml:space="preserve"> </w:t>
      </w:r>
      <w:r>
        <w:t>that</w:t>
      </w:r>
      <w:r>
        <w:rPr>
          <w:spacing w:val="-1"/>
        </w:rPr>
        <w:t xml:space="preserve"> </w:t>
      </w:r>
      <w:r>
        <w:t>once</w:t>
      </w:r>
      <w:r>
        <w:rPr>
          <w:spacing w:val="-3"/>
        </w:rPr>
        <w:t xml:space="preserve"> </w:t>
      </w:r>
      <w:r>
        <w:t>entered,</w:t>
      </w:r>
      <w:r>
        <w:rPr>
          <w:spacing w:val="-5"/>
        </w:rPr>
        <w:t xml:space="preserve"> </w:t>
      </w:r>
      <w:r>
        <w:t>the</w:t>
      </w:r>
      <w:r>
        <w:rPr>
          <w:spacing w:val="-3"/>
        </w:rPr>
        <w:t xml:space="preserve"> </w:t>
      </w:r>
      <w:r>
        <w:t>contract</w:t>
      </w:r>
      <w:r>
        <w:rPr>
          <w:spacing w:val="-3"/>
        </w:rPr>
        <w:t xml:space="preserve"> </w:t>
      </w:r>
      <w:r>
        <w:t>will</w:t>
      </w:r>
      <w:r>
        <w:rPr>
          <w:spacing w:val="-5"/>
        </w:rPr>
        <w:t xml:space="preserve"> </w:t>
      </w:r>
      <w:r>
        <w:t>be completed</w:t>
      </w:r>
      <w:r>
        <w:rPr>
          <w:spacing w:val="-1"/>
        </w:rPr>
        <w:t xml:space="preserve"> </w:t>
      </w:r>
      <w:r>
        <w:t>in</w:t>
      </w:r>
      <w:r>
        <w:rPr>
          <w:spacing w:val="-3"/>
        </w:rPr>
        <w:t xml:space="preserve"> </w:t>
      </w:r>
      <w:r>
        <w:t>line</w:t>
      </w:r>
      <w:r>
        <w:rPr>
          <w:spacing w:val="-1"/>
        </w:rPr>
        <w:t xml:space="preserve"> </w:t>
      </w:r>
      <w:r>
        <w:t>with</w:t>
      </w:r>
      <w:r>
        <w:rPr>
          <w:spacing w:val="-3"/>
        </w:rPr>
        <w:t xml:space="preserve"> </w:t>
      </w:r>
      <w:r>
        <w:t>the</w:t>
      </w:r>
      <w:r>
        <w:rPr>
          <w:spacing w:val="-5"/>
        </w:rPr>
        <w:t xml:space="preserve"> </w:t>
      </w:r>
      <w:r>
        <w:t>details</w:t>
      </w:r>
      <w:r>
        <w:rPr>
          <w:spacing w:val="-3"/>
        </w:rPr>
        <w:t xml:space="preserve"> </w:t>
      </w:r>
      <w:r>
        <w:t>submitted.</w:t>
      </w:r>
      <w:r>
        <w:rPr>
          <w:spacing w:val="-1"/>
        </w:rPr>
        <w:t xml:space="preserve"> </w:t>
      </w:r>
      <w:r>
        <w:t>The promoter should submit a separate letter appended to the Business Case which confirms this from their Financial Director or equivalent.</w:t>
      </w:r>
    </w:p>
    <w:p w14:paraId="5EB47ABB" w14:textId="77777777" w:rsidR="0097261D" w:rsidRDefault="00000000" w:rsidP="00BC4C8C">
      <w:pPr>
        <w:pStyle w:val="ListParagraph"/>
        <w:numPr>
          <w:ilvl w:val="0"/>
          <w:numId w:val="7"/>
        </w:numPr>
        <w:ind w:left="567" w:right="216" w:hanging="567"/>
      </w:pPr>
      <w:r>
        <w:t>Confirmation</w:t>
      </w:r>
      <w:r>
        <w:rPr>
          <w:spacing w:val="-3"/>
        </w:rPr>
        <w:t xml:space="preserve"> </w:t>
      </w:r>
      <w:r>
        <w:t>of</w:t>
      </w:r>
      <w:r>
        <w:rPr>
          <w:spacing w:val="-3"/>
        </w:rPr>
        <w:t xml:space="preserve"> </w:t>
      </w:r>
      <w:r>
        <w:t>which</w:t>
      </w:r>
      <w:r>
        <w:rPr>
          <w:spacing w:val="-3"/>
        </w:rPr>
        <w:t xml:space="preserve"> </w:t>
      </w:r>
      <w:r>
        <w:t>RIBA stage</w:t>
      </w:r>
      <w:r>
        <w:rPr>
          <w:spacing w:val="-3"/>
        </w:rPr>
        <w:t xml:space="preserve"> </w:t>
      </w:r>
      <w:r>
        <w:t>the</w:t>
      </w:r>
      <w:r>
        <w:rPr>
          <w:spacing w:val="-2"/>
        </w:rPr>
        <w:t xml:space="preserve"> </w:t>
      </w:r>
      <w:r>
        <w:t>project</w:t>
      </w:r>
      <w:r>
        <w:rPr>
          <w:spacing w:val="-3"/>
        </w:rPr>
        <w:t xml:space="preserve"> </w:t>
      </w:r>
      <w:r>
        <w:t>has</w:t>
      </w:r>
      <w:r>
        <w:rPr>
          <w:spacing w:val="-5"/>
        </w:rPr>
        <w:t xml:space="preserve"> </w:t>
      </w:r>
      <w:r>
        <w:t>been</w:t>
      </w:r>
      <w:r>
        <w:rPr>
          <w:spacing w:val="-2"/>
        </w:rPr>
        <w:t xml:space="preserve"> </w:t>
      </w:r>
      <w:r>
        <w:t>designed</w:t>
      </w:r>
      <w:r>
        <w:rPr>
          <w:spacing w:val="-3"/>
        </w:rPr>
        <w:t xml:space="preserve"> </w:t>
      </w:r>
      <w:r>
        <w:t>to</w:t>
      </w:r>
      <w:r>
        <w:rPr>
          <w:spacing w:val="-3"/>
        </w:rPr>
        <w:t xml:space="preserve"> </w:t>
      </w:r>
      <w:r>
        <w:t>or</w:t>
      </w:r>
      <w:r>
        <w:rPr>
          <w:spacing w:val="-5"/>
        </w:rPr>
        <w:t xml:space="preserve"> </w:t>
      </w:r>
      <w:r>
        <w:t>its</w:t>
      </w:r>
      <w:r>
        <w:rPr>
          <w:spacing w:val="-3"/>
        </w:rPr>
        <w:t xml:space="preserve"> </w:t>
      </w:r>
      <w:r>
        <w:t>equivalent</w:t>
      </w:r>
      <w:r>
        <w:rPr>
          <w:spacing w:val="-2"/>
        </w:rPr>
        <w:t xml:space="preserve"> </w:t>
      </w:r>
      <w:r>
        <w:t xml:space="preserve">and a project </w:t>
      </w:r>
      <w:proofErr w:type="spellStart"/>
      <w:r>
        <w:t>programme</w:t>
      </w:r>
      <w:proofErr w:type="spellEnd"/>
      <w:r>
        <w:t xml:space="preserve"> with milestones identifying when each RIBA Stage has or will be </w:t>
      </w:r>
      <w:r>
        <w:rPr>
          <w:spacing w:val="-2"/>
        </w:rPr>
        <w:t>completed.</w:t>
      </w:r>
    </w:p>
    <w:p w14:paraId="2CF1276D" w14:textId="77777777" w:rsidR="0097261D" w:rsidRDefault="00000000" w:rsidP="00BC4C8C">
      <w:pPr>
        <w:pStyle w:val="ListParagraph"/>
        <w:numPr>
          <w:ilvl w:val="0"/>
          <w:numId w:val="7"/>
        </w:numPr>
        <w:ind w:left="567" w:right="976" w:hanging="567"/>
      </w:pPr>
      <w:r>
        <w:t>Details</w:t>
      </w:r>
      <w:r>
        <w:rPr>
          <w:spacing w:val="-3"/>
        </w:rPr>
        <w:t xml:space="preserve"> </w:t>
      </w:r>
      <w:r>
        <w:t>of</w:t>
      </w:r>
      <w:r>
        <w:rPr>
          <w:spacing w:val="-5"/>
        </w:rPr>
        <w:t xml:space="preserve"> </w:t>
      </w:r>
      <w:r>
        <w:t>any</w:t>
      </w:r>
      <w:r>
        <w:rPr>
          <w:spacing w:val="-3"/>
        </w:rPr>
        <w:t xml:space="preserve"> </w:t>
      </w:r>
      <w:r>
        <w:t>changes</w:t>
      </w:r>
      <w:r>
        <w:rPr>
          <w:spacing w:val="-1"/>
        </w:rPr>
        <w:t xml:space="preserve"> </w:t>
      </w:r>
      <w:r>
        <w:t>to</w:t>
      </w:r>
      <w:r>
        <w:rPr>
          <w:spacing w:val="-3"/>
        </w:rPr>
        <w:t xml:space="preserve"> </w:t>
      </w:r>
      <w:r>
        <w:t>the</w:t>
      </w:r>
      <w:r>
        <w:rPr>
          <w:spacing w:val="-5"/>
        </w:rPr>
        <w:t xml:space="preserve"> </w:t>
      </w:r>
      <w:r>
        <w:t>project</w:t>
      </w:r>
      <w:r>
        <w:rPr>
          <w:spacing w:val="-5"/>
        </w:rPr>
        <w:t xml:space="preserve"> </w:t>
      </w:r>
      <w:r>
        <w:t>from</w:t>
      </w:r>
      <w:r>
        <w:rPr>
          <w:spacing w:val="-2"/>
        </w:rPr>
        <w:t xml:space="preserve"> </w:t>
      </w:r>
      <w:r>
        <w:t>the</w:t>
      </w:r>
      <w:r>
        <w:rPr>
          <w:spacing w:val="-1"/>
        </w:rPr>
        <w:t xml:space="preserve"> </w:t>
      </w:r>
      <w:r>
        <w:t>initial</w:t>
      </w:r>
      <w:r>
        <w:rPr>
          <w:spacing w:val="-3"/>
        </w:rPr>
        <w:t xml:space="preserve"> </w:t>
      </w:r>
      <w:r>
        <w:t>Towns</w:t>
      </w:r>
      <w:r>
        <w:rPr>
          <w:spacing w:val="-3"/>
        </w:rPr>
        <w:t xml:space="preserve"> </w:t>
      </w:r>
      <w:r>
        <w:t>Fund</w:t>
      </w:r>
      <w:r>
        <w:rPr>
          <w:spacing w:val="-1"/>
        </w:rPr>
        <w:t xml:space="preserve"> </w:t>
      </w:r>
      <w:r>
        <w:t>submission</w:t>
      </w:r>
      <w:r>
        <w:rPr>
          <w:spacing w:val="-1"/>
        </w:rPr>
        <w:t xml:space="preserve"> </w:t>
      </w:r>
      <w:r>
        <w:t>with reasoning behind these changes.</w:t>
      </w:r>
    </w:p>
    <w:p w14:paraId="34811B9F" w14:textId="77777777" w:rsidR="0097261D" w:rsidRDefault="00000000" w:rsidP="00BC4C8C">
      <w:pPr>
        <w:pStyle w:val="ListParagraph"/>
        <w:numPr>
          <w:ilvl w:val="0"/>
          <w:numId w:val="7"/>
        </w:numPr>
        <w:ind w:left="567" w:right="252" w:hanging="567"/>
      </w:pPr>
      <w:r>
        <w:t>Confirmation</w:t>
      </w:r>
      <w:r>
        <w:rPr>
          <w:spacing w:val="-2"/>
        </w:rPr>
        <w:t xml:space="preserve"> </w:t>
      </w:r>
      <w:r>
        <w:t>of</w:t>
      </w:r>
      <w:r>
        <w:rPr>
          <w:spacing w:val="-2"/>
        </w:rPr>
        <w:t xml:space="preserve"> </w:t>
      </w:r>
      <w:r>
        <w:t>the</w:t>
      </w:r>
      <w:r>
        <w:rPr>
          <w:spacing w:val="-4"/>
        </w:rPr>
        <w:t xml:space="preserve"> </w:t>
      </w:r>
      <w:r>
        <w:t>status</w:t>
      </w:r>
      <w:r>
        <w:rPr>
          <w:spacing w:val="-4"/>
        </w:rPr>
        <w:t xml:space="preserve"> </w:t>
      </w:r>
      <w:r>
        <w:t>of</w:t>
      </w:r>
      <w:r>
        <w:rPr>
          <w:spacing w:val="-2"/>
        </w:rPr>
        <w:t xml:space="preserve"> </w:t>
      </w:r>
      <w:r>
        <w:t>all</w:t>
      </w:r>
      <w:r>
        <w:rPr>
          <w:spacing w:val="-2"/>
        </w:rPr>
        <w:t xml:space="preserve"> </w:t>
      </w:r>
      <w:r>
        <w:t>co-funding</w:t>
      </w:r>
      <w:r>
        <w:rPr>
          <w:spacing w:val="-2"/>
        </w:rPr>
        <w:t xml:space="preserve"> </w:t>
      </w:r>
      <w:r>
        <w:t>with</w:t>
      </w:r>
      <w:r>
        <w:rPr>
          <w:spacing w:val="-2"/>
        </w:rPr>
        <w:t xml:space="preserve"> </w:t>
      </w:r>
      <w:r>
        <w:t>details</w:t>
      </w:r>
      <w:r>
        <w:rPr>
          <w:spacing w:val="-2"/>
        </w:rPr>
        <w:t xml:space="preserve"> </w:t>
      </w:r>
      <w:r>
        <w:t>of</w:t>
      </w:r>
      <w:r>
        <w:rPr>
          <w:spacing w:val="-4"/>
        </w:rPr>
        <w:t xml:space="preserve"> </w:t>
      </w:r>
      <w:r>
        <w:t>the</w:t>
      </w:r>
      <w:r>
        <w:rPr>
          <w:spacing w:val="-4"/>
        </w:rPr>
        <w:t xml:space="preserve"> </w:t>
      </w:r>
      <w:r>
        <w:t>sources</w:t>
      </w:r>
      <w:r>
        <w:rPr>
          <w:spacing w:val="-2"/>
        </w:rPr>
        <w:t xml:space="preserve"> </w:t>
      </w:r>
      <w:r>
        <w:t>of</w:t>
      </w:r>
      <w:r>
        <w:rPr>
          <w:spacing w:val="-1"/>
        </w:rPr>
        <w:t xml:space="preserve"> </w:t>
      </w:r>
      <w:r>
        <w:t>funding</w:t>
      </w:r>
      <w:r>
        <w:rPr>
          <w:spacing w:val="-4"/>
        </w:rPr>
        <w:t xml:space="preserve"> </w:t>
      </w:r>
      <w:r>
        <w:t>and the timeframe for when the co-funding will be confirmed.</w:t>
      </w:r>
    </w:p>
    <w:p w14:paraId="168387DD" w14:textId="77777777" w:rsidR="0097261D" w:rsidRDefault="00000000" w:rsidP="00BC4C8C">
      <w:pPr>
        <w:pStyle w:val="ListParagraph"/>
        <w:numPr>
          <w:ilvl w:val="0"/>
          <w:numId w:val="7"/>
        </w:numPr>
        <w:tabs>
          <w:tab w:val="left" w:pos="487"/>
        </w:tabs>
        <w:ind w:left="567" w:right="295" w:hanging="567"/>
      </w:pPr>
      <w:r>
        <w:t>Confirmation</w:t>
      </w:r>
      <w:r>
        <w:rPr>
          <w:spacing w:val="-3"/>
        </w:rPr>
        <w:t xml:space="preserve"> </w:t>
      </w:r>
      <w:r>
        <w:t>that</w:t>
      </w:r>
      <w:r>
        <w:rPr>
          <w:spacing w:val="-1"/>
        </w:rPr>
        <w:t xml:space="preserve"> </w:t>
      </w:r>
      <w:r>
        <w:t>all</w:t>
      </w:r>
      <w:r>
        <w:rPr>
          <w:spacing w:val="-6"/>
        </w:rPr>
        <w:t xml:space="preserve"> </w:t>
      </w:r>
      <w:r>
        <w:t>land/</w:t>
      </w:r>
      <w:r>
        <w:rPr>
          <w:spacing w:val="-1"/>
        </w:rPr>
        <w:t xml:space="preserve"> </w:t>
      </w:r>
      <w:r>
        <w:t>legal</w:t>
      </w:r>
      <w:r>
        <w:rPr>
          <w:spacing w:val="-2"/>
        </w:rPr>
        <w:t xml:space="preserve"> </w:t>
      </w:r>
      <w:r>
        <w:t>agreements</w:t>
      </w:r>
      <w:r>
        <w:rPr>
          <w:spacing w:val="-3"/>
        </w:rPr>
        <w:t xml:space="preserve"> </w:t>
      </w:r>
      <w:r>
        <w:t>are</w:t>
      </w:r>
      <w:r>
        <w:rPr>
          <w:spacing w:val="-5"/>
        </w:rPr>
        <w:t xml:space="preserve"> </w:t>
      </w:r>
      <w:r>
        <w:t>being</w:t>
      </w:r>
      <w:r>
        <w:rPr>
          <w:spacing w:val="-3"/>
        </w:rPr>
        <w:t xml:space="preserve"> </w:t>
      </w:r>
      <w:r>
        <w:t>progressed</w:t>
      </w:r>
      <w:r>
        <w:rPr>
          <w:spacing w:val="-3"/>
        </w:rPr>
        <w:t xml:space="preserve"> </w:t>
      </w:r>
      <w:r>
        <w:t>with</w:t>
      </w:r>
      <w:r>
        <w:rPr>
          <w:spacing w:val="-3"/>
        </w:rPr>
        <w:t xml:space="preserve"> </w:t>
      </w:r>
      <w:r>
        <w:t>a</w:t>
      </w:r>
      <w:r>
        <w:rPr>
          <w:spacing w:val="-3"/>
        </w:rPr>
        <w:t xml:space="preserve"> </w:t>
      </w:r>
      <w:r>
        <w:t>timeframe</w:t>
      </w:r>
      <w:r>
        <w:rPr>
          <w:spacing w:val="-3"/>
        </w:rPr>
        <w:t xml:space="preserve"> </w:t>
      </w:r>
      <w:r>
        <w:t>for completion with details of the milestones for achieving this.</w:t>
      </w:r>
    </w:p>
    <w:p w14:paraId="4B7117BB" w14:textId="77777777" w:rsidR="0097261D" w:rsidRDefault="00000000" w:rsidP="00BC4C8C">
      <w:pPr>
        <w:pStyle w:val="ListParagraph"/>
        <w:numPr>
          <w:ilvl w:val="0"/>
          <w:numId w:val="7"/>
        </w:numPr>
        <w:ind w:left="567" w:right="428" w:hanging="567"/>
      </w:pPr>
      <w:r>
        <w:t>A</w:t>
      </w:r>
      <w:r>
        <w:rPr>
          <w:spacing w:val="-4"/>
        </w:rPr>
        <w:t xml:space="preserve"> </w:t>
      </w:r>
      <w:r>
        <w:t>phasing</w:t>
      </w:r>
      <w:r>
        <w:rPr>
          <w:spacing w:val="-2"/>
        </w:rPr>
        <w:t xml:space="preserve"> </w:t>
      </w:r>
      <w:r>
        <w:t>plan</w:t>
      </w:r>
      <w:r>
        <w:rPr>
          <w:spacing w:val="-2"/>
        </w:rPr>
        <w:t xml:space="preserve"> </w:t>
      </w:r>
      <w:r>
        <w:t>identifying</w:t>
      </w:r>
      <w:r>
        <w:rPr>
          <w:spacing w:val="-1"/>
        </w:rPr>
        <w:t xml:space="preserve"> </w:t>
      </w:r>
      <w:r>
        <w:t>the</w:t>
      </w:r>
      <w:r>
        <w:rPr>
          <w:spacing w:val="-4"/>
        </w:rPr>
        <w:t xml:space="preserve"> </w:t>
      </w:r>
      <w:r>
        <w:t>start</w:t>
      </w:r>
      <w:r>
        <w:rPr>
          <w:spacing w:val="-6"/>
        </w:rPr>
        <w:t xml:space="preserve"> </w:t>
      </w:r>
      <w:r>
        <w:t>and</w:t>
      </w:r>
      <w:r>
        <w:rPr>
          <w:spacing w:val="-4"/>
        </w:rPr>
        <w:t xml:space="preserve"> </w:t>
      </w:r>
      <w:r>
        <w:t>completion</w:t>
      </w:r>
      <w:r>
        <w:rPr>
          <w:spacing w:val="-4"/>
        </w:rPr>
        <w:t xml:space="preserve"> </w:t>
      </w:r>
      <w:r>
        <w:t>elements</w:t>
      </w:r>
      <w:r>
        <w:rPr>
          <w:spacing w:val="-2"/>
        </w:rPr>
        <w:t xml:space="preserve"> </w:t>
      </w:r>
      <w:r>
        <w:t>of</w:t>
      </w:r>
      <w:r>
        <w:rPr>
          <w:spacing w:val="-2"/>
        </w:rPr>
        <w:t xml:space="preserve"> </w:t>
      </w:r>
      <w:r>
        <w:t>the</w:t>
      </w:r>
      <w:r>
        <w:rPr>
          <w:spacing w:val="-1"/>
        </w:rPr>
        <w:t xml:space="preserve"> </w:t>
      </w:r>
      <w:r>
        <w:t>project</w:t>
      </w:r>
      <w:r>
        <w:rPr>
          <w:spacing w:val="-4"/>
        </w:rPr>
        <w:t xml:space="preserve"> </w:t>
      </w:r>
      <w:r>
        <w:t>along with costs associated with each phase and the outputs/outcomes that will be delivered on a quarterly basis.</w:t>
      </w:r>
    </w:p>
    <w:p w14:paraId="6F5073AA" w14:textId="77777777" w:rsidR="0097261D" w:rsidRDefault="00000000" w:rsidP="00BC4C8C">
      <w:pPr>
        <w:pStyle w:val="ListParagraph"/>
        <w:numPr>
          <w:ilvl w:val="0"/>
          <w:numId w:val="7"/>
        </w:numPr>
        <w:ind w:left="567" w:right="468" w:hanging="567"/>
      </w:pPr>
      <w:r>
        <w:t>A</w:t>
      </w:r>
      <w:r>
        <w:rPr>
          <w:spacing w:val="-4"/>
        </w:rPr>
        <w:t xml:space="preserve"> </w:t>
      </w:r>
      <w:r>
        <w:t>risk</w:t>
      </w:r>
      <w:r>
        <w:rPr>
          <w:spacing w:val="-2"/>
        </w:rPr>
        <w:t xml:space="preserve"> </w:t>
      </w:r>
      <w:r>
        <w:t>register</w:t>
      </w:r>
      <w:r>
        <w:rPr>
          <w:spacing w:val="-1"/>
        </w:rPr>
        <w:t xml:space="preserve"> </w:t>
      </w:r>
      <w:r>
        <w:t>identifying</w:t>
      </w:r>
      <w:r>
        <w:rPr>
          <w:spacing w:val="-2"/>
        </w:rPr>
        <w:t xml:space="preserve"> </w:t>
      </w:r>
      <w:r>
        <w:t>the</w:t>
      </w:r>
      <w:r>
        <w:rPr>
          <w:spacing w:val="-4"/>
        </w:rPr>
        <w:t xml:space="preserve"> </w:t>
      </w:r>
      <w:r>
        <w:t>key</w:t>
      </w:r>
      <w:r>
        <w:rPr>
          <w:spacing w:val="-5"/>
        </w:rPr>
        <w:t xml:space="preserve"> </w:t>
      </w:r>
      <w:r>
        <w:t>risks</w:t>
      </w:r>
      <w:r>
        <w:rPr>
          <w:spacing w:val="-2"/>
        </w:rPr>
        <w:t xml:space="preserve"> </w:t>
      </w:r>
      <w:r>
        <w:t>and</w:t>
      </w:r>
      <w:r>
        <w:rPr>
          <w:spacing w:val="-2"/>
        </w:rPr>
        <w:t xml:space="preserve"> </w:t>
      </w:r>
      <w:r>
        <w:t>the</w:t>
      </w:r>
      <w:r>
        <w:rPr>
          <w:spacing w:val="-4"/>
        </w:rPr>
        <w:t xml:space="preserve"> </w:t>
      </w:r>
      <w:r>
        <w:t>project</w:t>
      </w:r>
      <w:r>
        <w:rPr>
          <w:spacing w:val="-4"/>
        </w:rPr>
        <w:t xml:space="preserve"> </w:t>
      </w:r>
      <w:r>
        <w:t>manager</w:t>
      </w:r>
      <w:r>
        <w:rPr>
          <w:spacing w:val="-4"/>
        </w:rPr>
        <w:t xml:space="preserve"> </w:t>
      </w:r>
      <w:r>
        <w:t>responsible. The</w:t>
      </w:r>
      <w:r>
        <w:rPr>
          <w:spacing w:val="-2"/>
        </w:rPr>
        <w:t xml:space="preserve"> </w:t>
      </w:r>
      <w:r>
        <w:t>risk register needs to be scored and include a mitigation plan.</w:t>
      </w:r>
    </w:p>
    <w:p w14:paraId="44F6BD57" w14:textId="77777777" w:rsidR="0097261D" w:rsidRDefault="00000000" w:rsidP="00BC4C8C">
      <w:pPr>
        <w:pStyle w:val="ListParagraph"/>
        <w:numPr>
          <w:ilvl w:val="0"/>
          <w:numId w:val="7"/>
        </w:numPr>
        <w:ind w:left="567" w:right="93" w:hanging="567"/>
      </w:pPr>
      <w:r>
        <w:t xml:space="preserve">Within the business case the project sponsor must provide details of how this </w:t>
      </w:r>
      <w:r>
        <w:lastRenderedPageBreak/>
        <w:t>intervention will deliver on low carbon and social value outcomes, including through the procurement</w:t>
      </w:r>
      <w:r>
        <w:rPr>
          <w:spacing w:val="-3"/>
        </w:rPr>
        <w:t xml:space="preserve"> </w:t>
      </w:r>
      <w:r>
        <w:t>and</w:t>
      </w:r>
      <w:r>
        <w:rPr>
          <w:spacing w:val="-1"/>
        </w:rPr>
        <w:t xml:space="preserve"> </w:t>
      </w:r>
      <w:r>
        <w:t>construction of</w:t>
      </w:r>
      <w:r>
        <w:rPr>
          <w:spacing w:val="-3"/>
        </w:rPr>
        <w:t xml:space="preserve"> </w:t>
      </w:r>
      <w:r>
        <w:t>the</w:t>
      </w:r>
      <w:r>
        <w:rPr>
          <w:spacing w:val="-3"/>
        </w:rPr>
        <w:t xml:space="preserve"> </w:t>
      </w:r>
      <w:r>
        <w:t>project.</w:t>
      </w:r>
      <w:r>
        <w:rPr>
          <w:spacing w:val="-3"/>
        </w:rPr>
        <w:t xml:space="preserve"> </w:t>
      </w:r>
      <w:r>
        <w:t>For</w:t>
      </w:r>
      <w:r>
        <w:rPr>
          <w:spacing w:val="-3"/>
        </w:rPr>
        <w:t xml:space="preserve"> </w:t>
      </w:r>
      <w:r>
        <w:t>example,</w:t>
      </w:r>
      <w:r>
        <w:rPr>
          <w:spacing w:val="-5"/>
        </w:rPr>
        <w:t xml:space="preserve"> </w:t>
      </w:r>
      <w:r>
        <w:t>projects</w:t>
      </w:r>
      <w:r>
        <w:rPr>
          <w:spacing w:val="-3"/>
        </w:rPr>
        <w:t xml:space="preserve"> </w:t>
      </w:r>
      <w:r>
        <w:t>are</w:t>
      </w:r>
      <w:r>
        <w:rPr>
          <w:spacing w:val="-3"/>
        </w:rPr>
        <w:t xml:space="preserve"> </w:t>
      </w:r>
      <w:r>
        <w:t>requested</w:t>
      </w:r>
      <w:r>
        <w:rPr>
          <w:spacing w:val="-3"/>
        </w:rPr>
        <w:t xml:space="preserve"> </w:t>
      </w:r>
      <w:r>
        <w:t>to</w:t>
      </w:r>
      <w:r>
        <w:rPr>
          <w:spacing w:val="-3"/>
        </w:rPr>
        <w:t xml:space="preserve"> </w:t>
      </w:r>
      <w:r>
        <w:t xml:space="preserve">provide details on impacts to local communities, levels of affordable housing and levels of skills and </w:t>
      </w:r>
      <w:r>
        <w:rPr>
          <w:spacing w:val="-2"/>
        </w:rPr>
        <w:t>training.</w:t>
      </w:r>
    </w:p>
    <w:p w14:paraId="1D6983DD" w14:textId="77777777" w:rsidR="0097261D" w:rsidRDefault="00000000" w:rsidP="00BC4C8C">
      <w:pPr>
        <w:pStyle w:val="ListParagraph"/>
        <w:numPr>
          <w:ilvl w:val="0"/>
          <w:numId w:val="7"/>
        </w:numPr>
        <w:spacing w:before="1"/>
        <w:ind w:left="567" w:right="108" w:hanging="567"/>
      </w:pPr>
      <w:r>
        <w:t>A Subsidy Control (formerly State Aid) compliant report is to be provided by a suitably qualified</w:t>
      </w:r>
      <w:r>
        <w:rPr>
          <w:spacing w:val="-4"/>
        </w:rPr>
        <w:t xml:space="preserve"> </w:t>
      </w:r>
      <w:r>
        <w:t>UK</w:t>
      </w:r>
      <w:r>
        <w:rPr>
          <w:spacing w:val="-2"/>
        </w:rPr>
        <w:t xml:space="preserve"> </w:t>
      </w:r>
      <w:r>
        <w:t>lawyer</w:t>
      </w:r>
      <w:r>
        <w:rPr>
          <w:spacing w:val="-1"/>
        </w:rPr>
        <w:t xml:space="preserve"> </w:t>
      </w:r>
      <w:r>
        <w:t>with a</w:t>
      </w:r>
      <w:r>
        <w:rPr>
          <w:spacing w:val="-4"/>
        </w:rPr>
        <w:t xml:space="preserve"> </w:t>
      </w:r>
      <w:r>
        <w:t>duty</w:t>
      </w:r>
      <w:r>
        <w:rPr>
          <w:spacing w:val="-4"/>
        </w:rPr>
        <w:t xml:space="preserve"> </w:t>
      </w:r>
      <w:r>
        <w:t>of</w:t>
      </w:r>
      <w:r>
        <w:rPr>
          <w:spacing w:val="-2"/>
        </w:rPr>
        <w:t xml:space="preserve"> </w:t>
      </w:r>
      <w:r>
        <w:t>care</w:t>
      </w:r>
      <w:r>
        <w:rPr>
          <w:spacing w:val="-2"/>
        </w:rPr>
        <w:t xml:space="preserve"> </w:t>
      </w:r>
      <w:r>
        <w:t>to</w:t>
      </w:r>
      <w:r>
        <w:rPr>
          <w:spacing w:val="-2"/>
        </w:rPr>
        <w:t xml:space="preserve"> </w:t>
      </w:r>
      <w:r>
        <w:t>the</w:t>
      </w:r>
      <w:r>
        <w:rPr>
          <w:spacing w:val="-2"/>
        </w:rPr>
        <w:t xml:space="preserve"> </w:t>
      </w:r>
      <w:r>
        <w:t>promoter</w:t>
      </w:r>
      <w:r>
        <w:rPr>
          <w:spacing w:val="-2"/>
        </w:rPr>
        <w:t xml:space="preserve"> </w:t>
      </w:r>
      <w:r>
        <w:t>and</w:t>
      </w:r>
      <w:r>
        <w:rPr>
          <w:spacing w:val="-2"/>
        </w:rPr>
        <w:t xml:space="preserve"> </w:t>
      </w:r>
      <w:r>
        <w:t>the</w:t>
      </w:r>
      <w:r>
        <w:rPr>
          <w:spacing w:val="-4"/>
        </w:rPr>
        <w:t xml:space="preserve"> </w:t>
      </w:r>
      <w:r>
        <w:t>Discover</w:t>
      </w:r>
      <w:r>
        <w:rPr>
          <w:spacing w:val="-2"/>
        </w:rPr>
        <w:t xml:space="preserve"> </w:t>
      </w:r>
      <w:r>
        <w:t>Ashfield</w:t>
      </w:r>
      <w:r>
        <w:rPr>
          <w:spacing w:val="-2"/>
        </w:rPr>
        <w:t xml:space="preserve"> </w:t>
      </w:r>
      <w:r>
        <w:t>Board</w:t>
      </w:r>
      <w:r>
        <w:rPr>
          <w:spacing w:val="-6"/>
        </w:rPr>
        <w:t xml:space="preserve"> </w:t>
      </w:r>
      <w:r>
        <w:t>and the Accountable Body. The project is required to be Subsidy Control compliant before it is progressed, and the report is required to be annexed to the business case.</w:t>
      </w:r>
    </w:p>
    <w:p w14:paraId="73F48109" w14:textId="77777777" w:rsidR="0097261D" w:rsidRDefault="00000000">
      <w:pPr>
        <w:pStyle w:val="BodyText"/>
        <w:spacing w:before="276"/>
        <w:ind w:left="85"/>
      </w:pPr>
      <w:r>
        <w:t>The</w:t>
      </w:r>
      <w:r>
        <w:rPr>
          <w:spacing w:val="-1"/>
        </w:rPr>
        <w:t xml:space="preserve"> </w:t>
      </w:r>
      <w:r>
        <w:t>promoter</w:t>
      </w:r>
      <w:r>
        <w:rPr>
          <w:spacing w:val="-3"/>
        </w:rPr>
        <w:t xml:space="preserve"> </w:t>
      </w:r>
      <w:r>
        <w:t>is</w:t>
      </w:r>
      <w:r>
        <w:rPr>
          <w:spacing w:val="-3"/>
        </w:rPr>
        <w:t xml:space="preserve"> </w:t>
      </w:r>
      <w:r>
        <w:t>required</w:t>
      </w:r>
      <w:r>
        <w:rPr>
          <w:spacing w:val="-1"/>
        </w:rPr>
        <w:t xml:space="preserve"> </w:t>
      </w:r>
      <w:r>
        <w:t>to</w:t>
      </w:r>
      <w:r>
        <w:rPr>
          <w:spacing w:val="-3"/>
        </w:rPr>
        <w:t xml:space="preserve"> </w:t>
      </w:r>
      <w:r>
        <w:t>address</w:t>
      </w:r>
      <w:r>
        <w:rPr>
          <w:spacing w:val="-5"/>
        </w:rPr>
        <w:t xml:space="preserve"> </w:t>
      </w:r>
      <w:r>
        <w:t>all</w:t>
      </w:r>
      <w:r>
        <w:rPr>
          <w:spacing w:val="-3"/>
        </w:rPr>
        <w:t xml:space="preserve"> </w:t>
      </w:r>
      <w:r>
        <w:t>the</w:t>
      </w:r>
      <w:r>
        <w:rPr>
          <w:spacing w:val="-3"/>
        </w:rPr>
        <w:t xml:space="preserve"> </w:t>
      </w:r>
      <w:r>
        <w:t>points</w:t>
      </w:r>
      <w:r>
        <w:rPr>
          <w:spacing w:val="-3"/>
        </w:rPr>
        <w:t xml:space="preserve"> </w:t>
      </w:r>
      <w:r>
        <w:t>above,</w:t>
      </w:r>
      <w:r>
        <w:rPr>
          <w:spacing w:val="-3"/>
        </w:rPr>
        <w:t xml:space="preserve"> </w:t>
      </w:r>
      <w:r>
        <w:t>failure</w:t>
      </w:r>
      <w:r>
        <w:rPr>
          <w:spacing w:val="-1"/>
        </w:rPr>
        <w:t xml:space="preserve"> </w:t>
      </w:r>
      <w:r>
        <w:t>to</w:t>
      </w:r>
      <w:r>
        <w:rPr>
          <w:spacing w:val="-7"/>
        </w:rPr>
        <w:t xml:space="preserve"> </w:t>
      </w:r>
      <w:r>
        <w:t>supply</w:t>
      </w:r>
      <w:r>
        <w:rPr>
          <w:spacing w:val="-3"/>
        </w:rPr>
        <w:t xml:space="preserve"> </w:t>
      </w:r>
      <w:r>
        <w:t>this</w:t>
      </w:r>
      <w:r>
        <w:rPr>
          <w:spacing w:val="-3"/>
        </w:rPr>
        <w:t xml:space="preserve"> </w:t>
      </w:r>
      <w:r>
        <w:t>information may delay any recommendation being put forward to the Funding sub-group by the Accountable Body.</w:t>
      </w:r>
    </w:p>
    <w:p w14:paraId="0607289D" w14:textId="77777777" w:rsidR="0097261D" w:rsidRDefault="00000000">
      <w:pPr>
        <w:pStyle w:val="BodyText"/>
        <w:spacing w:before="276"/>
        <w:ind w:left="85"/>
      </w:pPr>
      <w:r>
        <w:t>Discover</w:t>
      </w:r>
      <w:r>
        <w:rPr>
          <w:spacing w:val="-3"/>
        </w:rPr>
        <w:t xml:space="preserve"> </w:t>
      </w:r>
      <w:r>
        <w:t>Ashfield</w:t>
      </w:r>
      <w:r>
        <w:rPr>
          <w:spacing w:val="-5"/>
        </w:rPr>
        <w:t xml:space="preserve"> </w:t>
      </w:r>
      <w:r>
        <w:t>and</w:t>
      </w:r>
      <w:r>
        <w:rPr>
          <w:spacing w:val="-3"/>
        </w:rPr>
        <w:t xml:space="preserve"> </w:t>
      </w:r>
      <w:r>
        <w:t>the</w:t>
      </w:r>
      <w:r>
        <w:rPr>
          <w:spacing w:val="-1"/>
        </w:rPr>
        <w:t xml:space="preserve"> </w:t>
      </w:r>
      <w:r>
        <w:t>Accountable</w:t>
      </w:r>
      <w:r>
        <w:rPr>
          <w:spacing w:val="-3"/>
        </w:rPr>
        <w:t xml:space="preserve"> </w:t>
      </w:r>
      <w:r>
        <w:t>Body</w:t>
      </w:r>
      <w:r>
        <w:rPr>
          <w:spacing w:val="-5"/>
        </w:rPr>
        <w:t xml:space="preserve"> </w:t>
      </w:r>
      <w:r>
        <w:t>will</w:t>
      </w:r>
      <w:r>
        <w:rPr>
          <w:spacing w:val="-3"/>
        </w:rPr>
        <w:t xml:space="preserve"> </w:t>
      </w:r>
      <w:r>
        <w:t>progress</w:t>
      </w:r>
      <w:r>
        <w:rPr>
          <w:spacing w:val="-3"/>
        </w:rPr>
        <w:t xml:space="preserve"> </w:t>
      </w:r>
      <w:r>
        <w:t>assessment</w:t>
      </w:r>
      <w:r>
        <w:rPr>
          <w:spacing w:val="-3"/>
        </w:rPr>
        <w:t xml:space="preserve"> </w:t>
      </w:r>
      <w:r>
        <w:t>of</w:t>
      </w:r>
      <w:r>
        <w:rPr>
          <w:spacing w:val="-3"/>
        </w:rPr>
        <w:t xml:space="preserve"> </w:t>
      </w:r>
      <w:r>
        <w:t>the</w:t>
      </w:r>
      <w:r>
        <w:rPr>
          <w:spacing w:val="-3"/>
        </w:rPr>
        <w:t xml:space="preserve"> </w:t>
      </w:r>
      <w:r>
        <w:t>projects</w:t>
      </w:r>
      <w:r>
        <w:rPr>
          <w:spacing w:val="-5"/>
        </w:rPr>
        <w:t xml:space="preserve"> </w:t>
      </w:r>
      <w:r>
        <w:t xml:space="preserve">as </w:t>
      </w:r>
      <w:r>
        <w:rPr>
          <w:spacing w:val="-2"/>
        </w:rPr>
        <w:t>follows:</w:t>
      </w:r>
    </w:p>
    <w:p w14:paraId="351FE0D9" w14:textId="77777777" w:rsidR="0097261D" w:rsidRDefault="00000000" w:rsidP="00615C92">
      <w:pPr>
        <w:pStyle w:val="ListParagraph"/>
        <w:numPr>
          <w:ilvl w:val="1"/>
          <w:numId w:val="7"/>
        </w:numPr>
        <w:ind w:right="279" w:hanging="805"/>
      </w:pPr>
      <w:r>
        <w:t>The Accountable</w:t>
      </w:r>
      <w:r>
        <w:rPr>
          <w:spacing w:val="-4"/>
        </w:rPr>
        <w:t xml:space="preserve"> </w:t>
      </w:r>
      <w:r>
        <w:t>Body</w:t>
      </w:r>
      <w:r>
        <w:rPr>
          <w:spacing w:val="-5"/>
        </w:rPr>
        <w:t xml:space="preserve"> </w:t>
      </w:r>
      <w:r>
        <w:t>will</w:t>
      </w:r>
      <w:r>
        <w:rPr>
          <w:spacing w:val="-2"/>
        </w:rPr>
        <w:t xml:space="preserve"> </w:t>
      </w:r>
      <w:r>
        <w:t>carry</w:t>
      </w:r>
      <w:r>
        <w:rPr>
          <w:spacing w:val="-2"/>
        </w:rPr>
        <w:t xml:space="preserve"> </w:t>
      </w:r>
      <w:r>
        <w:t>out</w:t>
      </w:r>
      <w:r>
        <w:rPr>
          <w:spacing w:val="-1"/>
        </w:rPr>
        <w:t xml:space="preserve"> </w:t>
      </w:r>
      <w:r>
        <w:t>an</w:t>
      </w:r>
      <w:r>
        <w:rPr>
          <w:spacing w:val="-4"/>
        </w:rPr>
        <w:t xml:space="preserve"> </w:t>
      </w:r>
      <w:r>
        <w:t>assessment</w:t>
      </w:r>
      <w:r>
        <w:rPr>
          <w:spacing w:val="-1"/>
        </w:rPr>
        <w:t xml:space="preserve"> </w:t>
      </w:r>
      <w:r>
        <w:t>of</w:t>
      </w:r>
      <w:r>
        <w:rPr>
          <w:spacing w:val="-4"/>
        </w:rPr>
        <w:t xml:space="preserve"> </w:t>
      </w:r>
      <w:r>
        <w:t>the</w:t>
      </w:r>
      <w:r>
        <w:rPr>
          <w:spacing w:val="-2"/>
        </w:rPr>
        <w:t xml:space="preserve"> </w:t>
      </w:r>
      <w:r>
        <w:t>submitted</w:t>
      </w:r>
      <w:r>
        <w:rPr>
          <w:spacing w:val="-4"/>
        </w:rPr>
        <w:t xml:space="preserve"> </w:t>
      </w:r>
      <w:r>
        <w:t>draft</w:t>
      </w:r>
      <w:r>
        <w:rPr>
          <w:spacing w:val="-2"/>
        </w:rPr>
        <w:t xml:space="preserve"> </w:t>
      </w:r>
      <w:r>
        <w:t xml:space="preserve">business case in line with the requirement of the LAF and feedback </w:t>
      </w:r>
      <w:proofErr w:type="gramStart"/>
      <w:r>
        <w:t>to</w:t>
      </w:r>
      <w:proofErr w:type="gramEnd"/>
      <w:r>
        <w:t xml:space="preserve"> the projects on any further requirements.</w:t>
      </w:r>
    </w:p>
    <w:p w14:paraId="131F73A1" w14:textId="77777777" w:rsidR="0097261D" w:rsidRDefault="00000000" w:rsidP="00615C92">
      <w:pPr>
        <w:pStyle w:val="ListParagraph"/>
        <w:numPr>
          <w:ilvl w:val="1"/>
          <w:numId w:val="7"/>
        </w:numPr>
        <w:ind w:right="400" w:hanging="805"/>
      </w:pPr>
      <w:r>
        <w:t>Once</w:t>
      </w:r>
      <w:r>
        <w:rPr>
          <w:spacing w:val="-2"/>
        </w:rPr>
        <w:t xml:space="preserve"> </w:t>
      </w:r>
      <w:r>
        <w:t>the</w:t>
      </w:r>
      <w:r>
        <w:rPr>
          <w:spacing w:val="-1"/>
        </w:rPr>
        <w:t xml:space="preserve"> </w:t>
      </w:r>
      <w:r>
        <w:t>final</w:t>
      </w:r>
      <w:r>
        <w:rPr>
          <w:spacing w:val="-4"/>
        </w:rPr>
        <w:t xml:space="preserve"> </w:t>
      </w:r>
      <w:r>
        <w:t>business</w:t>
      </w:r>
      <w:r>
        <w:rPr>
          <w:spacing w:val="-2"/>
        </w:rPr>
        <w:t xml:space="preserve"> </w:t>
      </w:r>
      <w:r>
        <w:t>case (FBC)</w:t>
      </w:r>
      <w:r>
        <w:rPr>
          <w:spacing w:val="-4"/>
        </w:rPr>
        <w:t xml:space="preserve"> </w:t>
      </w:r>
      <w:r>
        <w:t>is</w:t>
      </w:r>
      <w:r>
        <w:rPr>
          <w:spacing w:val="-2"/>
        </w:rPr>
        <w:t xml:space="preserve"> </w:t>
      </w:r>
      <w:r>
        <w:t>submitted to</w:t>
      </w:r>
      <w:r>
        <w:rPr>
          <w:spacing w:val="-4"/>
        </w:rPr>
        <w:t xml:space="preserve"> </w:t>
      </w:r>
      <w:r>
        <w:t>the Accountable</w:t>
      </w:r>
      <w:r>
        <w:rPr>
          <w:spacing w:val="-4"/>
        </w:rPr>
        <w:t xml:space="preserve"> </w:t>
      </w:r>
      <w:r>
        <w:t>Body</w:t>
      </w:r>
      <w:r>
        <w:rPr>
          <w:spacing w:val="-2"/>
        </w:rPr>
        <w:t xml:space="preserve"> </w:t>
      </w:r>
      <w:r>
        <w:t>it</w:t>
      </w:r>
      <w:r>
        <w:rPr>
          <w:spacing w:val="-2"/>
        </w:rPr>
        <w:t xml:space="preserve"> </w:t>
      </w:r>
      <w:r>
        <w:t>will</w:t>
      </w:r>
      <w:r>
        <w:rPr>
          <w:spacing w:val="-2"/>
        </w:rPr>
        <w:t xml:space="preserve"> </w:t>
      </w:r>
      <w:r>
        <w:t xml:space="preserve">be sent for external assurance to </w:t>
      </w:r>
      <w:proofErr w:type="gramStart"/>
      <w:r>
        <w:t>appointed</w:t>
      </w:r>
      <w:proofErr w:type="gramEnd"/>
      <w:r>
        <w:t xml:space="preserve"> consultants.</w:t>
      </w:r>
    </w:p>
    <w:p w14:paraId="7674534C" w14:textId="77777777" w:rsidR="0097261D" w:rsidRDefault="00000000" w:rsidP="00615C92">
      <w:pPr>
        <w:pStyle w:val="ListParagraph"/>
        <w:numPr>
          <w:ilvl w:val="1"/>
          <w:numId w:val="7"/>
        </w:numPr>
        <w:spacing w:before="78"/>
        <w:ind w:right="121" w:hanging="805"/>
      </w:pPr>
      <w:r>
        <w:t>Following</w:t>
      </w:r>
      <w:r>
        <w:rPr>
          <w:spacing w:val="-1"/>
        </w:rPr>
        <w:t xml:space="preserve"> </w:t>
      </w:r>
      <w:r>
        <w:t>sign</w:t>
      </w:r>
      <w:r>
        <w:rPr>
          <w:spacing w:val="-4"/>
        </w:rPr>
        <w:t xml:space="preserve"> </w:t>
      </w:r>
      <w:r>
        <w:t>off</w:t>
      </w:r>
      <w:r>
        <w:rPr>
          <w:spacing w:val="-4"/>
        </w:rPr>
        <w:t xml:space="preserve"> </w:t>
      </w:r>
      <w:r>
        <w:t>by</w:t>
      </w:r>
      <w:r>
        <w:rPr>
          <w:spacing w:val="-2"/>
        </w:rPr>
        <w:t xml:space="preserve"> </w:t>
      </w:r>
      <w:r>
        <w:t>the</w:t>
      </w:r>
      <w:r>
        <w:rPr>
          <w:spacing w:val="-1"/>
        </w:rPr>
        <w:t xml:space="preserve"> </w:t>
      </w:r>
      <w:r>
        <w:t>external</w:t>
      </w:r>
      <w:r>
        <w:rPr>
          <w:spacing w:val="-2"/>
        </w:rPr>
        <w:t xml:space="preserve"> </w:t>
      </w:r>
      <w:r>
        <w:t>assurers</w:t>
      </w:r>
      <w:r>
        <w:rPr>
          <w:spacing w:val="-2"/>
        </w:rPr>
        <w:t xml:space="preserve"> </w:t>
      </w:r>
      <w:r>
        <w:t>the</w:t>
      </w:r>
      <w:r>
        <w:rPr>
          <w:spacing w:val="-4"/>
        </w:rPr>
        <w:t xml:space="preserve"> </w:t>
      </w:r>
      <w:r>
        <w:t>Accountable</w:t>
      </w:r>
      <w:r>
        <w:rPr>
          <w:spacing w:val="-2"/>
        </w:rPr>
        <w:t xml:space="preserve"> </w:t>
      </w:r>
      <w:r>
        <w:t>Body</w:t>
      </w:r>
      <w:r>
        <w:rPr>
          <w:spacing w:val="-2"/>
        </w:rPr>
        <w:t xml:space="preserve"> </w:t>
      </w:r>
      <w:r>
        <w:t>will</w:t>
      </w:r>
      <w:r>
        <w:rPr>
          <w:spacing w:val="-2"/>
        </w:rPr>
        <w:t xml:space="preserve"> </w:t>
      </w:r>
      <w:r>
        <w:t>draft</w:t>
      </w:r>
      <w:r>
        <w:rPr>
          <w:spacing w:val="-2"/>
        </w:rPr>
        <w:t xml:space="preserve"> </w:t>
      </w:r>
      <w:r>
        <w:t>a</w:t>
      </w:r>
      <w:r>
        <w:rPr>
          <w:spacing w:val="-2"/>
        </w:rPr>
        <w:t xml:space="preserve"> </w:t>
      </w:r>
      <w:r>
        <w:t>report</w:t>
      </w:r>
      <w:r>
        <w:rPr>
          <w:spacing w:val="-2"/>
        </w:rPr>
        <w:t xml:space="preserve"> </w:t>
      </w:r>
      <w:r>
        <w:t xml:space="preserve">to the Funding sub-group and this report will be presented at the next available meeting. This report will include a synopsis of the application made for funding, an appraisal of the application, and view by legal </w:t>
      </w:r>
      <w:proofErr w:type="gramStart"/>
      <w:r>
        <w:t>expert</w:t>
      </w:r>
      <w:proofErr w:type="gramEnd"/>
      <w:r>
        <w:t xml:space="preserve"> (where appropriate), a final recommendation whether to fund the project or not including any conditions which would be set.</w:t>
      </w:r>
    </w:p>
    <w:p w14:paraId="609867D8" w14:textId="77777777" w:rsidR="0097261D" w:rsidRDefault="00000000" w:rsidP="00615C92">
      <w:pPr>
        <w:pStyle w:val="ListParagraph"/>
        <w:numPr>
          <w:ilvl w:val="1"/>
          <w:numId w:val="7"/>
        </w:numPr>
        <w:ind w:right="974" w:hanging="805"/>
      </w:pPr>
      <w:r>
        <w:t>Promoters</w:t>
      </w:r>
      <w:r>
        <w:rPr>
          <w:spacing w:val="-4"/>
        </w:rPr>
        <w:t xml:space="preserve"> </w:t>
      </w:r>
      <w:r>
        <w:t>will</w:t>
      </w:r>
      <w:r>
        <w:rPr>
          <w:spacing w:val="-4"/>
        </w:rPr>
        <w:t xml:space="preserve"> </w:t>
      </w:r>
      <w:r>
        <w:t>be</w:t>
      </w:r>
      <w:r>
        <w:rPr>
          <w:spacing w:val="-1"/>
        </w:rPr>
        <w:t xml:space="preserve"> </w:t>
      </w:r>
      <w:r>
        <w:t>required</w:t>
      </w:r>
      <w:r>
        <w:rPr>
          <w:spacing w:val="-1"/>
        </w:rPr>
        <w:t xml:space="preserve"> </w:t>
      </w:r>
      <w:r>
        <w:t>to</w:t>
      </w:r>
      <w:r>
        <w:rPr>
          <w:spacing w:val="-6"/>
        </w:rPr>
        <w:t xml:space="preserve"> </w:t>
      </w:r>
      <w:r>
        <w:t>attend</w:t>
      </w:r>
      <w:r>
        <w:rPr>
          <w:spacing w:val="-4"/>
        </w:rPr>
        <w:t xml:space="preserve"> </w:t>
      </w:r>
      <w:r>
        <w:t>the</w:t>
      </w:r>
      <w:r>
        <w:rPr>
          <w:spacing w:val="-2"/>
        </w:rPr>
        <w:t xml:space="preserve"> </w:t>
      </w:r>
      <w:r>
        <w:t>Funding</w:t>
      </w:r>
      <w:r>
        <w:rPr>
          <w:spacing w:val="-2"/>
        </w:rPr>
        <w:t xml:space="preserve"> </w:t>
      </w:r>
      <w:r>
        <w:t>sub-group</w:t>
      </w:r>
      <w:r>
        <w:rPr>
          <w:spacing w:val="-2"/>
        </w:rPr>
        <w:t xml:space="preserve"> </w:t>
      </w:r>
      <w:r>
        <w:t>and</w:t>
      </w:r>
      <w:r>
        <w:rPr>
          <w:spacing w:val="-6"/>
        </w:rPr>
        <w:t xml:space="preserve"> </w:t>
      </w:r>
      <w:r>
        <w:t>present</w:t>
      </w:r>
      <w:r>
        <w:rPr>
          <w:spacing w:val="-4"/>
        </w:rPr>
        <w:t xml:space="preserve"> </w:t>
      </w:r>
      <w:r>
        <w:t>their business case.</w:t>
      </w:r>
    </w:p>
    <w:p w14:paraId="67082E2B" w14:textId="77777777" w:rsidR="0097261D" w:rsidRDefault="00000000" w:rsidP="00615C92">
      <w:pPr>
        <w:pStyle w:val="ListParagraph"/>
        <w:numPr>
          <w:ilvl w:val="1"/>
          <w:numId w:val="7"/>
        </w:numPr>
        <w:ind w:left="803" w:hanging="805"/>
      </w:pPr>
      <w:r>
        <w:t>The Funding</w:t>
      </w:r>
      <w:r>
        <w:rPr>
          <w:spacing w:val="-3"/>
        </w:rPr>
        <w:t xml:space="preserve"> </w:t>
      </w:r>
      <w:r>
        <w:t>sub-group</w:t>
      </w:r>
      <w:r>
        <w:rPr>
          <w:spacing w:val="-1"/>
        </w:rPr>
        <w:t xml:space="preserve"> </w:t>
      </w:r>
      <w:r>
        <w:t>will</w:t>
      </w:r>
      <w:r>
        <w:rPr>
          <w:spacing w:val="-1"/>
        </w:rPr>
        <w:t xml:space="preserve"> </w:t>
      </w:r>
      <w:r>
        <w:t>approve,</w:t>
      </w:r>
      <w:r>
        <w:rPr>
          <w:spacing w:val="1"/>
        </w:rPr>
        <w:t xml:space="preserve"> </w:t>
      </w:r>
      <w:r>
        <w:t>reject,</w:t>
      </w:r>
      <w:r>
        <w:rPr>
          <w:spacing w:val="-1"/>
        </w:rPr>
        <w:t xml:space="preserve"> </w:t>
      </w:r>
      <w:r>
        <w:t>or</w:t>
      </w:r>
      <w:r>
        <w:rPr>
          <w:spacing w:val="-1"/>
        </w:rPr>
        <w:t xml:space="preserve"> </w:t>
      </w:r>
      <w:r>
        <w:t>request</w:t>
      </w:r>
      <w:r>
        <w:rPr>
          <w:spacing w:val="-3"/>
        </w:rPr>
        <w:t xml:space="preserve"> </w:t>
      </w:r>
      <w:r>
        <w:t xml:space="preserve">additional </w:t>
      </w:r>
      <w:r>
        <w:rPr>
          <w:spacing w:val="-2"/>
        </w:rPr>
        <w:t>information.</w:t>
      </w:r>
    </w:p>
    <w:p w14:paraId="13ACCF1D" w14:textId="77777777" w:rsidR="0097261D" w:rsidRDefault="00000000" w:rsidP="00615C92">
      <w:pPr>
        <w:pStyle w:val="ListParagraph"/>
        <w:numPr>
          <w:ilvl w:val="1"/>
          <w:numId w:val="7"/>
        </w:numPr>
        <w:ind w:right="229" w:hanging="805"/>
      </w:pPr>
      <w:r>
        <w:t>Following</w:t>
      </w:r>
      <w:r>
        <w:rPr>
          <w:spacing w:val="-1"/>
        </w:rPr>
        <w:t xml:space="preserve"> </w:t>
      </w:r>
      <w:r>
        <w:t>approval</w:t>
      </w:r>
      <w:r>
        <w:rPr>
          <w:spacing w:val="-5"/>
        </w:rPr>
        <w:t xml:space="preserve"> </w:t>
      </w:r>
      <w:r>
        <w:t>from</w:t>
      </w:r>
      <w:r>
        <w:rPr>
          <w:spacing w:val="-2"/>
        </w:rPr>
        <w:t xml:space="preserve"> </w:t>
      </w:r>
      <w:r>
        <w:t>the Funding</w:t>
      </w:r>
      <w:r>
        <w:rPr>
          <w:spacing w:val="-3"/>
        </w:rPr>
        <w:t xml:space="preserve"> </w:t>
      </w:r>
      <w:r>
        <w:t>sub-group,</w:t>
      </w:r>
      <w:r>
        <w:rPr>
          <w:spacing w:val="-1"/>
        </w:rPr>
        <w:t xml:space="preserve"> </w:t>
      </w:r>
      <w:r>
        <w:t>the</w:t>
      </w:r>
      <w:r>
        <w:rPr>
          <w:spacing w:val="-5"/>
        </w:rPr>
        <w:t xml:space="preserve"> </w:t>
      </w:r>
      <w:r>
        <w:t>project</w:t>
      </w:r>
      <w:r>
        <w:rPr>
          <w:spacing w:val="-3"/>
        </w:rPr>
        <w:t xml:space="preserve"> </w:t>
      </w:r>
      <w:r>
        <w:t>will</w:t>
      </w:r>
      <w:r>
        <w:rPr>
          <w:spacing w:val="-3"/>
        </w:rPr>
        <w:t xml:space="preserve"> </w:t>
      </w:r>
      <w:r>
        <w:t>be</w:t>
      </w:r>
      <w:r>
        <w:rPr>
          <w:spacing w:val="-1"/>
        </w:rPr>
        <w:t xml:space="preserve"> </w:t>
      </w:r>
      <w:r>
        <w:t>put</w:t>
      </w:r>
      <w:r>
        <w:rPr>
          <w:spacing w:val="-3"/>
        </w:rPr>
        <w:t xml:space="preserve"> </w:t>
      </w:r>
      <w:r>
        <w:t>in</w:t>
      </w:r>
      <w:r>
        <w:rPr>
          <w:spacing w:val="-3"/>
        </w:rPr>
        <w:t xml:space="preserve"> </w:t>
      </w:r>
      <w:r>
        <w:t>front</w:t>
      </w:r>
      <w:r>
        <w:rPr>
          <w:spacing w:val="-2"/>
        </w:rPr>
        <w:t xml:space="preserve"> </w:t>
      </w:r>
      <w:r>
        <w:t>of</w:t>
      </w:r>
      <w:r>
        <w:rPr>
          <w:spacing w:val="-3"/>
        </w:rPr>
        <w:t xml:space="preserve"> </w:t>
      </w:r>
      <w:r>
        <w:t>the Discover Ashfield Board for ratification.</w:t>
      </w:r>
    </w:p>
    <w:p w14:paraId="72F7EBB2" w14:textId="77777777" w:rsidR="0097261D" w:rsidRDefault="00000000" w:rsidP="00615C92">
      <w:pPr>
        <w:pStyle w:val="ListParagraph"/>
        <w:numPr>
          <w:ilvl w:val="1"/>
          <w:numId w:val="7"/>
        </w:numPr>
        <w:ind w:left="803" w:hanging="805"/>
      </w:pPr>
      <w:r>
        <w:t>The</w:t>
      </w:r>
      <w:r>
        <w:rPr>
          <w:spacing w:val="2"/>
        </w:rPr>
        <w:t xml:space="preserve"> </w:t>
      </w:r>
      <w:r>
        <w:t>Chair</w:t>
      </w:r>
      <w:r>
        <w:rPr>
          <w:spacing w:val="-1"/>
        </w:rPr>
        <w:t xml:space="preserve"> </w:t>
      </w:r>
      <w:r>
        <w:t>of the</w:t>
      </w:r>
      <w:r>
        <w:rPr>
          <w:spacing w:val="1"/>
        </w:rPr>
        <w:t xml:space="preserve"> </w:t>
      </w:r>
      <w:r>
        <w:t>Board</w:t>
      </w:r>
      <w:r>
        <w:rPr>
          <w:spacing w:val="-3"/>
        </w:rPr>
        <w:t xml:space="preserve"> </w:t>
      </w:r>
      <w:r>
        <w:t>and</w:t>
      </w:r>
      <w:r>
        <w:rPr>
          <w:spacing w:val="-2"/>
        </w:rPr>
        <w:t xml:space="preserve"> </w:t>
      </w:r>
      <w:r>
        <w:t>ADC</w:t>
      </w:r>
      <w:r>
        <w:rPr>
          <w:spacing w:val="-1"/>
        </w:rPr>
        <w:t xml:space="preserve"> </w:t>
      </w:r>
      <w:r>
        <w:t>S151</w:t>
      </w:r>
      <w:r>
        <w:rPr>
          <w:spacing w:val="1"/>
        </w:rPr>
        <w:t xml:space="preserve"> </w:t>
      </w:r>
      <w:r>
        <w:t>officer</w:t>
      </w:r>
      <w:r>
        <w:rPr>
          <w:spacing w:val="-2"/>
        </w:rPr>
        <w:t xml:space="preserve"> </w:t>
      </w:r>
      <w:r>
        <w:t>will</w:t>
      </w:r>
      <w:r>
        <w:rPr>
          <w:spacing w:val="-1"/>
        </w:rPr>
        <w:t xml:space="preserve"> </w:t>
      </w:r>
      <w:r>
        <w:t>sign</w:t>
      </w:r>
      <w:r>
        <w:rPr>
          <w:spacing w:val="2"/>
        </w:rPr>
        <w:t xml:space="preserve"> </w:t>
      </w:r>
      <w:r>
        <w:t>off</w:t>
      </w:r>
      <w:r>
        <w:rPr>
          <w:spacing w:val="1"/>
        </w:rPr>
        <w:t xml:space="preserve"> </w:t>
      </w:r>
      <w:r>
        <w:t xml:space="preserve">the </w:t>
      </w:r>
      <w:r>
        <w:rPr>
          <w:spacing w:val="-5"/>
        </w:rPr>
        <w:t>FBC</w:t>
      </w:r>
    </w:p>
    <w:p w14:paraId="7C6BCACE" w14:textId="77777777" w:rsidR="0097261D" w:rsidRDefault="00000000" w:rsidP="00615C92">
      <w:pPr>
        <w:pStyle w:val="ListParagraph"/>
        <w:numPr>
          <w:ilvl w:val="1"/>
          <w:numId w:val="7"/>
        </w:numPr>
        <w:ind w:right="134" w:hanging="805"/>
        <w:jc w:val="both"/>
      </w:pPr>
      <w:r>
        <w:t>Once</w:t>
      </w:r>
      <w:r>
        <w:rPr>
          <w:spacing w:val="-2"/>
        </w:rPr>
        <w:t xml:space="preserve"> </w:t>
      </w:r>
      <w:r>
        <w:t>ratified the summary</w:t>
      </w:r>
      <w:r>
        <w:rPr>
          <w:spacing w:val="-2"/>
        </w:rPr>
        <w:t xml:space="preserve"> </w:t>
      </w:r>
      <w:r>
        <w:t>of</w:t>
      </w:r>
      <w:r>
        <w:rPr>
          <w:spacing w:val="-2"/>
        </w:rPr>
        <w:t xml:space="preserve"> </w:t>
      </w:r>
      <w:r>
        <w:t>the</w:t>
      </w:r>
      <w:r>
        <w:rPr>
          <w:spacing w:val="-2"/>
        </w:rPr>
        <w:t xml:space="preserve"> </w:t>
      </w:r>
      <w:r>
        <w:t>business</w:t>
      </w:r>
      <w:r>
        <w:rPr>
          <w:spacing w:val="-2"/>
        </w:rPr>
        <w:t xml:space="preserve"> </w:t>
      </w:r>
      <w:r>
        <w:t>case will</w:t>
      </w:r>
      <w:r>
        <w:rPr>
          <w:spacing w:val="-2"/>
        </w:rPr>
        <w:t xml:space="preserve"> </w:t>
      </w:r>
      <w:r>
        <w:t>be submitted</w:t>
      </w:r>
      <w:r>
        <w:rPr>
          <w:spacing w:val="-2"/>
        </w:rPr>
        <w:t xml:space="preserve"> </w:t>
      </w:r>
      <w:r>
        <w:t>to</w:t>
      </w:r>
      <w:r>
        <w:rPr>
          <w:spacing w:val="-2"/>
        </w:rPr>
        <w:t xml:space="preserve"> </w:t>
      </w:r>
      <w:r>
        <w:t>MHCLG</w:t>
      </w:r>
      <w:r>
        <w:rPr>
          <w:spacing w:val="-2"/>
        </w:rPr>
        <w:t xml:space="preserve"> </w:t>
      </w:r>
      <w:proofErr w:type="gramStart"/>
      <w:r>
        <w:t>for</w:t>
      </w:r>
      <w:proofErr w:type="gramEnd"/>
      <w:r>
        <w:rPr>
          <w:spacing w:val="-4"/>
        </w:rPr>
        <w:t xml:space="preserve"> </w:t>
      </w:r>
      <w:r>
        <w:t>sign off. The business</w:t>
      </w:r>
      <w:r>
        <w:rPr>
          <w:spacing w:val="-2"/>
        </w:rPr>
        <w:t xml:space="preserve"> </w:t>
      </w:r>
      <w:r>
        <w:t>cases will</w:t>
      </w:r>
      <w:r>
        <w:rPr>
          <w:spacing w:val="-2"/>
        </w:rPr>
        <w:t xml:space="preserve"> </w:t>
      </w:r>
      <w:r>
        <w:t>be submitted in</w:t>
      </w:r>
      <w:r>
        <w:rPr>
          <w:spacing w:val="-1"/>
        </w:rPr>
        <w:t xml:space="preserve"> </w:t>
      </w:r>
      <w:r>
        <w:t>batches</w:t>
      </w:r>
      <w:r>
        <w:rPr>
          <w:spacing w:val="-2"/>
        </w:rPr>
        <w:t xml:space="preserve"> </w:t>
      </w:r>
      <w:r>
        <w:t>to MHCLG,</w:t>
      </w:r>
      <w:r>
        <w:rPr>
          <w:spacing w:val="-1"/>
        </w:rPr>
        <w:t xml:space="preserve"> </w:t>
      </w:r>
      <w:r>
        <w:t>the</w:t>
      </w:r>
      <w:r>
        <w:rPr>
          <w:spacing w:val="-1"/>
        </w:rPr>
        <w:t xml:space="preserve"> </w:t>
      </w:r>
      <w:r>
        <w:t>timings of these submissions</w:t>
      </w:r>
      <w:r>
        <w:rPr>
          <w:spacing w:val="-2"/>
        </w:rPr>
        <w:t xml:space="preserve"> </w:t>
      </w:r>
      <w:r>
        <w:t>will</w:t>
      </w:r>
      <w:r>
        <w:rPr>
          <w:spacing w:val="-4"/>
        </w:rPr>
        <w:t xml:space="preserve"> </w:t>
      </w:r>
      <w:r>
        <w:t>be</w:t>
      </w:r>
      <w:r>
        <w:rPr>
          <w:spacing w:val="-3"/>
        </w:rPr>
        <w:t xml:space="preserve"> </w:t>
      </w:r>
      <w:r>
        <w:t>agreed</w:t>
      </w:r>
      <w:r>
        <w:rPr>
          <w:spacing w:val="-1"/>
        </w:rPr>
        <w:t xml:space="preserve"> </w:t>
      </w:r>
      <w:r>
        <w:t>with</w:t>
      </w:r>
      <w:r>
        <w:rPr>
          <w:spacing w:val="-6"/>
        </w:rPr>
        <w:t xml:space="preserve"> </w:t>
      </w:r>
      <w:r>
        <w:t>the</w:t>
      </w:r>
      <w:r>
        <w:rPr>
          <w:spacing w:val="-4"/>
        </w:rPr>
        <w:t xml:space="preserve"> </w:t>
      </w:r>
      <w:r>
        <w:t>promoter,</w:t>
      </w:r>
      <w:r>
        <w:rPr>
          <w:spacing w:val="-4"/>
        </w:rPr>
        <w:t xml:space="preserve"> </w:t>
      </w:r>
      <w:r>
        <w:t>along</w:t>
      </w:r>
      <w:r>
        <w:rPr>
          <w:spacing w:val="-2"/>
        </w:rPr>
        <w:t xml:space="preserve"> </w:t>
      </w:r>
      <w:r>
        <w:t>with</w:t>
      </w:r>
      <w:r>
        <w:rPr>
          <w:spacing w:val="-4"/>
        </w:rPr>
        <w:t xml:space="preserve"> </w:t>
      </w:r>
      <w:r>
        <w:t>deadlines</w:t>
      </w:r>
      <w:r>
        <w:rPr>
          <w:spacing w:val="-4"/>
        </w:rPr>
        <w:t xml:space="preserve"> </w:t>
      </w:r>
      <w:r>
        <w:t>for</w:t>
      </w:r>
      <w:r>
        <w:rPr>
          <w:spacing w:val="-4"/>
        </w:rPr>
        <w:t xml:space="preserve"> </w:t>
      </w:r>
      <w:r>
        <w:t>submission</w:t>
      </w:r>
      <w:r>
        <w:rPr>
          <w:spacing w:val="-2"/>
        </w:rPr>
        <w:t xml:space="preserve"> </w:t>
      </w:r>
      <w:r>
        <w:t>to the Accountable Body.</w:t>
      </w:r>
    </w:p>
    <w:p w14:paraId="784C0968" w14:textId="77777777" w:rsidR="0097261D" w:rsidRDefault="00000000" w:rsidP="00615C92">
      <w:pPr>
        <w:pStyle w:val="BodyText"/>
        <w:ind w:left="567" w:right="89" w:hanging="567"/>
      </w:pPr>
      <w:r>
        <w:t xml:space="preserve">Note: For the Automated Distribution and Manufacturing Centre (ADMC) project MHCLG have asked for submission of the full business case </w:t>
      </w:r>
      <w:proofErr w:type="gramStart"/>
      <w:r>
        <w:t>for</w:t>
      </w:r>
      <w:proofErr w:type="gramEnd"/>
      <w:r>
        <w:t xml:space="preserve"> sign off. The business</w:t>
      </w:r>
      <w:r>
        <w:rPr>
          <w:spacing w:val="-5"/>
        </w:rPr>
        <w:t xml:space="preserve"> </w:t>
      </w:r>
      <w:r>
        <w:t>case</w:t>
      </w:r>
      <w:r>
        <w:rPr>
          <w:spacing w:val="-2"/>
        </w:rPr>
        <w:t xml:space="preserve"> </w:t>
      </w:r>
      <w:r>
        <w:t>will</w:t>
      </w:r>
      <w:r>
        <w:rPr>
          <w:spacing w:val="-2"/>
        </w:rPr>
        <w:t xml:space="preserve"> </w:t>
      </w:r>
      <w:r>
        <w:t>need</w:t>
      </w:r>
      <w:r>
        <w:rPr>
          <w:spacing w:val="-2"/>
        </w:rPr>
        <w:t xml:space="preserve"> </w:t>
      </w:r>
      <w:r>
        <w:t>to</w:t>
      </w:r>
      <w:r>
        <w:rPr>
          <w:spacing w:val="-4"/>
        </w:rPr>
        <w:t xml:space="preserve"> </w:t>
      </w:r>
      <w:r>
        <w:t>be</w:t>
      </w:r>
      <w:r>
        <w:rPr>
          <w:spacing w:val="-2"/>
        </w:rPr>
        <w:t xml:space="preserve"> </w:t>
      </w:r>
      <w:r>
        <w:t>approved</w:t>
      </w:r>
      <w:r>
        <w:rPr>
          <w:spacing w:val="-2"/>
        </w:rPr>
        <w:t xml:space="preserve"> </w:t>
      </w:r>
      <w:r>
        <w:t>by the</w:t>
      </w:r>
      <w:r>
        <w:rPr>
          <w:spacing w:val="-2"/>
        </w:rPr>
        <w:t xml:space="preserve"> </w:t>
      </w:r>
      <w:r>
        <w:t>Towns</w:t>
      </w:r>
      <w:r>
        <w:rPr>
          <w:spacing w:val="-2"/>
        </w:rPr>
        <w:t xml:space="preserve"> </w:t>
      </w:r>
      <w:r>
        <w:t>Fund</w:t>
      </w:r>
      <w:r>
        <w:rPr>
          <w:spacing w:val="-4"/>
        </w:rPr>
        <w:t xml:space="preserve"> </w:t>
      </w:r>
      <w:r>
        <w:t>sub-group</w:t>
      </w:r>
      <w:r>
        <w:rPr>
          <w:spacing w:val="-2"/>
        </w:rPr>
        <w:t xml:space="preserve"> </w:t>
      </w:r>
      <w:r>
        <w:t>and ratified</w:t>
      </w:r>
      <w:r>
        <w:rPr>
          <w:spacing w:val="-4"/>
        </w:rPr>
        <w:t xml:space="preserve"> </w:t>
      </w:r>
      <w:r>
        <w:t xml:space="preserve">by the Board before </w:t>
      </w:r>
      <w:r>
        <w:lastRenderedPageBreak/>
        <w:t>submission to MHCLG.</w:t>
      </w:r>
    </w:p>
    <w:p w14:paraId="00F95CA4" w14:textId="77777777" w:rsidR="0097261D" w:rsidRDefault="00000000" w:rsidP="00615C92">
      <w:pPr>
        <w:pStyle w:val="ListParagraph"/>
        <w:numPr>
          <w:ilvl w:val="1"/>
          <w:numId w:val="7"/>
        </w:numPr>
        <w:tabs>
          <w:tab w:val="left" w:pos="803"/>
          <w:tab w:val="left" w:pos="805"/>
        </w:tabs>
        <w:ind w:left="567" w:right="119" w:hanging="567"/>
      </w:pPr>
      <w:r>
        <w:t>Once</w:t>
      </w:r>
      <w:r>
        <w:rPr>
          <w:spacing w:val="-4"/>
        </w:rPr>
        <w:t xml:space="preserve"> </w:t>
      </w:r>
      <w:r>
        <w:t>a</w:t>
      </w:r>
      <w:r>
        <w:rPr>
          <w:spacing w:val="-2"/>
        </w:rPr>
        <w:t xml:space="preserve"> </w:t>
      </w:r>
      <w:r>
        <w:t>Summary</w:t>
      </w:r>
      <w:r>
        <w:rPr>
          <w:spacing w:val="-2"/>
        </w:rPr>
        <w:t xml:space="preserve"> </w:t>
      </w:r>
      <w:r>
        <w:t>Document</w:t>
      </w:r>
      <w:r>
        <w:rPr>
          <w:spacing w:val="-4"/>
        </w:rPr>
        <w:t xml:space="preserve"> </w:t>
      </w:r>
      <w:r>
        <w:t>or</w:t>
      </w:r>
      <w:r>
        <w:rPr>
          <w:spacing w:val="-1"/>
        </w:rPr>
        <w:t xml:space="preserve"> </w:t>
      </w:r>
      <w:r>
        <w:t>business</w:t>
      </w:r>
      <w:r>
        <w:rPr>
          <w:spacing w:val="-2"/>
        </w:rPr>
        <w:t xml:space="preserve"> </w:t>
      </w:r>
      <w:r>
        <w:t>case</w:t>
      </w:r>
      <w:r>
        <w:rPr>
          <w:spacing w:val="-2"/>
        </w:rPr>
        <w:t xml:space="preserve"> </w:t>
      </w:r>
      <w:r>
        <w:t>is</w:t>
      </w:r>
      <w:r>
        <w:rPr>
          <w:spacing w:val="-2"/>
        </w:rPr>
        <w:t xml:space="preserve"> </w:t>
      </w:r>
      <w:r>
        <w:t>agreed</w:t>
      </w:r>
      <w:r>
        <w:rPr>
          <w:spacing w:val="-1"/>
        </w:rPr>
        <w:t xml:space="preserve"> </w:t>
      </w:r>
      <w:r>
        <w:t>by</w:t>
      </w:r>
      <w:r>
        <w:rPr>
          <w:spacing w:val="-2"/>
        </w:rPr>
        <w:t xml:space="preserve"> </w:t>
      </w:r>
      <w:r>
        <w:t>MHCLG</w:t>
      </w:r>
      <w:r>
        <w:rPr>
          <w:spacing w:val="-4"/>
        </w:rPr>
        <w:t xml:space="preserve"> </w:t>
      </w:r>
      <w:r>
        <w:t>the</w:t>
      </w:r>
      <w:r>
        <w:rPr>
          <w:spacing w:val="-4"/>
        </w:rPr>
        <w:t xml:space="preserve"> </w:t>
      </w:r>
      <w:r>
        <w:t xml:space="preserve">Accountable Body will issue a grant offer agreement detailing all conditions and the timing of payments. The offer agreement will require promoters to sign up </w:t>
      </w:r>
      <w:proofErr w:type="gramStart"/>
      <w:r>
        <w:t>to</w:t>
      </w:r>
      <w:proofErr w:type="gramEnd"/>
      <w:r>
        <w:t xml:space="preserve"> the delivery of the project and the outputs, which will be subject to claw back.</w:t>
      </w:r>
    </w:p>
    <w:p w14:paraId="7D9A3721" w14:textId="77777777" w:rsidR="0097261D" w:rsidRDefault="00000000" w:rsidP="00615C92">
      <w:pPr>
        <w:pStyle w:val="ListParagraph"/>
        <w:numPr>
          <w:ilvl w:val="1"/>
          <w:numId w:val="7"/>
        </w:numPr>
        <w:tabs>
          <w:tab w:val="left" w:pos="847"/>
        </w:tabs>
        <w:ind w:left="567" w:right="345" w:hanging="567"/>
      </w:pPr>
      <w:r>
        <w:t>The</w:t>
      </w:r>
      <w:r>
        <w:rPr>
          <w:spacing w:val="-3"/>
        </w:rPr>
        <w:t xml:space="preserve"> </w:t>
      </w:r>
      <w:r>
        <w:t>Accountable</w:t>
      </w:r>
      <w:r>
        <w:rPr>
          <w:spacing w:val="-1"/>
        </w:rPr>
        <w:t xml:space="preserve"> </w:t>
      </w:r>
      <w:r>
        <w:t>Body</w:t>
      </w:r>
      <w:r>
        <w:rPr>
          <w:spacing w:val="-3"/>
        </w:rPr>
        <w:t xml:space="preserve"> </w:t>
      </w:r>
      <w:r>
        <w:t>and</w:t>
      </w:r>
      <w:r>
        <w:rPr>
          <w:spacing w:val="-1"/>
        </w:rPr>
        <w:t xml:space="preserve"> </w:t>
      </w:r>
      <w:r>
        <w:t>Discover</w:t>
      </w:r>
      <w:r>
        <w:rPr>
          <w:spacing w:val="-3"/>
        </w:rPr>
        <w:t xml:space="preserve"> </w:t>
      </w:r>
      <w:r>
        <w:t>Ashfield</w:t>
      </w:r>
      <w:r>
        <w:rPr>
          <w:spacing w:val="-3"/>
        </w:rPr>
        <w:t xml:space="preserve"> </w:t>
      </w:r>
      <w:r>
        <w:t>will</w:t>
      </w:r>
      <w:r>
        <w:rPr>
          <w:spacing w:val="-3"/>
        </w:rPr>
        <w:t xml:space="preserve"> </w:t>
      </w:r>
      <w:r>
        <w:t>monitor</w:t>
      </w:r>
      <w:r>
        <w:rPr>
          <w:spacing w:val="-3"/>
        </w:rPr>
        <w:t xml:space="preserve"> </w:t>
      </w:r>
      <w:r>
        <w:t>and</w:t>
      </w:r>
      <w:r>
        <w:rPr>
          <w:spacing w:val="-1"/>
        </w:rPr>
        <w:t xml:space="preserve"> </w:t>
      </w:r>
      <w:r>
        <w:t>carry</w:t>
      </w:r>
      <w:r>
        <w:rPr>
          <w:spacing w:val="-3"/>
        </w:rPr>
        <w:t xml:space="preserve"> </w:t>
      </w:r>
      <w:r>
        <w:t>out</w:t>
      </w:r>
      <w:r>
        <w:rPr>
          <w:spacing w:val="-1"/>
        </w:rPr>
        <w:t xml:space="preserve"> </w:t>
      </w:r>
      <w:r>
        <w:t>an</w:t>
      </w:r>
      <w:r>
        <w:rPr>
          <w:spacing w:val="-3"/>
        </w:rPr>
        <w:t xml:space="preserve"> </w:t>
      </w:r>
      <w:r>
        <w:t>audit</w:t>
      </w:r>
      <w:r>
        <w:rPr>
          <w:spacing w:val="-5"/>
        </w:rPr>
        <w:t xml:space="preserve"> </w:t>
      </w:r>
      <w:r>
        <w:t>of processes on the delivery of the project and the outputs.</w:t>
      </w:r>
    </w:p>
    <w:p w14:paraId="1E23AC4E" w14:textId="77777777" w:rsidR="0097261D" w:rsidRDefault="00000000">
      <w:pPr>
        <w:pStyle w:val="BodyText"/>
        <w:ind w:left="85"/>
      </w:pPr>
      <w:r>
        <w:t>The</w:t>
      </w:r>
      <w:r>
        <w:rPr>
          <w:spacing w:val="-1"/>
        </w:rPr>
        <w:t xml:space="preserve"> </w:t>
      </w:r>
      <w:r>
        <w:t>promoter</w:t>
      </w:r>
      <w:r>
        <w:rPr>
          <w:spacing w:val="-5"/>
        </w:rPr>
        <w:t xml:space="preserve"> </w:t>
      </w:r>
      <w:r>
        <w:t>must</w:t>
      </w:r>
      <w:r>
        <w:rPr>
          <w:spacing w:val="-1"/>
        </w:rPr>
        <w:t xml:space="preserve"> </w:t>
      </w:r>
      <w:r>
        <w:t>confirm</w:t>
      </w:r>
      <w:r>
        <w:rPr>
          <w:spacing w:val="-2"/>
        </w:rPr>
        <w:t xml:space="preserve"> </w:t>
      </w:r>
      <w:r>
        <w:t>the</w:t>
      </w:r>
      <w:r>
        <w:rPr>
          <w:spacing w:val="-1"/>
        </w:rPr>
        <w:t xml:space="preserve"> </w:t>
      </w:r>
      <w:r>
        <w:t>following</w:t>
      </w:r>
      <w:r>
        <w:rPr>
          <w:spacing w:val="-5"/>
        </w:rPr>
        <w:t xml:space="preserve"> </w:t>
      </w:r>
      <w:r>
        <w:t>before</w:t>
      </w:r>
      <w:r>
        <w:rPr>
          <w:spacing w:val="-3"/>
        </w:rPr>
        <w:t xml:space="preserve"> </w:t>
      </w:r>
      <w:r>
        <w:t>funding</w:t>
      </w:r>
      <w:r>
        <w:rPr>
          <w:spacing w:val="-3"/>
        </w:rPr>
        <w:t xml:space="preserve"> </w:t>
      </w:r>
      <w:r>
        <w:t>for</w:t>
      </w:r>
      <w:r>
        <w:rPr>
          <w:spacing w:val="-8"/>
        </w:rPr>
        <w:t xml:space="preserve"> </w:t>
      </w:r>
      <w:r>
        <w:t>the</w:t>
      </w:r>
      <w:r>
        <w:rPr>
          <w:spacing w:val="-3"/>
        </w:rPr>
        <w:t xml:space="preserve"> </w:t>
      </w:r>
      <w:r>
        <w:t>construction</w:t>
      </w:r>
      <w:r>
        <w:rPr>
          <w:spacing w:val="-2"/>
        </w:rPr>
        <w:t xml:space="preserve"> </w:t>
      </w:r>
      <w:r>
        <w:t>phase/</w:t>
      </w:r>
      <w:r>
        <w:rPr>
          <w:spacing w:val="-5"/>
        </w:rPr>
        <w:t xml:space="preserve"> </w:t>
      </w:r>
      <w:r>
        <w:t>project delivery will be released by the Accountable Body:</w:t>
      </w:r>
    </w:p>
    <w:p w14:paraId="69B47252" w14:textId="77777777" w:rsidR="0097261D" w:rsidRDefault="00000000" w:rsidP="00615C92">
      <w:pPr>
        <w:pStyle w:val="ListParagraph"/>
        <w:numPr>
          <w:ilvl w:val="0"/>
          <w:numId w:val="6"/>
        </w:numPr>
        <w:ind w:left="567" w:hanging="567"/>
      </w:pPr>
      <w:r>
        <w:t>Planning permission,</w:t>
      </w:r>
      <w:r>
        <w:rPr>
          <w:spacing w:val="-1"/>
        </w:rPr>
        <w:t xml:space="preserve"> </w:t>
      </w:r>
      <w:r>
        <w:t>if</w:t>
      </w:r>
      <w:r>
        <w:rPr>
          <w:spacing w:val="-2"/>
        </w:rPr>
        <w:t xml:space="preserve"> </w:t>
      </w:r>
      <w:proofErr w:type="gramStart"/>
      <w:r>
        <w:t>required</w:t>
      </w:r>
      <w:proofErr w:type="gramEnd"/>
      <w:r>
        <w:rPr>
          <w:spacing w:val="-1"/>
        </w:rPr>
        <w:t xml:space="preserve"> </w:t>
      </w:r>
      <w:r>
        <w:t>is</w:t>
      </w:r>
      <w:r>
        <w:rPr>
          <w:spacing w:val="-1"/>
        </w:rPr>
        <w:t xml:space="preserve"> </w:t>
      </w:r>
      <w:r>
        <w:t>in</w:t>
      </w:r>
      <w:r>
        <w:rPr>
          <w:spacing w:val="-3"/>
        </w:rPr>
        <w:t xml:space="preserve"> </w:t>
      </w:r>
      <w:r>
        <w:rPr>
          <w:spacing w:val="-2"/>
        </w:rPr>
        <w:t>place.</w:t>
      </w:r>
    </w:p>
    <w:p w14:paraId="783852A4" w14:textId="77777777" w:rsidR="0097261D" w:rsidRDefault="00000000" w:rsidP="00615C92">
      <w:pPr>
        <w:pStyle w:val="ListParagraph"/>
        <w:numPr>
          <w:ilvl w:val="0"/>
          <w:numId w:val="6"/>
        </w:numPr>
        <w:ind w:left="567" w:right="1027" w:hanging="567"/>
      </w:pPr>
      <w:r>
        <w:t>Any</w:t>
      </w:r>
      <w:r>
        <w:rPr>
          <w:spacing w:val="-7"/>
        </w:rPr>
        <w:t xml:space="preserve"> </w:t>
      </w:r>
      <w:r>
        <w:t>‘Section</w:t>
      </w:r>
      <w:r>
        <w:rPr>
          <w:spacing w:val="-4"/>
        </w:rPr>
        <w:t xml:space="preserve"> </w:t>
      </w:r>
      <w:r>
        <w:t>106’</w:t>
      </w:r>
      <w:r>
        <w:rPr>
          <w:spacing w:val="-6"/>
        </w:rPr>
        <w:t xml:space="preserve"> </w:t>
      </w:r>
      <w:r>
        <w:t>or</w:t>
      </w:r>
      <w:r>
        <w:rPr>
          <w:spacing w:val="-4"/>
        </w:rPr>
        <w:t xml:space="preserve"> </w:t>
      </w:r>
      <w:r>
        <w:t>other</w:t>
      </w:r>
      <w:r>
        <w:rPr>
          <w:spacing w:val="-4"/>
        </w:rPr>
        <w:t xml:space="preserve"> </w:t>
      </w:r>
      <w:r>
        <w:t>agreements</w:t>
      </w:r>
      <w:r>
        <w:rPr>
          <w:spacing w:val="-4"/>
        </w:rPr>
        <w:t xml:space="preserve"> </w:t>
      </w:r>
      <w:r>
        <w:t>related</w:t>
      </w:r>
      <w:r>
        <w:rPr>
          <w:spacing w:val="-2"/>
        </w:rPr>
        <w:t xml:space="preserve"> </w:t>
      </w:r>
      <w:r>
        <w:t>to</w:t>
      </w:r>
      <w:r>
        <w:rPr>
          <w:spacing w:val="-4"/>
        </w:rPr>
        <w:t xml:space="preserve"> </w:t>
      </w:r>
      <w:r>
        <w:t>planning</w:t>
      </w:r>
      <w:r>
        <w:rPr>
          <w:spacing w:val="-4"/>
        </w:rPr>
        <w:t xml:space="preserve"> </w:t>
      </w:r>
      <w:r>
        <w:t>permission</w:t>
      </w:r>
      <w:r>
        <w:rPr>
          <w:spacing w:val="-1"/>
        </w:rPr>
        <w:t xml:space="preserve"> </w:t>
      </w:r>
      <w:r>
        <w:t>have</w:t>
      </w:r>
      <w:r>
        <w:rPr>
          <w:spacing w:val="-2"/>
        </w:rPr>
        <w:t xml:space="preserve"> </w:t>
      </w:r>
      <w:r>
        <w:t xml:space="preserve">been </w:t>
      </w:r>
      <w:r>
        <w:rPr>
          <w:spacing w:val="-2"/>
        </w:rPr>
        <w:t>entered.</w:t>
      </w:r>
    </w:p>
    <w:p w14:paraId="32A7B081" w14:textId="77777777" w:rsidR="0097261D" w:rsidRDefault="00000000" w:rsidP="00615C92">
      <w:pPr>
        <w:pStyle w:val="ListParagraph"/>
        <w:numPr>
          <w:ilvl w:val="0"/>
          <w:numId w:val="6"/>
        </w:numPr>
        <w:ind w:left="567" w:hanging="567"/>
      </w:pPr>
      <w:r>
        <w:t>Confirmation</w:t>
      </w:r>
      <w:r>
        <w:rPr>
          <w:spacing w:val="-3"/>
        </w:rPr>
        <w:t xml:space="preserve"> </w:t>
      </w:r>
      <w:r>
        <w:t>that</w:t>
      </w:r>
      <w:r>
        <w:rPr>
          <w:spacing w:val="-2"/>
        </w:rPr>
        <w:t xml:space="preserve"> </w:t>
      </w:r>
      <w:r>
        <w:t>the project</w:t>
      </w:r>
      <w:r>
        <w:rPr>
          <w:spacing w:val="-3"/>
        </w:rPr>
        <w:t xml:space="preserve"> </w:t>
      </w:r>
      <w:r>
        <w:t>has</w:t>
      </w:r>
      <w:r>
        <w:rPr>
          <w:spacing w:val="-3"/>
        </w:rPr>
        <w:t xml:space="preserve"> </w:t>
      </w:r>
      <w:r>
        <w:t>been designed</w:t>
      </w:r>
      <w:r>
        <w:rPr>
          <w:spacing w:val="-1"/>
        </w:rPr>
        <w:t xml:space="preserve"> </w:t>
      </w:r>
      <w:r>
        <w:t>to</w:t>
      </w:r>
      <w:r>
        <w:rPr>
          <w:spacing w:val="3"/>
        </w:rPr>
        <w:t xml:space="preserve"> </w:t>
      </w:r>
      <w:r>
        <w:t>RIBA Stage</w:t>
      </w:r>
      <w:r>
        <w:rPr>
          <w:spacing w:val="-1"/>
        </w:rPr>
        <w:t xml:space="preserve"> </w:t>
      </w:r>
      <w:r>
        <w:t>4</w:t>
      </w:r>
      <w:r>
        <w:rPr>
          <w:spacing w:val="-4"/>
        </w:rPr>
        <w:t xml:space="preserve"> </w:t>
      </w:r>
      <w:r>
        <w:t>or</w:t>
      </w:r>
      <w:r>
        <w:rPr>
          <w:spacing w:val="1"/>
        </w:rPr>
        <w:t xml:space="preserve"> </w:t>
      </w:r>
      <w:r>
        <w:t xml:space="preserve">its </w:t>
      </w:r>
      <w:r>
        <w:rPr>
          <w:spacing w:val="-2"/>
        </w:rPr>
        <w:t>equivalent.</w:t>
      </w:r>
    </w:p>
    <w:p w14:paraId="1E9658F4" w14:textId="77777777" w:rsidR="0097261D" w:rsidRDefault="00000000" w:rsidP="00615C92">
      <w:pPr>
        <w:pStyle w:val="ListParagraph"/>
        <w:numPr>
          <w:ilvl w:val="0"/>
          <w:numId w:val="6"/>
        </w:numPr>
        <w:ind w:left="567" w:hanging="567"/>
      </w:pPr>
      <w:r>
        <w:t>The</w:t>
      </w:r>
      <w:r>
        <w:rPr>
          <w:spacing w:val="-2"/>
        </w:rPr>
        <w:t xml:space="preserve"> </w:t>
      </w:r>
      <w:r>
        <w:t>results</w:t>
      </w:r>
      <w:r>
        <w:rPr>
          <w:spacing w:val="-2"/>
        </w:rPr>
        <w:t xml:space="preserve"> </w:t>
      </w:r>
      <w:r>
        <w:t>of the procurement exercise</w:t>
      </w:r>
      <w:r>
        <w:rPr>
          <w:spacing w:val="-1"/>
        </w:rPr>
        <w:t xml:space="preserve"> </w:t>
      </w:r>
      <w:r>
        <w:rPr>
          <w:spacing w:val="-2"/>
        </w:rPr>
        <w:t>detailing:</w:t>
      </w:r>
    </w:p>
    <w:p w14:paraId="08DF50E0" w14:textId="77777777" w:rsidR="0097261D" w:rsidRDefault="00000000">
      <w:pPr>
        <w:pStyle w:val="ListParagraph"/>
        <w:numPr>
          <w:ilvl w:val="1"/>
          <w:numId w:val="6"/>
        </w:numPr>
        <w:tabs>
          <w:tab w:val="left" w:pos="231"/>
        </w:tabs>
        <w:ind w:left="231" w:hanging="146"/>
      </w:pPr>
      <w:r>
        <w:t>The</w:t>
      </w:r>
      <w:r>
        <w:rPr>
          <w:spacing w:val="-2"/>
        </w:rPr>
        <w:t xml:space="preserve"> </w:t>
      </w:r>
      <w:r>
        <w:t>tenders</w:t>
      </w:r>
      <w:r>
        <w:rPr>
          <w:spacing w:val="-2"/>
        </w:rPr>
        <w:t xml:space="preserve"> </w:t>
      </w:r>
      <w:r>
        <w:t>received</w:t>
      </w:r>
      <w:r>
        <w:rPr>
          <w:spacing w:val="-4"/>
        </w:rPr>
        <w:t xml:space="preserve"> </w:t>
      </w:r>
      <w:r>
        <w:t>(along</w:t>
      </w:r>
      <w:r>
        <w:rPr>
          <w:spacing w:val="1"/>
        </w:rPr>
        <w:t xml:space="preserve"> </w:t>
      </w:r>
      <w:r>
        <w:t>with the</w:t>
      </w:r>
      <w:r>
        <w:rPr>
          <w:spacing w:val="-2"/>
        </w:rPr>
        <w:t xml:space="preserve"> </w:t>
      </w:r>
      <w:r>
        <w:t>detailed</w:t>
      </w:r>
      <w:r>
        <w:rPr>
          <w:spacing w:val="1"/>
        </w:rPr>
        <w:t xml:space="preserve"> </w:t>
      </w:r>
      <w:r>
        <w:rPr>
          <w:spacing w:val="-2"/>
        </w:rPr>
        <w:t>costs)</w:t>
      </w:r>
    </w:p>
    <w:p w14:paraId="5F0F7A24" w14:textId="77777777" w:rsidR="0097261D" w:rsidRDefault="00000000">
      <w:pPr>
        <w:pStyle w:val="ListParagraph"/>
        <w:numPr>
          <w:ilvl w:val="1"/>
          <w:numId w:val="6"/>
        </w:numPr>
        <w:tabs>
          <w:tab w:val="left" w:pos="231"/>
        </w:tabs>
        <w:spacing w:before="82"/>
        <w:ind w:left="231" w:hanging="146"/>
      </w:pPr>
      <w:r>
        <w:t>The</w:t>
      </w:r>
      <w:r>
        <w:rPr>
          <w:spacing w:val="-2"/>
        </w:rPr>
        <w:t xml:space="preserve"> </w:t>
      </w:r>
      <w:r>
        <w:t>tender accepted</w:t>
      </w:r>
      <w:r>
        <w:rPr>
          <w:spacing w:val="-4"/>
        </w:rPr>
        <w:t xml:space="preserve"> </w:t>
      </w:r>
      <w:r>
        <w:t>(along</w:t>
      </w:r>
      <w:r>
        <w:rPr>
          <w:spacing w:val="2"/>
        </w:rPr>
        <w:t xml:space="preserve"> </w:t>
      </w:r>
      <w:r>
        <w:t>with</w:t>
      </w:r>
      <w:r>
        <w:rPr>
          <w:spacing w:val="-3"/>
        </w:rPr>
        <w:t xml:space="preserve"> </w:t>
      </w:r>
      <w:r>
        <w:t>timescales/</w:t>
      </w:r>
      <w:r>
        <w:rPr>
          <w:spacing w:val="-3"/>
        </w:rPr>
        <w:t xml:space="preserve"> </w:t>
      </w:r>
      <w:r>
        <w:rPr>
          <w:spacing w:val="-2"/>
        </w:rPr>
        <w:t>conditions)</w:t>
      </w:r>
    </w:p>
    <w:p w14:paraId="3E933E25" w14:textId="77777777" w:rsidR="0097261D" w:rsidRDefault="00000000" w:rsidP="00615C92">
      <w:pPr>
        <w:pStyle w:val="ListParagraph"/>
        <w:numPr>
          <w:ilvl w:val="0"/>
          <w:numId w:val="6"/>
        </w:numPr>
        <w:ind w:left="567" w:right="707" w:hanging="567"/>
      </w:pPr>
      <w:r>
        <w:t>Details</w:t>
      </w:r>
      <w:r>
        <w:rPr>
          <w:spacing w:val="-3"/>
        </w:rPr>
        <w:t xml:space="preserve"> </w:t>
      </w:r>
      <w:r>
        <w:t>of</w:t>
      </w:r>
      <w:r>
        <w:rPr>
          <w:spacing w:val="-3"/>
        </w:rPr>
        <w:t xml:space="preserve"> </w:t>
      </w:r>
      <w:r>
        <w:t>the</w:t>
      </w:r>
      <w:r>
        <w:rPr>
          <w:spacing w:val="-2"/>
        </w:rPr>
        <w:t xml:space="preserve"> </w:t>
      </w:r>
      <w:r>
        <w:t>construction</w:t>
      </w:r>
      <w:r>
        <w:rPr>
          <w:spacing w:val="-1"/>
        </w:rPr>
        <w:t xml:space="preserve"> </w:t>
      </w:r>
      <w:r>
        <w:t>contract</w:t>
      </w:r>
      <w:r>
        <w:rPr>
          <w:spacing w:val="-2"/>
        </w:rPr>
        <w:t xml:space="preserve"> </w:t>
      </w:r>
      <w:r>
        <w:t>(if</w:t>
      </w:r>
      <w:r>
        <w:rPr>
          <w:spacing w:val="-3"/>
        </w:rPr>
        <w:t xml:space="preserve"> </w:t>
      </w:r>
      <w:r>
        <w:t>applicable)</w:t>
      </w:r>
      <w:r>
        <w:rPr>
          <w:spacing w:val="-3"/>
        </w:rPr>
        <w:t xml:space="preserve"> </w:t>
      </w:r>
      <w:r>
        <w:t>to</w:t>
      </w:r>
      <w:r>
        <w:rPr>
          <w:spacing w:val="-5"/>
        </w:rPr>
        <w:t xml:space="preserve"> </w:t>
      </w:r>
      <w:r>
        <w:t>be</w:t>
      </w:r>
      <w:r>
        <w:rPr>
          <w:spacing w:val="-3"/>
        </w:rPr>
        <w:t xml:space="preserve"> </w:t>
      </w:r>
      <w:r>
        <w:t>entered</w:t>
      </w:r>
      <w:r>
        <w:rPr>
          <w:spacing w:val="-5"/>
        </w:rPr>
        <w:t xml:space="preserve"> </w:t>
      </w:r>
      <w:r>
        <w:t>into</w:t>
      </w:r>
      <w:r>
        <w:rPr>
          <w:spacing w:val="-2"/>
        </w:rPr>
        <w:t xml:space="preserve"> </w:t>
      </w:r>
      <w:r>
        <w:t>by</w:t>
      </w:r>
      <w:r>
        <w:rPr>
          <w:spacing w:val="-3"/>
        </w:rPr>
        <w:t xml:space="preserve"> </w:t>
      </w:r>
      <w:r>
        <w:t>the</w:t>
      </w:r>
      <w:r>
        <w:rPr>
          <w:spacing w:val="-3"/>
        </w:rPr>
        <w:t xml:space="preserve"> </w:t>
      </w:r>
      <w:r>
        <w:t xml:space="preserve">promoter </w:t>
      </w:r>
      <w:r>
        <w:rPr>
          <w:spacing w:val="-2"/>
        </w:rPr>
        <w:t>detailing:</w:t>
      </w:r>
    </w:p>
    <w:p w14:paraId="31C3DDCB" w14:textId="77777777" w:rsidR="0097261D" w:rsidRDefault="00000000" w:rsidP="00615C92">
      <w:pPr>
        <w:pStyle w:val="ListParagraph"/>
        <w:numPr>
          <w:ilvl w:val="1"/>
          <w:numId w:val="15"/>
        </w:numPr>
        <w:ind w:left="851" w:hanging="284"/>
      </w:pPr>
      <w:r>
        <w:t>Name</w:t>
      </w:r>
      <w:r>
        <w:rPr>
          <w:spacing w:val="-2"/>
        </w:rPr>
        <w:t xml:space="preserve"> </w:t>
      </w:r>
      <w:r>
        <w:t>of</w:t>
      </w:r>
      <w:r>
        <w:rPr>
          <w:spacing w:val="3"/>
        </w:rPr>
        <w:t xml:space="preserve"> </w:t>
      </w:r>
      <w:r>
        <w:rPr>
          <w:spacing w:val="-2"/>
        </w:rPr>
        <w:t>contractor</w:t>
      </w:r>
    </w:p>
    <w:p w14:paraId="4220921B" w14:textId="77777777" w:rsidR="0097261D" w:rsidRDefault="00000000" w:rsidP="00615C92">
      <w:pPr>
        <w:pStyle w:val="ListParagraph"/>
        <w:numPr>
          <w:ilvl w:val="1"/>
          <w:numId w:val="15"/>
        </w:numPr>
        <w:ind w:left="851" w:hanging="284"/>
      </w:pPr>
      <w:r>
        <w:t>Start</w:t>
      </w:r>
      <w:r>
        <w:rPr>
          <w:spacing w:val="-1"/>
        </w:rPr>
        <w:t xml:space="preserve"> </w:t>
      </w:r>
      <w:r>
        <w:rPr>
          <w:spacing w:val="-4"/>
        </w:rPr>
        <w:t>date</w:t>
      </w:r>
    </w:p>
    <w:p w14:paraId="7691FC15" w14:textId="77777777" w:rsidR="0097261D" w:rsidRDefault="00000000" w:rsidP="00615C92">
      <w:pPr>
        <w:pStyle w:val="ListParagraph"/>
        <w:numPr>
          <w:ilvl w:val="1"/>
          <w:numId w:val="15"/>
        </w:numPr>
        <w:ind w:left="851" w:hanging="284"/>
      </w:pPr>
      <w:r>
        <w:t>Completion</w:t>
      </w:r>
      <w:r>
        <w:rPr>
          <w:spacing w:val="-2"/>
        </w:rPr>
        <w:t xml:space="preserve"> </w:t>
      </w:r>
      <w:r>
        <w:rPr>
          <w:spacing w:val="-4"/>
        </w:rPr>
        <w:t>date</w:t>
      </w:r>
    </w:p>
    <w:p w14:paraId="5980AF82" w14:textId="77777777" w:rsidR="0097261D" w:rsidRDefault="00000000" w:rsidP="00615C92">
      <w:pPr>
        <w:pStyle w:val="ListParagraph"/>
        <w:numPr>
          <w:ilvl w:val="1"/>
          <w:numId w:val="15"/>
        </w:numPr>
        <w:ind w:left="851" w:hanging="284"/>
      </w:pPr>
      <w:r>
        <w:t>Liquidated</w:t>
      </w:r>
      <w:r>
        <w:rPr>
          <w:spacing w:val="-2"/>
        </w:rPr>
        <w:t xml:space="preserve"> </w:t>
      </w:r>
      <w:r>
        <w:t>damages/</w:t>
      </w:r>
      <w:r>
        <w:rPr>
          <w:spacing w:val="-4"/>
        </w:rPr>
        <w:t xml:space="preserve"> </w:t>
      </w:r>
      <w:r>
        <w:t>cost over</w:t>
      </w:r>
      <w:r>
        <w:rPr>
          <w:spacing w:val="1"/>
        </w:rPr>
        <w:t xml:space="preserve"> </w:t>
      </w:r>
      <w:r>
        <w:rPr>
          <w:spacing w:val="-4"/>
        </w:rPr>
        <w:t>runs</w:t>
      </w:r>
    </w:p>
    <w:p w14:paraId="1B8E9B81" w14:textId="77777777" w:rsidR="0097261D" w:rsidRDefault="00000000" w:rsidP="00615C92">
      <w:pPr>
        <w:pStyle w:val="ListParagraph"/>
        <w:numPr>
          <w:ilvl w:val="0"/>
          <w:numId w:val="6"/>
        </w:numPr>
        <w:ind w:left="567" w:right="774" w:hanging="567"/>
      </w:pPr>
      <w:r>
        <w:t>Details</w:t>
      </w:r>
      <w:r>
        <w:rPr>
          <w:spacing w:val="-3"/>
        </w:rPr>
        <w:t xml:space="preserve"> </w:t>
      </w:r>
      <w:r>
        <w:t>of</w:t>
      </w:r>
      <w:r>
        <w:rPr>
          <w:spacing w:val="-5"/>
        </w:rPr>
        <w:t xml:space="preserve"> </w:t>
      </w:r>
      <w:r>
        <w:t>any</w:t>
      </w:r>
      <w:r>
        <w:rPr>
          <w:spacing w:val="-3"/>
        </w:rPr>
        <w:t xml:space="preserve"> </w:t>
      </w:r>
      <w:r>
        <w:t>outstanding</w:t>
      </w:r>
      <w:r>
        <w:rPr>
          <w:spacing w:val="-5"/>
        </w:rPr>
        <w:t xml:space="preserve"> </w:t>
      </w:r>
      <w:r>
        <w:t>points</w:t>
      </w:r>
      <w:r>
        <w:rPr>
          <w:spacing w:val="-3"/>
        </w:rPr>
        <w:t xml:space="preserve"> </w:t>
      </w:r>
      <w:r>
        <w:t>preventing/</w:t>
      </w:r>
      <w:r>
        <w:rPr>
          <w:spacing w:val="-3"/>
        </w:rPr>
        <w:t xml:space="preserve"> </w:t>
      </w:r>
      <w:r>
        <w:t>delaying</w:t>
      </w:r>
      <w:r>
        <w:rPr>
          <w:spacing w:val="-3"/>
        </w:rPr>
        <w:t xml:space="preserve"> </w:t>
      </w:r>
      <w:r>
        <w:t>the</w:t>
      </w:r>
      <w:r>
        <w:rPr>
          <w:spacing w:val="-3"/>
        </w:rPr>
        <w:t xml:space="preserve"> </w:t>
      </w:r>
      <w:r>
        <w:t>start-up</w:t>
      </w:r>
      <w:r>
        <w:rPr>
          <w:spacing w:val="-5"/>
        </w:rPr>
        <w:t xml:space="preserve"> </w:t>
      </w:r>
      <w:r>
        <w:t>of</w:t>
      </w:r>
      <w:r>
        <w:rPr>
          <w:spacing w:val="-1"/>
        </w:rPr>
        <w:t xml:space="preserve"> </w:t>
      </w:r>
      <w:r>
        <w:t>a</w:t>
      </w:r>
      <w:r>
        <w:rPr>
          <w:spacing w:val="-5"/>
        </w:rPr>
        <w:t xml:space="preserve"> </w:t>
      </w:r>
      <w:r>
        <w:t xml:space="preserve">construction </w:t>
      </w:r>
      <w:r>
        <w:rPr>
          <w:spacing w:val="-2"/>
        </w:rPr>
        <w:t>contract.</w:t>
      </w:r>
    </w:p>
    <w:p w14:paraId="49981C27" w14:textId="77777777" w:rsidR="0097261D" w:rsidRDefault="00000000" w:rsidP="00615C92">
      <w:pPr>
        <w:pStyle w:val="ListParagraph"/>
        <w:numPr>
          <w:ilvl w:val="0"/>
          <w:numId w:val="6"/>
        </w:numPr>
        <w:ind w:left="567" w:right="1094" w:hanging="567"/>
      </w:pPr>
      <w:r>
        <w:t>Confirmation</w:t>
      </w:r>
      <w:r>
        <w:rPr>
          <w:spacing w:val="-3"/>
        </w:rPr>
        <w:t xml:space="preserve"> </w:t>
      </w:r>
      <w:r>
        <w:t>that</w:t>
      </w:r>
      <w:r>
        <w:rPr>
          <w:spacing w:val="-5"/>
        </w:rPr>
        <w:t xml:space="preserve"> </w:t>
      </w:r>
      <w:r>
        <w:t>all</w:t>
      </w:r>
      <w:r>
        <w:rPr>
          <w:spacing w:val="-3"/>
        </w:rPr>
        <w:t xml:space="preserve"> </w:t>
      </w:r>
      <w:r>
        <w:t>co-funding is</w:t>
      </w:r>
      <w:r>
        <w:rPr>
          <w:spacing w:val="-3"/>
        </w:rPr>
        <w:t xml:space="preserve"> </w:t>
      </w:r>
      <w:r>
        <w:t>in</w:t>
      </w:r>
      <w:r>
        <w:rPr>
          <w:spacing w:val="-3"/>
        </w:rPr>
        <w:t xml:space="preserve"> </w:t>
      </w:r>
      <w:r>
        <w:t>place</w:t>
      </w:r>
      <w:r>
        <w:rPr>
          <w:spacing w:val="-3"/>
        </w:rPr>
        <w:t xml:space="preserve"> </w:t>
      </w:r>
      <w:r>
        <w:t>with</w:t>
      </w:r>
      <w:r>
        <w:rPr>
          <w:spacing w:val="-1"/>
        </w:rPr>
        <w:t xml:space="preserve"> </w:t>
      </w:r>
      <w:r>
        <w:t>details</w:t>
      </w:r>
      <w:r>
        <w:rPr>
          <w:spacing w:val="-3"/>
        </w:rPr>
        <w:t xml:space="preserve"> </w:t>
      </w:r>
      <w:r>
        <w:t>of</w:t>
      </w:r>
      <w:r>
        <w:rPr>
          <w:spacing w:val="-5"/>
        </w:rPr>
        <w:t xml:space="preserve"> </w:t>
      </w:r>
      <w:r>
        <w:t>the</w:t>
      </w:r>
      <w:r>
        <w:rPr>
          <w:spacing w:val="-3"/>
        </w:rPr>
        <w:t xml:space="preserve"> </w:t>
      </w:r>
      <w:r>
        <w:t>sources</w:t>
      </w:r>
      <w:r>
        <w:rPr>
          <w:spacing w:val="-3"/>
        </w:rPr>
        <w:t xml:space="preserve"> </w:t>
      </w:r>
      <w:r>
        <w:t>of</w:t>
      </w:r>
      <w:r>
        <w:rPr>
          <w:spacing w:val="-2"/>
        </w:rPr>
        <w:t xml:space="preserve"> </w:t>
      </w:r>
      <w:r>
        <w:t>funding, including</w:t>
      </w:r>
      <w:r>
        <w:rPr>
          <w:spacing w:val="-2"/>
        </w:rPr>
        <w:t xml:space="preserve"> </w:t>
      </w:r>
      <w:r>
        <w:t>letters</w:t>
      </w:r>
      <w:r>
        <w:rPr>
          <w:spacing w:val="-4"/>
        </w:rPr>
        <w:t xml:space="preserve"> </w:t>
      </w:r>
      <w:r>
        <w:t>from</w:t>
      </w:r>
      <w:r>
        <w:rPr>
          <w:spacing w:val="-2"/>
        </w:rPr>
        <w:t xml:space="preserve"> </w:t>
      </w:r>
      <w:r>
        <w:t>third</w:t>
      </w:r>
      <w:r>
        <w:rPr>
          <w:spacing w:val="-2"/>
        </w:rPr>
        <w:t xml:space="preserve"> </w:t>
      </w:r>
      <w:r>
        <w:t>party</w:t>
      </w:r>
      <w:r>
        <w:rPr>
          <w:spacing w:val="-4"/>
        </w:rPr>
        <w:t xml:space="preserve"> </w:t>
      </w:r>
      <w:r>
        <w:t>funders</w:t>
      </w:r>
      <w:r>
        <w:rPr>
          <w:spacing w:val="-5"/>
        </w:rPr>
        <w:t xml:space="preserve"> </w:t>
      </w:r>
      <w:r>
        <w:t>confirming</w:t>
      </w:r>
      <w:r>
        <w:rPr>
          <w:spacing w:val="-2"/>
        </w:rPr>
        <w:t xml:space="preserve"> </w:t>
      </w:r>
      <w:r>
        <w:t>any</w:t>
      </w:r>
      <w:r>
        <w:rPr>
          <w:spacing w:val="-2"/>
        </w:rPr>
        <w:t xml:space="preserve"> </w:t>
      </w:r>
      <w:r>
        <w:t>conditions and timescales.</w:t>
      </w:r>
    </w:p>
    <w:p w14:paraId="32073142" w14:textId="77777777" w:rsidR="0097261D" w:rsidRDefault="00000000" w:rsidP="00615C92">
      <w:pPr>
        <w:pStyle w:val="ListParagraph"/>
        <w:numPr>
          <w:ilvl w:val="0"/>
          <w:numId w:val="6"/>
        </w:numPr>
        <w:ind w:left="567" w:right="251" w:hanging="567"/>
      </w:pPr>
      <w:r>
        <w:t>Confirmation</w:t>
      </w:r>
      <w:r>
        <w:rPr>
          <w:spacing w:val="-2"/>
        </w:rPr>
        <w:t xml:space="preserve"> </w:t>
      </w:r>
      <w:r>
        <w:t>that</w:t>
      </w:r>
      <w:r>
        <w:rPr>
          <w:spacing w:val="-4"/>
        </w:rPr>
        <w:t xml:space="preserve"> </w:t>
      </w:r>
      <w:r>
        <w:t>all</w:t>
      </w:r>
      <w:r>
        <w:rPr>
          <w:spacing w:val="-2"/>
        </w:rPr>
        <w:t xml:space="preserve"> </w:t>
      </w:r>
      <w:r>
        <w:t>land/</w:t>
      </w:r>
      <w:r>
        <w:rPr>
          <w:spacing w:val="-4"/>
        </w:rPr>
        <w:t xml:space="preserve"> </w:t>
      </w:r>
      <w:r>
        <w:t>legal</w:t>
      </w:r>
      <w:r>
        <w:rPr>
          <w:spacing w:val="-2"/>
        </w:rPr>
        <w:t xml:space="preserve"> </w:t>
      </w:r>
      <w:r>
        <w:t>agreements</w:t>
      </w:r>
      <w:r>
        <w:rPr>
          <w:spacing w:val="-2"/>
        </w:rPr>
        <w:t xml:space="preserve"> </w:t>
      </w:r>
      <w:r>
        <w:t>have</w:t>
      </w:r>
      <w:r>
        <w:rPr>
          <w:spacing w:val="-4"/>
        </w:rPr>
        <w:t xml:space="preserve"> </w:t>
      </w:r>
      <w:r>
        <w:t>been completed</w:t>
      </w:r>
      <w:r>
        <w:rPr>
          <w:spacing w:val="-2"/>
        </w:rPr>
        <w:t xml:space="preserve"> </w:t>
      </w:r>
      <w:r>
        <w:t>and</w:t>
      </w:r>
      <w:r>
        <w:rPr>
          <w:spacing w:val="-2"/>
        </w:rPr>
        <w:t xml:space="preserve"> </w:t>
      </w:r>
      <w:r>
        <w:t>are</w:t>
      </w:r>
      <w:r>
        <w:rPr>
          <w:spacing w:val="-4"/>
        </w:rPr>
        <w:t xml:space="preserve"> </w:t>
      </w:r>
      <w:proofErr w:type="gramStart"/>
      <w:r>
        <w:t>in</w:t>
      </w:r>
      <w:proofErr w:type="gramEnd"/>
      <w:r>
        <w:rPr>
          <w:spacing w:val="-4"/>
        </w:rPr>
        <w:t xml:space="preserve"> </w:t>
      </w:r>
      <w:r>
        <w:t>the</w:t>
      </w:r>
      <w:r>
        <w:rPr>
          <w:spacing w:val="-1"/>
        </w:rPr>
        <w:t xml:space="preserve"> </w:t>
      </w:r>
      <w:r>
        <w:t>control of the promoter to deliver the entire project.</w:t>
      </w:r>
    </w:p>
    <w:p w14:paraId="78D93F63" w14:textId="77777777" w:rsidR="0097261D" w:rsidRDefault="00000000" w:rsidP="00615C92">
      <w:pPr>
        <w:pStyle w:val="Heading2"/>
      </w:pPr>
      <w:bookmarkStart w:id="10" w:name="_Toc214286847"/>
      <w:r>
        <w:t>Early Release</w:t>
      </w:r>
      <w:r>
        <w:rPr>
          <w:spacing w:val="-3"/>
        </w:rPr>
        <w:t xml:space="preserve"> </w:t>
      </w:r>
      <w:r>
        <w:t>Towns</w:t>
      </w:r>
      <w:r>
        <w:rPr>
          <w:spacing w:val="-1"/>
        </w:rPr>
        <w:t xml:space="preserve"> </w:t>
      </w:r>
      <w:r>
        <w:t>Fund</w:t>
      </w:r>
      <w:r>
        <w:rPr>
          <w:spacing w:val="1"/>
        </w:rPr>
        <w:t xml:space="preserve"> </w:t>
      </w:r>
      <w:r>
        <w:t>Capital</w:t>
      </w:r>
      <w:r>
        <w:rPr>
          <w:spacing w:val="4"/>
        </w:rPr>
        <w:t xml:space="preserve"> </w:t>
      </w:r>
      <w:r>
        <w:t>Funding</w:t>
      </w:r>
      <w:bookmarkEnd w:id="10"/>
    </w:p>
    <w:p w14:paraId="4161B2B9" w14:textId="77777777" w:rsidR="0097261D" w:rsidRPr="00615C92" w:rsidRDefault="00000000" w:rsidP="00615C92">
      <w:pPr>
        <w:pStyle w:val="BodyText"/>
      </w:pPr>
      <w:r w:rsidRPr="00615C92">
        <w:t xml:space="preserve">Up to 5% of the Towns Fund capital allocation for a project can be released in advance, subject to the submission of satisfactory evidence of need by the project sponsor. Agreement to </w:t>
      </w:r>
      <w:proofErr w:type="gramStart"/>
      <w:r w:rsidRPr="00615C92">
        <w:t>release of</w:t>
      </w:r>
      <w:proofErr w:type="gramEnd"/>
      <w:r w:rsidRPr="00615C92">
        <w:t xml:space="preserve"> the funding is delegated to the Council’s Portfolio Holder and S151 officer in consultation with the Chair of the Discover Ashfield Board.</w:t>
      </w:r>
    </w:p>
    <w:p w14:paraId="5C12437D" w14:textId="77777777" w:rsidR="0097261D" w:rsidRPr="00615C92" w:rsidRDefault="00000000" w:rsidP="00615C92">
      <w:pPr>
        <w:pStyle w:val="BodyText"/>
      </w:pPr>
      <w:r w:rsidRPr="00615C92">
        <w:t xml:space="preserve">For projects which require more than </w:t>
      </w:r>
      <w:proofErr w:type="gramStart"/>
      <w:r w:rsidRPr="00615C92">
        <w:t>the 5</w:t>
      </w:r>
      <w:proofErr w:type="gramEnd"/>
      <w:r w:rsidRPr="00615C92">
        <w:t xml:space="preserve">%, a report will be taken to the Board for </w:t>
      </w:r>
      <w:r w:rsidRPr="00615C92">
        <w:lastRenderedPageBreak/>
        <w:t xml:space="preserve">consideration. The funding can be spent on business case development and on direct project delivery. MHCLG will bear the risk for any of the 5% spent on project development should the project not be </w:t>
      </w:r>
      <w:proofErr w:type="spellStart"/>
      <w:r w:rsidRPr="00615C92">
        <w:t>realised</w:t>
      </w:r>
      <w:proofErr w:type="spellEnd"/>
      <w:r w:rsidRPr="00615C92">
        <w:t xml:space="preserve"> and will not seek to claw back the funding. The funding would be taken off the Towns Fund Deal </w:t>
      </w:r>
      <w:proofErr w:type="gramStart"/>
      <w:r w:rsidRPr="00615C92">
        <w:t>value</w:t>
      </w:r>
      <w:proofErr w:type="gramEnd"/>
      <w:r w:rsidRPr="00615C92">
        <w:t xml:space="preserve"> and the introduction of a replacement project would require a negotiation and assessment process.</w:t>
      </w:r>
    </w:p>
    <w:p w14:paraId="43B3FBE9" w14:textId="77777777" w:rsidR="0097261D" w:rsidRPr="00615C92" w:rsidRDefault="00000000" w:rsidP="00615C92">
      <w:pPr>
        <w:pStyle w:val="BodyText"/>
      </w:pPr>
      <w:r w:rsidRPr="00615C92">
        <w:t xml:space="preserve">Once the funds of £3.31m are received from MHCLG they will be held within the Accountable Body’s Towns Fund capital </w:t>
      </w:r>
      <w:proofErr w:type="spellStart"/>
      <w:r w:rsidRPr="00615C92">
        <w:t>programme</w:t>
      </w:r>
      <w:proofErr w:type="spellEnd"/>
      <w:r w:rsidRPr="00615C92">
        <w:t xml:space="preserve"> allocation and the Portfolio Holder for Regeneration and Planning, together with the Director Place and Communities will hold delegated authority to release the funds.</w:t>
      </w:r>
    </w:p>
    <w:p w14:paraId="5B9B82CF" w14:textId="77777777" w:rsidR="0097261D" w:rsidRPr="00615C92" w:rsidRDefault="00000000" w:rsidP="00615C92">
      <w:pPr>
        <w:pStyle w:val="BodyText"/>
      </w:pPr>
      <w:r w:rsidRPr="00615C92">
        <w:t>The Accountable Body will issue an offer letter to the promoter detailing how and when the full grant will be paid and the conditions and any claw back.</w:t>
      </w:r>
    </w:p>
    <w:p w14:paraId="77F61F7B" w14:textId="77777777" w:rsidR="0097261D" w:rsidRPr="00615C92" w:rsidRDefault="00000000" w:rsidP="00615C92">
      <w:pPr>
        <w:pStyle w:val="BodyText"/>
      </w:pPr>
      <w:r w:rsidRPr="00615C92">
        <w:t xml:space="preserve">Investment decisions will be made </w:t>
      </w:r>
      <w:proofErr w:type="gramStart"/>
      <w:r w:rsidRPr="00615C92">
        <w:t>for</w:t>
      </w:r>
      <w:proofErr w:type="gramEnd"/>
      <w:r w:rsidRPr="00615C92">
        <w:t xml:space="preserve"> all funding applying statutory requirements, conditions of funding or local transport objectives where applicable.</w:t>
      </w:r>
    </w:p>
    <w:p w14:paraId="22A82A53" w14:textId="77777777" w:rsidR="0097261D" w:rsidRPr="00615C92" w:rsidRDefault="00000000" w:rsidP="00615C92">
      <w:pPr>
        <w:pStyle w:val="BodyText"/>
      </w:pPr>
      <w:r w:rsidRPr="00615C92">
        <w:t xml:space="preserve">All Board and sub-group members will make decisions on merit having considered </w:t>
      </w:r>
      <w:proofErr w:type="gramStart"/>
      <w:r w:rsidRPr="00615C92">
        <w:t>all of</w:t>
      </w:r>
      <w:proofErr w:type="gramEnd"/>
      <w:r w:rsidRPr="00615C92">
        <w:t xml:space="preserve"> the relevant information available at the time.</w:t>
      </w:r>
    </w:p>
    <w:p w14:paraId="649A1F98" w14:textId="77777777" w:rsidR="0097261D" w:rsidRPr="00615C92" w:rsidRDefault="00000000" w:rsidP="00615C92">
      <w:pPr>
        <w:pStyle w:val="BodyText"/>
      </w:pPr>
      <w:r w:rsidRPr="00615C92">
        <w:t>Pursuit of recovery of funds is at the discretion of the Board based on the evidence presented to them if the project is not fully delivered in line with the original submission.</w:t>
      </w:r>
    </w:p>
    <w:p w14:paraId="2A5E2782" w14:textId="77777777" w:rsidR="0097261D" w:rsidRPr="00615C92" w:rsidRDefault="00000000" w:rsidP="00615C92">
      <w:pPr>
        <w:pStyle w:val="BodyText"/>
      </w:pPr>
      <w:r w:rsidRPr="00615C92">
        <w:t>The Discover Ashfield Board and the Accountable Body will need to assure themselves that projects are deliverable and represent value for money. It is the promoter’s responsibility to provide sufficient independent evidence that the project delivers value for money.</w:t>
      </w:r>
    </w:p>
    <w:p w14:paraId="1EA02654" w14:textId="77777777" w:rsidR="0097261D" w:rsidRPr="00615C92" w:rsidRDefault="00000000" w:rsidP="00615C92">
      <w:pPr>
        <w:pStyle w:val="BodyText"/>
      </w:pPr>
      <w:r w:rsidRPr="00615C92">
        <w:t>The Accountable Body will use appropriate external consultants to consider the Benefit Cost Ratio and make recommendations to the Funding sub-group and the board.</w:t>
      </w:r>
    </w:p>
    <w:p w14:paraId="598AD456" w14:textId="77777777" w:rsidR="0097261D" w:rsidRPr="00615C92" w:rsidRDefault="00000000" w:rsidP="00615C92">
      <w:pPr>
        <w:pStyle w:val="BodyText"/>
      </w:pPr>
      <w:r w:rsidRPr="00615C92">
        <w:t>The evidence and information provided will vary from project to project due to the nature and priorities of the project.</w:t>
      </w:r>
    </w:p>
    <w:p w14:paraId="3F778EB2" w14:textId="77777777" w:rsidR="0097261D" w:rsidRPr="00615C92" w:rsidRDefault="00000000" w:rsidP="00615C92">
      <w:pPr>
        <w:pStyle w:val="BodyText"/>
      </w:pPr>
      <w:r w:rsidRPr="00615C92">
        <w:t xml:space="preserve">Transport schemes, defined as those which are reliant upon ‘transport’ outcomes (such as time savings) to demonstrate value for money, are required to follow </w:t>
      </w:r>
      <w:proofErr w:type="spellStart"/>
      <w:r w:rsidRPr="00615C92">
        <w:t>WebTAG</w:t>
      </w:r>
      <w:proofErr w:type="spellEnd"/>
      <w:r w:rsidRPr="00615C92">
        <w:t xml:space="preserve"> guidance. For the avoidance of doubt, the provision of infrastructure such as a road which is intended to produce non-transport outcomes such as job creation may be assessed against these outcomes. However, where this infrastructure would also impact upon existing users of transport networks </w:t>
      </w:r>
      <w:proofErr w:type="spellStart"/>
      <w:r w:rsidRPr="00615C92">
        <w:t>WebTAG</w:t>
      </w:r>
      <w:proofErr w:type="spellEnd"/>
      <w:r w:rsidRPr="00615C92">
        <w:t>-compliant analysis may be required to determine the degree to which these impacts affect the overall case for the project.</w:t>
      </w:r>
    </w:p>
    <w:p w14:paraId="5EC70D0C" w14:textId="77777777" w:rsidR="0097261D" w:rsidRPr="00615C92" w:rsidRDefault="00000000" w:rsidP="00615C92">
      <w:pPr>
        <w:pStyle w:val="BodyText"/>
      </w:pPr>
      <w:r w:rsidRPr="00615C92">
        <w:t xml:space="preserve">For projects which are regeneration or housing led, promoters will need to provide a clear statement of the objectives of the project and evidence that there is market demand for the scheme. This should be expressed as projected take-up </w:t>
      </w:r>
      <w:proofErr w:type="gramStart"/>
      <w:r w:rsidRPr="00615C92">
        <w:t>but,</w:t>
      </w:r>
      <w:proofErr w:type="gramEnd"/>
      <w:r w:rsidRPr="00615C92">
        <w:t xml:space="preserve"> must be supported by evidence that the market will take this up within the projected time. This evidence can comprise correspondence, notes of meetings and any independent assessment of demand or advice from specialist consultants.</w:t>
      </w:r>
    </w:p>
    <w:p w14:paraId="2DFB588E" w14:textId="77777777" w:rsidR="0097261D" w:rsidRPr="00615C92" w:rsidRDefault="00000000" w:rsidP="00615C92">
      <w:pPr>
        <w:pStyle w:val="BodyText"/>
      </w:pPr>
      <w:r w:rsidRPr="00615C92">
        <w:t xml:space="preserve">The Accountable Body will be responsible for ensuring value for money for all projects and </w:t>
      </w:r>
      <w:proofErr w:type="spellStart"/>
      <w:r w:rsidRPr="00615C92">
        <w:t>programmes</w:t>
      </w:r>
      <w:proofErr w:type="spellEnd"/>
      <w:r w:rsidRPr="00615C92">
        <w:t xml:space="preserve">. The Finance Officer at the Accountable Body will be responsible for scrutiny of </w:t>
      </w:r>
      <w:r w:rsidRPr="00615C92">
        <w:lastRenderedPageBreak/>
        <w:t>and recommendations for each business case.</w:t>
      </w:r>
    </w:p>
    <w:p w14:paraId="26FFC12E" w14:textId="77777777" w:rsidR="0097261D" w:rsidRDefault="00000000" w:rsidP="00615C92">
      <w:pPr>
        <w:pStyle w:val="Heading2"/>
      </w:pPr>
      <w:bookmarkStart w:id="11" w:name="_Toc214286848"/>
      <w:r>
        <w:t>Changes</w:t>
      </w:r>
      <w:r>
        <w:rPr>
          <w:spacing w:val="2"/>
        </w:rPr>
        <w:t xml:space="preserve"> </w:t>
      </w:r>
      <w:r>
        <w:t>to</w:t>
      </w:r>
      <w:r>
        <w:rPr>
          <w:spacing w:val="-3"/>
        </w:rPr>
        <w:t xml:space="preserve"> </w:t>
      </w:r>
      <w:r>
        <w:t>projects</w:t>
      </w:r>
      <w:bookmarkEnd w:id="11"/>
    </w:p>
    <w:p w14:paraId="3CA2D9C1" w14:textId="77777777" w:rsidR="0097261D" w:rsidRPr="00615C92" w:rsidRDefault="00000000" w:rsidP="00615C92">
      <w:pPr>
        <w:pStyle w:val="BodyText"/>
      </w:pPr>
      <w:r w:rsidRPr="00615C92">
        <w:t>In the event that a project has, in the opinion of the Funding sub-group or the board or Ashfield District Council, significantly changed (by 10% or more) from what was originally proposed (i.e. spend profile, outputs and outcomes, or delivery) Ashfield District Council will write to the promoter requesting a written response detailing how and why the project has changed including details of changes to the following:</w:t>
      </w:r>
    </w:p>
    <w:p w14:paraId="4E8884FF" w14:textId="77777777" w:rsidR="0097261D" w:rsidRDefault="00000000">
      <w:pPr>
        <w:pStyle w:val="ListParagraph"/>
        <w:numPr>
          <w:ilvl w:val="0"/>
          <w:numId w:val="5"/>
        </w:numPr>
        <w:tabs>
          <w:tab w:val="left" w:pos="231"/>
        </w:tabs>
        <w:spacing w:before="276"/>
        <w:ind w:left="231" w:hanging="146"/>
      </w:pPr>
      <w:proofErr w:type="gramStart"/>
      <w:r>
        <w:t>rationale</w:t>
      </w:r>
      <w:proofErr w:type="gramEnd"/>
      <w:r>
        <w:rPr>
          <w:spacing w:val="-5"/>
        </w:rPr>
        <w:t xml:space="preserve"> </w:t>
      </w:r>
      <w:r>
        <w:t>and</w:t>
      </w:r>
      <w:r>
        <w:rPr>
          <w:spacing w:val="1"/>
        </w:rPr>
        <w:t xml:space="preserve"> </w:t>
      </w:r>
      <w:r>
        <w:t>strategic</w:t>
      </w:r>
      <w:r>
        <w:rPr>
          <w:spacing w:val="-1"/>
        </w:rPr>
        <w:t xml:space="preserve"> </w:t>
      </w:r>
      <w:proofErr w:type="gramStart"/>
      <w:r>
        <w:rPr>
          <w:spacing w:val="-4"/>
        </w:rPr>
        <w:t>fit;</w:t>
      </w:r>
      <w:proofErr w:type="gramEnd"/>
    </w:p>
    <w:p w14:paraId="66631A34" w14:textId="77777777" w:rsidR="0097261D" w:rsidRDefault="00000000">
      <w:pPr>
        <w:pStyle w:val="ListParagraph"/>
        <w:numPr>
          <w:ilvl w:val="0"/>
          <w:numId w:val="5"/>
        </w:numPr>
        <w:tabs>
          <w:tab w:val="left" w:pos="231"/>
        </w:tabs>
        <w:ind w:left="231" w:hanging="146"/>
      </w:pPr>
      <w:proofErr w:type="gramStart"/>
      <w:r>
        <w:t>how</w:t>
      </w:r>
      <w:proofErr w:type="gramEnd"/>
      <w:r>
        <w:t xml:space="preserve"> the</w:t>
      </w:r>
      <w:r>
        <w:rPr>
          <w:spacing w:val="-1"/>
        </w:rPr>
        <w:t xml:space="preserve"> </w:t>
      </w:r>
      <w:r>
        <w:t>project addresses</w:t>
      </w:r>
      <w:r>
        <w:rPr>
          <w:spacing w:val="-1"/>
        </w:rPr>
        <w:t xml:space="preserve"> </w:t>
      </w:r>
      <w:r>
        <w:t>need and</w:t>
      </w:r>
      <w:r>
        <w:rPr>
          <w:spacing w:val="-2"/>
        </w:rPr>
        <w:t xml:space="preserve"> opportunity</w:t>
      </w:r>
    </w:p>
    <w:p w14:paraId="02F1287E" w14:textId="77777777" w:rsidR="0097261D" w:rsidRDefault="00000000">
      <w:pPr>
        <w:pStyle w:val="ListParagraph"/>
        <w:numPr>
          <w:ilvl w:val="0"/>
          <w:numId w:val="5"/>
        </w:numPr>
        <w:tabs>
          <w:tab w:val="left" w:pos="231"/>
        </w:tabs>
        <w:ind w:left="231" w:hanging="146"/>
      </w:pPr>
      <w:r>
        <w:t>alignment</w:t>
      </w:r>
      <w:r>
        <w:rPr>
          <w:spacing w:val="2"/>
        </w:rPr>
        <w:t xml:space="preserve"> </w:t>
      </w:r>
      <w:r>
        <w:t>with</w:t>
      </w:r>
      <w:r>
        <w:rPr>
          <w:spacing w:val="2"/>
        </w:rPr>
        <w:t xml:space="preserve"> </w:t>
      </w:r>
      <w:r>
        <w:t>other</w:t>
      </w:r>
      <w:r>
        <w:rPr>
          <w:spacing w:val="-5"/>
        </w:rPr>
        <w:t xml:space="preserve"> </w:t>
      </w:r>
      <w:r>
        <w:t>plans</w:t>
      </w:r>
      <w:r>
        <w:rPr>
          <w:spacing w:val="-2"/>
        </w:rPr>
        <w:t xml:space="preserve"> </w:t>
      </w:r>
      <w:r>
        <w:t>and</w:t>
      </w:r>
      <w:r>
        <w:rPr>
          <w:spacing w:val="1"/>
        </w:rPr>
        <w:t xml:space="preserve"> </w:t>
      </w:r>
      <w:r>
        <w:rPr>
          <w:spacing w:val="-2"/>
        </w:rPr>
        <w:t>strategies</w:t>
      </w:r>
    </w:p>
    <w:p w14:paraId="78AB16F4" w14:textId="77777777" w:rsidR="0097261D" w:rsidRDefault="00000000">
      <w:pPr>
        <w:pStyle w:val="ListParagraph"/>
        <w:numPr>
          <w:ilvl w:val="0"/>
          <w:numId w:val="5"/>
        </w:numPr>
        <w:tabs>
          <w:tab w:val="left" w:pos="231"/>
        </w:tabs>
        <w:ind w:left="231" w:hanging="146"/>
      </w:pPr>
      <w:r>
        <w:t>Towns</w:t>
      </w:r>
      <w:r>
        <w:rPr>
          <w:spacing w:val="-1"/>
        </w:rPr>
        <w:t xml:space="preserve"> </w:t>
      </w:r>
      <w:r>
        <w:t xml:space="preserve">Fund ask (£ </w:t>
      </w:r>
      <w:r>
        <w:rPr>
          <w:spacing w:val="-2"/>
        </w:rPr>
        <w:t>million)</w:t>
      </w:r>
    </w:p>
    <w:p w14:paraId="569C7CC9" w14:textId="77777777" w:rsidR="0097261D" w:rsidRDefault="00000000">
      <w:pPr>
        <w:pStyle w:val="ListParagraph"/>
        <w:numPr>
          <w:ilvl w:val="0"/>
          <w:numId w:val="5"/>
        </w:numPr>
        <w:tabs>
          <w:tab w:val="left" w:pos="231"/>
        </w:tabs>
        <w:ind w:left="231" w:hanging="146"/>
      </w:pPr>
      <w:r>
        <w:t>Total</w:t>
      </w:r>
      <w:r>
        <w:rPr>
          <w:spacing w:val="-1"/>
        </w:rPr>
        <w:t xml:space="preserve"> </w:t>
      </w:r>
      <w:r>
        <w:t>project</w:t>
      </w:r>
      <w:r>
        <w:rPr>
          <w:spacing w:val="1"/>
        </w:rPr>
        <w:t xml:space="preserve"> </w:t>
      </w:r>
      <w:r>
        <w:t>cost</w:t>
      </w:r>
      <w:r>
        <w:rPr>
          <w:spacing w:val="-3"/>
        </w:rPr>
        <w:t xml:space="preserve"> </w:t>
      </w:r>
      <w:r>
        <w:t>(£</w:t>
      </w:r>
      <w:r>
        <w:rPr>
          <w:spacing w:val="-2"/>
        </w:rPr>
        <w:t xml:space="preserve"> million)</w:t>
      </w:r>
    </w:p>
    <w:p w14:paraId="4C6C1C63" w14:textId="77777777" w:rsidR="0097261D" w:rsidRDefault="00000000">
      <w:pPr>
        <w:pStyle w:val="ListParagraph"/>
        <w:numPr>
          <w:ilvl w:val="0"/>
          <w:numId w:val="5"/>
        </w:numPr>
        <w:tabs>
          <w:tab w:val="left" w:pos="231"/>
        </w:tabs>
        <w:ind w:left="231" w:hanging="146"/>
      </w:pPr>
      <w:proofErr w:type="gramStart"/>
      <w:r>
        <w:rPr>
          <w:spacing w:val="-2"/>
        </w:rPr>
        <w:t>Outputs</w:t>
      </w:r>
      <w:proofErr w:type="gramEnd"/>
    </w:p>
    <w:p w14:paraId="6A89D4FC" w14:textId="77777777" w:rsidR="0097261D" w:rsidRDefault="00000000">
      <w:pPr>
        <w:pStyle w:val="ListParagraph"/>
        <w:numPr>
          <w:ilvl w:val="0"/>
          <w:numId w:val="5"/>
        </w:numPr>
        <w:tabs>
          <w:tab w:val="left" w:pos="231"/>
        </w:tabs>
        <w:ind w:left="231" w:hanging="146"/>
      </w:pPr>
      <w:r>
        <w:rPr>
          <w:spacing w:val="-2"/>
        </w:rPr>
        <w:t>Outcomes</w:t>
      </w:r>
    </w:p>
    <w:p w14:paraId="44BCAB47" w14:textId="77777777" w:rsidR="0097261D" w:rsidRDefault="00000000">
      <w:pPr>
        <w:pStyle w:val="ListParagraph"/>
        <w:numPr>
          <w:ilvl w:val="0"/>
          <w:numId w:val="5"/>
        </w:numPr>
        <w:tabs>
          <w:tab w:val="left" w:pos="231"/>
        </w:tabs>
        <w:ind w:left="231" w:hanging="146"/>
      </w:pPr>
      <w:r>
        <w:t>Co-funding</w:t>
      </w:r>
      <w:r>
        <w:rPr>
          <w:spacing w:val="-1"/>
        </w:rPr>
        <w:t xml:space="preserve"> </w:t>
      </w:r>
      <w:r>
        <w:rPr>
          <w:spacing w:val="-4"/>
        </w:rPr>
        <w:t>total</w:t>
      </w:r>
    </w:p>
    <w:p w14:paraId="15039392" w14:textId="77777777" w:rsidR="0097261D" w:rsidRDefault="00000000">
      <w:pPr>
        <w:pStyle w:val="ListParagraph"/>
        <w:numPr>
          <w:ilvl w:val="0"/>
          <w:numId w:val="5"/>
        </w:numPr>
        <w:tabs>
          <w:tab w:val="left" w:pos="231"/>
        </w:tabs>
        <w:ind w:left="231" w:hanging="146"/>
      </w:pPr>
      <w:r>
        <w:t>Co-funding</w:t>
      </w:r>
      <w:r>
        <w:rPr>
          <w:spacing w:val="1"/>
        </w:rPr>
        <w:t xml:space="preserve"> </w:t>
      </w:r>
      <w:r>
        <w:rPr>
          <w:spacing w:val="-2"/>
        </w:rPr>
        <w:t>breakdown</w:t>
      </w:r>
    </w:p>
    <w:p w14:paraId="4540F42C" w14:textId="77777777" w:rsidR="0097261D" w:rsidRDefault="00000000">
      <w:pPr>
        <w:pStyle w:val="ListParagraph"/>
        <w:numPr>
          <w:ilvl w:val="0"/>
          <w:numId w:val="5"/>
        </w:numPr>
        <w:tabs>
          <w:tab w:val="left" w:pos="231"/>
        </w:tabs>
        <w:ind w:left="231" w:hanging="146"/>
      </w:pPr>
      <w:r>
        <w:t xml:space="preserve">Capital/revenue </w:t>
      </w:r>
      <w:r>
        <w:rPr>
          <w:spacing w:val="-2"/>
        </w:rPr>
        <w:t>split</w:t>
      </w:r>
    </w:p>
    <w:p w14:paraId="67E4154C" w14:textId="77777777" w:rsidR="0097261D" w:rsidRDefault="00000000">
      <w:pPr>
        <w:pStyle w:val="ListParagraph"/>
        <w:numPr>
          <w:ilvl w:val="0"/>
          <w:numId w:val="5"/>
        </w:numPr>
        <w:tabs>
          <w:tab w:val="left" w:pos="231"/>
        </w:tabs>
        <w:ind w:left="231" w:hanging="146"/>
      </w:pPr>
      <w:r>
        <w:t>Financial</w:t>
      </w:r>
      <w:r>
        <w:rPr>
          <w:spacing w:val="2"/>
        </w:rPr>
        <w:t xml:space="preserve"> </w:t>
      </w:r>
      <w:r>
        <w:rPr>
          <w:spacing w:val="-2"/>
        </w:rPr>
        <w:t>profile</w:t>
      </w:r>
    </w:p>
    <w:p w14:paraId="3411F23B" w14:textId="77777777" w:rsidR="0097261D" w:rsidRDefault="00000000">
      <w:pPr>
        <w:pStyle w:val="ListParagraph"/>
        <w:numPr>
          <w:ilvl w:val="0"/>
          <w:numId w:val="5"/>
        </w:numPr>
        <w:tabs>
          <w:tab w:val="left" w:pos="231"/>
        </w:tabs>
        <w:ind w:left="231" w:hanging="146"/>
      </w:pPr>
      <w:r>
        <w:t>Project</w:t>
      </w:r>
      <w:r>
        <w:rPr>
          <w:spacing w:val="-2"/>
        </w:rPr>
        <w:t xml:space="preserve"> </w:t>
      </w:r>
      <w:r>
        <w:t>completion</w:t>
      </w:r>
      <w:r>
        <w:rPr>
          <w:spacing w:val="-1"/>
        </w:rPr>
        <w:t xml:space="preserve"> </w:t>
      </w:r>
      <w:r>
        <w:rPr>
          <w:spacing w:val="-4"/>
        </w:rPr>
        <w:t>date</w:t>
      </w:r>
    </w:p>
    <w:p w14:paraId="58814F4D" w14:textId="77777777" w:rsidR="0097261D" w:rsidRPr="00615C92" w:rsidRDefault="00000000" w:rsidP="00615C92">
      <w:pPr>
        <w:pStyle w:val="BodyText"/>
      </w:pPr>
      <w:r w:rsidRPr="00615C92">
        <w:t xml:space="preserve">Following receipt of the response the Board may decide on one of the following options: to proceed with the amended project, request that the project </w:t>
      </w:r>
      <w:proofErr w:type="gramStart"/>
      <w:r w:rsidRPr="00615C92">
        <w:t>revert back</w:t>
      </w:r>
      <w:proofErr w:type="gramEnd"/>
      <w:r w:rsidRPr="00615C92">
        <w:t xml:space="preserve"> to what was originally approved, release only part of the funding or delete the project from the </w:t>
      </w:r>
      <w:proofErr w:type="spellStart"/>
      <w:r w:rsidRPr="00615C92">
        <w:t>programme</w:t>
      </w:r>
      <w:proofErr w:type="spellEnd"/>
      <w:r w:rsidRPr="00615C92">
        <w:t>. If it is agreed that the project can be amended the promoter will be required to complete a project adjustment form issued by MHCLG. Once completed and approved by the Funding sub-group, the form will be submitted by Ashfield District Council to MHCLG for consideration. Ashfield District Council will then confirm the outcome of the request with the Funding sub-group and the promoter.</w:t>
      </w:r>
    </w:p>
    <w:p w14:paraId="792948FF" w14:textId="3C0F40DC" w:rsidR="0097261D" w:rsidRPr="00615C92" w:rsidRDefault="00000000" w:rsidP="00615C92">
      <w:pPr>
        <w:pStyle w:val="BodyText"/>
      </w:pPr>
      <w:r w:rsidRPr="00615C92">
        <w:t xml:space="preserve">For form content see: </w:t>
      </w:r>
      <w:hyperlink r:id="rId17">
        <w:r w:rsidRPr="00615C92">
          <w:t>https://townsfund.org.uk/resources-collection/pars</w:t>
        </w:r>
      </w:hyperlink>
    </w:p>
    <w:p w14:paraId="69773A32" w14:textId="77777777" w:rsidR="0097261D" w:rsidRPr="00615C92" w:rsidRDefault="00000000" w:rsidP="00615C92">
      <w:pPr>
        <w:pStyle w:val="BodyText"/>
      </w:pPr>
      <w:r w:rsidRPr="00615C92">
        <w:t xml:space="preserve">If a project </w:t>
      </w:r>
      <w:proofErr w:type="gramStart"/>
      <w:r w:rsidRPr="00615C92">
        <w:t>has not commenced</w:t>
      </w:r>
      <w:proofErr w:type="gramEnd"/>
      <w:r w:rsidRPr="00615C92">
        <w:t xml:space="preserve"> within 3 months of MHCLG approval being confirmed, the project will be reported as a High-Risk project. In this instance Ashfield District Council will write to the promoter requesting a written response detailing why the project has been delayed. If the Board and/ or the Accountable Body are not satisfied with the response, they can remove the project from the </w:t>
      </w:r>
      <w:proofErr w:type="spellStart"/>
      <w:r w:rsidRPr="00615C92">
        <w:t>programme</w:t>
      </w:r>
      <w:proofErr w:type="spellEnd"/>
      <w:r w:rsidRPr="00615C92">
        <w:t>, subject to agreement by MHCLG.</w:t>
      </w:r>
    </w:p>
    <w:p w14:paraId="15536779" w14:textId="77777777" w:rsidR="0097261D" w:rsidRPr="00615C92" w:rsidRDefault="00000000" w:rsidP="00615C92">
      <w:pPr>
        <w:pStyle w:val="BodyText"/>
      </w:pPr>
      <w:r w:rsidRPr="00615C92">
        <w:t xml:space="preserve">The Board and Accountable Body will be provided with quarterly performance reports by the Towns Fund </w:t>
      </w:r>
      <w:proofErr w:type="spellStart"/>
      <w:r w:rsidRPr="00615C92">
        <w:t>programme</w:t>
      </w:r>
      <w:proofErr w:type="spellEnd"/>
      <w:r w:rsidRPr="00615C92">
        <w:t xml:space="preserve"> manager. If it is reported that a project is delayed </w:t>
      </w:r>
      <w:r w:rsidRPr="00615C92">
        <w:lastRenderedPageBreak/>
        <w:t>(commencement/completion/outputs/outcomes) by 3 months or more then the project will be reported as a High-Risk project. In this instance Ashfield District Council will write to the promoter requesting a written response detailing why the project was delayed.</w:t>
      </w:r>
    </w:p>
    <w:p w14:paraId="336194E7" w14:textId="77777777" w:rsidR="0097261D" w:rsidRPr="00615C92" w:rsidRDefault="00000000" w:rsidP="00615C92">
      <w:pPr>
        <w:pStyle w:val="BodyText"/>
      </w:pPr>
      <w:r w:rsidRPr="00615C92">
        <w:t xml:space="preserve">If the Board are not satisfied with the response, then they can request that the funds already paid are repaid to the Accountable Body or decide not to release any future </w:t>
      </w:r>
      <w:proofErr w:type="gramStart"/>
      <w:r w:rsidRPr="00615C92">
        <w:t>years</w:t>
      </w:r>
      <w:proofErr w:type="gramEnd"/>
      <w:r w:rsidRPr="00615C92">
        <w:t xml:space="preserve"> funding. This will be subject to prior agreement by MHCLG.</w:t>
      </w:r>
    </w:p>
    <w:p w14:paraId="53750459" w14:textId="77777777" w:rsidR="0097261D" w:rsidRDefault="00000000" w:rsidP="00615C92">
      <w:pPr>
        <w:pStyle w:val="numberedheading2"/>
      </w:pPr>
      <w:bookmarkStart w:id="12" w:name="_Toc214286849"/>
      <w:r>
        <w:t>Risk</w:t>
      </w:r>
      <w:r>
        <w:rPr>
          <w:spacing w:val="3"/>
        </w:rPr>
        <w:t xml:space="preserve"> </w:t>
      </w:r>
      <w:r>
        <w:t>management</w:t>
      </w:r>
      <w:bookmarkEnd w:id="12"/>
    </w:p>
    <w:p w14:paraId="4B34AEBC" w14:textId="77777777" w:rsidR="0097261D" w:rsidRPr="00615C92" w:rsidRDefault="00000000" w:rsidP="00615C92">
      <w:pPr>
        <w:pStyle w:val="BodyText"/>
      </w:pPr>
      <w:r w:rsidRPr="00615C92">
        <w:t xml:space="preserve">A risk register is maintained </w:t>
      </w:r>
      <w:proofErr w:type="gramStart"/>
      <w:r w:rsidRPr="00615C92">
        <w:t>of</w:t>
      </w:r>
      <w:proofErr w:type="gramEnd"/>
      <w:r w:rsidRPr="00615C92">
        <w:t xml:space="preserve"> all </w:t>
      </w:r>
      <w:proofErr w:type="gramStart"/>
      <w:r w:rsidRPr="00615C92">
        <w:t>projects</w:t>
      </w:r>
      <w:proofErr w:type="gramEnd"/>
      <w:r w:rsidRPr="00615C92">
        <w:t xml:space="preserve"> and this is updated on a regular basis and shared with the Towns Fund sub-group and the board. The risks of each project are rated using a scoring matrix based on likelihood and impact that each risk presents. A set of mitigations is also included.</w:t>
      </w:r>
    </w:p>
    <w:p w14:paraId="54FA4201" w14:textId="77777777" w:rsidR="0097261D" w:rsidRPr="00615C92" w:rsidRDefault="00000000" w:rsidP="00615C92">
      <w:pPr>
        <w:pStyle w:val="BodyText"/>
      </w:pPr>
      <w:r w:rsidRPr="00615C92">
        <w:t xml:space="preserve">Based on the risk register and as part of the </w:t>
      </w:r>
      <w:proofErr w:type="spellStart"/>
      <w:r w:rsidRPr="00615C92">
        <w:t>programme</w:t>
      </w:r>
      <w:proofErr w:type="spellEnd"/>
      <w:r w:rsidRPr="00615C92">
        <w:t xml:space="preserve"> overview report, high risk projects are highlighted to the Funding sub-group and the board. The named individual who is responsible for the identification and management of risk is the Service Manager for Place and Wellbeing at Ashfield District Council.</w:t>
      </w:r>
    </w:p>
    <w:p w14:paraId="1FC2FD0D" w14:textId="77777777" w:rsidR="0097261D" w:rsidRPr="00615C92" w:rsidRDefault="00000000" w:rsidP="00615C92">
      <w:pPr>
        <w:pStyle w:val="BodyText"/>
      </w:pPr>
      <w:r w:rsidRPr="00615C92">
        <w:t xml:space="preserve">Where a project is seen as High Risk the Council will write to the promoter on behalf of the board setting out the risks and requesting a written response outlining how the risks will be mitigated. If the Board are not satisfied with the response, then they can remove the project from the </w:t>
      </w:r>
      <w:proofErr w:type="spellStart"/>
      <w:r w:rsidRPr="00615C92">
        <w:t>programme</w:t>
      </w:r>
      <w:proofErr w:type="spellEnd"/>
      <w:r w:rsidRPr="00615C92">
        <w:t>.</w:t>
      </w:r>
    </w:p>
    <w:p w14:paraId="47E31B8C" w14:textId="77777777" w:rsidR="0097261D" w:rsidRDefault="00000000" w:rsidP="00615C92">
      <w:pPr>
        <w:pStyle w:val="numberedheading2"/>
      </w:pPr>
      <w:bookmarkStart w:id="13" w:name="_Toc214286850"/>
      <w:r>
        <w:t>Contract Management</w:t>
      </w:r>
      <w:bookmarkEnd w:id="13"/>
    </w:p>
    <w:p w14:paraId="6EA4A652" w14:textId="77777777" w:rsidR="0097261D" w:rsidRPr="00615C92" w:rsidRDefault="00000000" w:rsidP="00615C92">
      <w:pPr>
        <w:pStyle w:val="BodyText"/>
      </w:pPr>
      <w:r w:rsidRPr="00615C92">
        <w:t>Once a project is approved, a funding agreement will be drafted by the Council and issued to the project promoter. The funding agreement between the Council and the project promoter sets out the conditions relating to the funding and the responsibilities of the Council and the project promoter. This will include any conditions for funding that are in place through either the requirements set by government in the Heads of Terms or in</w:t>
      </w:r>
    </w:p>
    <w:p w14:paraId="7721B5A9" w14:textId="77777777" w:rsidR="0097261D" w:rsidRPr="00615C92" w:rsidRDefault="00000000" w:rsidP="00615C92">
      <w:pPr>
        <w:pStyle w:val="BodyText"/>
      </w:pPr>
      <w:r w:rsidRPr="00615C92">
        <w:t>subsequent guidance, and/or conditions set by the Council or the Town Deal Board as part of the process for approval of the project business case.</w:t>
      </w:r>
    </w:p>
    <w:p w14:paraId="20BED4A4" w14:textId="77777777" w:rsidR="0097261D" w:rsidRPr="00615C92" w:rsidRDefault="00000000" w:rsidP="00615C92">
      <w:pPr>
        <w:pStyle w:val="BodyText"/>
      </w:pPr>
      <w:r w:rsidRPr="00615C92">
        <w:t>The funding agreement will also confirm that the project promoter:</w:t>
      </w:r>
    </w:p>
    <w:p w14:paraId="53F06BA6" w14:textId="77777777" w:rsidR="0097261D" w:rsidRDefault="00000000" w:rsidP="00615C92">
      <w:pPr>
        <w:pStyle w:val="ListParagraph"/>
        <w:numPr>
          <w:ilvl w:val="0"/>
          <w:numId w:val="4"/>
        </w:numPr>
        <w:ind w:left="567" w:hanging="567"/>
      </w:pPr>
      <w:r>
        <w:t>Bears</w:t>
      </w:r>
      <w:r>
        <w:rPr>
          <w:spacing w:val="-6"/>
        </w:rPr>
        <w:t xml:space="preserve"> </w:t>
      </w:r>
      <w:r>
        <w:t>the</w:t>
      </w:r>
      <w:r>
        <w:rPr>
          <w:spacing w:val="2"/>
        </w:rPr>
        <w:t xml:space="preserve"> </w:t>
      </w:r>
      <w:r>
        <w:t>risk for</w:t>
      </w:r>
      <w:r>
        <w:rPr>
          <w:spacing w:val="-5"/>
        </w:rPr>
        <w:t xml:space="preserve"> </w:t>
      </w:r>
      <w:r>
        <w:t>all</w:t>
      </w:r>
      <w:r>
        <w:rPr>
          <w:spacing w:val="-1"/>
        </w:rPr>
        <w:t xml:space="preserve"> </w:t>
      </w:r>
      <w:r>
        <w:t>overspend</w:t>
      </w:r>
      <w:r>
        <w:rPr>
          <w:spacing w:val="2"/>
        </w:rPr>
        <w:t xml:space="preserve"> </w:t>
      </w:r>
      <w:r>
        <w:t>on the project</w:t>
      </w:r>
      <w:r>
        <w:rPr>
          <w:spacing w:val="-3"/>
        </w:rPr>
        <w:t xml:space="preserve"> </w:t>
      </w:r>
      <w:r>
        <w:t xml:space="preserve">beyond the approved </w:t>
      </w:r>
      <w:r>
        <w:rPr>
          <w:spacing w:val="-2"/>
        </w:rPr>
        <w:t>amount</w:t>
      </w:r>
    </w:p>
    <w:p w14:paraId="495E9180" w14:textId="77777777" w:rsidR="0097261D" w:rsidRDefault="00000000" w:rsidP="00615C92">
      <w:pPr>
        <w:pStyle w:val="ListParagraph"/>
        <w:numPr>
          <w:ilvl w:val="0"/>
          <w:numId w:val="4"/>
        </w:numPr>
        <w:spacing w:before="57"/>
        <w:ind w:left="567" w:right="95" w:hanging="567"/>
      </w:pPr>
      <w:r>
        <w:t>Will</w:t>
      </w:r>
      <w:r>
        <w:rPr>
          <w:spacing w:val="-5"/>
        </w:rPr>
        <w:t xml:space="preserve"> </w:t>
      </w:r>
      <w:r>
        <w:t>be required</w:t>
      </w:r>
      <w:r>
        <w:rPr>
          <w:spacing w:val="-3"/>
        </w:rPr>
        <w:t xml:space="preserve"> </w:t>
      </w:r>
      <w:r>
        <w:t>to</w:t>
      </w:r>
      <w:r>
        <w:rPr>
          <w:spacing w:val="-5"/>
        </w:rPr>
        <w:t xml:space="preserve"> </w:t>
      </w:r>
      <w:r>
        <w:t>participate</w:t>
      </w:r>
      <w:r>
        <w:rPr>
          <w:spacing w:val="-3"/>
        </w:rPr>
        <w:t xml:space="preserve"> </w:t>
      </w:r>
      <w:r>
        <w:t>in</w:t>
      </w:r>
      <w:r>
        <w:rPr>
          <w:spacing w:val="-5"/>
        </w:rPr>
        <w:t xml:space="preserve"> </w:t>
      </w:r>
      <w:r>
        <w:t>a</w:t>
      </w:r>
      <w:r>
        <w:rPr>
          <w:spacing w:val="-1"/>
        </w:rPr>
        <w:t xml:space="preserve"> </w:t>
      </w:r>
      <w:r>
        <w:t>full</w:t>
      </w:r>
      <w:r>
        <w:rPr>
          <w:spacing w:val="-3"/>
        </w:rPr>
        <w:t xml:space="preserve"> </w:t>
      </w:r>
      <w:r>
        <w:t>and</w:t>
      </w:r>
      <w:r>
        <w:rPr>
          <w:spacing w:val="-1"/>
        </w:rPr>
        <w:t xml:space="preserve"> </w:t>
      </w:r>
      <w:r>
        <w:t>timely</w:t>
      </w:r>
      <w:r>
        <w:rPr>
          <w:spacing w:val="-3"/>
        </w:rPr>
        <w:t xml:space="preserve"> </w:t>
      </w:r>
      <w:r>
        <w:t>manner</w:t>
      </w:r>
      <w:r>
        <w:rPr>
          <w:spacing w:val="-2"/>
        </w:rPr>
        <w:t xml:space="preserve"> </w:t>
      </w:r>
      <w:r>
        <w:t>with</w:t>
      </w:r>
      <w:r>
        <w:rPr>
          <w:spacing w:val="-3"/>
        </w:rPr>
        <w:t xml:space="preserve"> </w:t>
      </w:r>
      <w:r>
        <w:t>any</w:t>
      </w:r>
      <w:r>
        <w:rPr>
          <w:spacing w:val="-1"/>
        </w:rPr>
        <w:t xml:space="preserve"> </w:t>
      </w:r>
      <w:r>
        <w:t>audit</w:t>
      </w:r>
      <w:r>
        <w:rPr>
          <w:spacing w:val="-3"/>
        </w:rPr>
        <w:t xml:space="preserve"> </w:t>
      </w:r>
      <w:r>
        <w:t>activity</w:t>
      </w:r>
      <w:r>
        <w:rPr>
          <w:spacing w:val="-3"/>
        </w:rPr>
        <w:t xml:space="preserve"> </w:t>
      </w:r>
      <w:r>
        <w:t>that</w:t>
      </w:r>
      <w:r>
        <w:rPr>
          <w:spacing w:val="-3"/>
        </w:rPr>
        <w:t xml:space="preserve"> </w:t>
      </w:r>
      <w:r>
        <w:t xml:space="preserve">is undertaken as part of the overall </w:t>
      </w:r>
      <w:proofErr w:type="spellStart"/>
      <w:r>
        <w:t>programme</w:t>
      </w:r>
      <w:proofErr w:type="spellEnd"/>
      <w:r>
        <w:t xml:space="preserve"> assurance</w:t>
      </w:r>
    </w:p>
    <w:p w14:paraId="4C00BF4E" w14:textId="77777777" w:rsidR="0097261D" w:rsidRDefault="00000000" w:rsidP="00615C92">
      <w:pPr>
        <w:pStyle w:val="ListParagraph"/>
        <w:numPr>
          <w:ilvl w:val="0"/>
          <w:numId w:val="4"/>
        </w:numPr>
        <w:spacing w:before="58"/>
        <w:ind w:left="567" w:right="388" w:hanging="567"/>
      </w:pPr>
      <w:r>
        <w:t>Will</w:t>
      </w:r>
      <w:r>
        <w:rPr>
          <w:spacing w:val="-5"/>
        </w:rPr>
        <w:t xml:space="preserve"> </w:t>
      </w:r>
      <w:r>
        <w:t>be required</w:t>
      </w:r>
      <w:r>
        <w:rPr>
          <w:spacing w:val="-3"/>
        </w:rPr>
        <w:t xml:space="preserve"> </w:t>
      </w:r>
      <w:r>
        <w:t>to</w:t>
      </w:r>
      <w:r>
        <w:rPr>
          <w:spacing w:val="-5"/>
        </w:rPr>
        <w:t xml:space="preserve"> </w:t>
      </w:r>
      <w:r>
        <w:t>participate</w:t>
      </w:r>
      <w:r>
        <w:rPr>
          <w:spacing w:val="-3"/>
        </w:rPr>
        <w:t xml:space="preserve"> </w:t>
      </w:r>
      <w:r>
        <w:t>in</w:t>
      </w:r>
      <w:r>
        <w:rPr>
          <w:spacing w:val="-5"/>
        </w:rPr>
        <w:t xml:space="preserve"> </w:t>
      </w:r>
      <w:r>
        <w:t>a</w:t>
      </w:r>
      <w:r>
        <w:rPr>
          <w:spacing w:val="-1"/>
        </w:rPr>
        <w:t xml:space="preserve"> </w:t>
      </w:r>
      <w:r>
        <w:t>full</w:t>
      </w:r>
      <w:r>
        <w:rPr>
          <w:spacing w:val="-3"/>
        </w:rPr>
        <w:t xml:space="preserve"> </w:t>
      </w:r>
      <w:r>
        <w:t>and</w:t>
      </w:r>
      <w:r>
        <w:rPr>
          <w:spacing w:val="-1"/>
        </w:rPr>
        <w:t xml:space="preserve"> </w:t>
      </w:r>
      <w:r>
        <w:t>timely</w:t>
      </w:r>
      <w:r>
        <w:rPr>
          <w:spacing w:val="-3"/>
        </w:rPr>
        <w:t xml:space="preserve"> </w:t>
      </w:r>
      <w:r>
        <w:t>manner</w:t>
      </w:r>
      <w:r>
        <w:rPr>
          <w:spacing w:val="-2"/>
        </w:rPr>
        <w:t xml:space="preserve"> </w:t>
      </w:r>
      <w:r>
        <w:t>with</w:t>
      </w:r>
      <w:r>
        <w:rPr>
          <w:spacing w:val="-3"/>
        </w:rPr>
        <w:t xml:space="preserve"> </w:t>
      </w:r>
      <w:r>
        <w:t>any</w:t>
      </w:r>
      <w:r>
        <w:rPr>
          <w:spacing w:val="-1"/>
        </w:rPr>
        <w:t xml:space="preserve"> </w:t>
      </w:r>
      <w:r>
        <w:t>external</w:t>
      </w:r>
      <w:r>
        <w:rPr>
          <w:spacing w:val="-2"/>
        </w:rPr>
        <w:t xml:space="preserve"> </w:t>
      </w:r>
      <w:r>
        <w:t xml:space="preserve">reviews undertaken by government (or commissioned by government) as part of its assurance of Towns Fund delivery and/or evaluation of the </w:t>
      </w:r>
      <w:proofErr w:type="spellStart"/>
      <w:r>
        <w:t>programme</w:t>
      </w:r>
      <w:proofErr w:type="spellEnd"/>
    </w:p>
    <w:p w14:paraId="53B7EB13" w14:textId="77777777" w:rsidR="0097261D" w:rsidRDefault="00000000" w:rsidP="00615C92">
      <w:pPr>
        <w:pStyle w:val="ListParagraph"/>
        <w:numPr>
          <w:ilvl w:val="0"/>
          <w:numId w:val="4"/>
        </w:numPr>
        <w:spacing w:before="58"/>
        <w:ind w:left="567" w:right="187" w:hanging="567"/>
      </w:pPr>
      <w:r>
        <w:t>Will</w:t>
      </w:r>
      <w:r>
        <w:rPr>
          <w:spacing w:val="-5"/>
        </w:rPr>
        <w:t xml:space="preserve"> </w:t>
      </w:r>
      <w:r>
        <w:t>maintain</w:t>
      </w:r>
      <w:r>
        <w:rPr>
          <w:spacing w:val="-3"/>
        </w:rPr>
        <w:t xml:space="preserve"> </w:t>
      </w:r>
      <w:r>
        <w:t>regular</w:t>
      </w:r>
      <w:r>
        <w:rPr>
          <w:spacing w:val="-4"/>
        </w:rPr>
        <w:t xml:space="preserve"> </w:t>
      </w:r>
      <w:r>
        <w:t>and</w:t>
      </w:r>
      <w:r>
        <w:rPr>
          <w:spacing w:val="-3"/>
        </w:rPr>
        <w:t xml:space="preserve"> </w:t>
      </w:r>
      <w:r>
        <w:t>timely</w:t>
      </w:r>
      <w:r>
        <w:rPr>
          <w:spacing w:val="-3"/>
        </w:rPr>
        <w:t xml:space="preserve"> </w:t>
      </w:r>
      <w:r>
        <w:t>reporting</w:t>
      </w:r>
      <w:r>
        <w:rPr>
          <w:spacing w:val="-3"/>
        </w:rPr>
        <w:t xml:space="preserve"> </w:t>
      </w:r>
      <w:r>
        <w:t>as</w:t>
      </w:r>
      <w:r>
        <w:rPr>
          <w:spacing w:val="-3"/>
        </w:rPr>
        <w:t xml:space="preserve"> </w:t>
      </w:r>
      <w:r>
        <w:t>set</w:t>
      </w:r>
      <w:r>
        <w:rPr>
          <w:spacing w:val="-3"/>
        </w:rPr>
        <w:t xml:space="preserve"> </w:t>
      </w:r>
      <w:r>
        <w:t>out</w:t>
      </w:r>
      <w:r>
        <w:rPr>
          <w:spacing w:val="-1"/>
        </w:rPr>
        <w:t xml:space="preserve"> </w:t>
      </w:r>
      <w:r>
        <w:t>in</w:t>
      </w:r>
      <w:r>
        <w:rPr>
          <w:spacing w:val="-5"/>
        </w:rPr>
        <w:t xml:space="preserve"> </w:t>
      </w:r>
      <w:r>
        <w:t>the</w:t>
      </w:r>
      <w:r>
        <w:rPr>
          <w:spacing w:val="-3"/>
        </w:rPr>
        <w:t xml:space="preserve"> </w:t>
      </w:r>
      <w:r>
        <w:t>monitoring</w:t>
      </w:r>
      <w:r>
        <w:rPr>
          <w:spacing w:val="-3"/>
        </w:rPr>
        <w:t xml:space="preserve"> </w:t>
      </w:r>
      <w:r>
        <w:t>and</w:t>
      </w:r>
      <w:r>
        <w:rPr>
          <w:spacing w:val="-1"/>
        </w:rPr>
        <w:t xml:space="preserve"> </w:t>
      </w:r>
      <w:r>
        <w:t xml:space="preserve">evaluation </w:t>
      </w:r>
      <w:r>
        <w:rPr>
          <w:spacing w:val="-2"/>
        </w:rPr>
        <w:t>requirements.</w:t>
      </w:r>
    </w:p>
    <w:p w14:paraId="21376945" w14:textId="77777777" w:rsidR="0097261D" w:rsidRPr="00615C92" w:rsidRDefault="00000000" w:rsidP="00615C92">
      <w:pPr>
        <w:pStyle w:val="BodyText"/>
      </w:pPr>
      <w:r w:rsidRPr="00615C92">
        <w:t xml:space="preserve">Any contractual issues relating to projects will be considered informally in the first instance </w:t>
      </w:r>
      <w:r w:rsidRPr="00615C92">
        <w:lastRenderedPageBreak/>
        <w:t>through ongoing dialogue between the Council and the project promoter. Where issues are unable to be resolved, they will be considered by the Town Deal Board prior to any formal action being taken. Where necessary, the Council will seek legal advice regarding significant contractual issues in the interests of fulfilling its role as the Accountable Body for the Towns Fund.</w:t>
      </w:r>
    </w:p>
    <w:p w14:paraId="34727D1B" w14:textId="77777777" w:rsidR="0097261D" w:rsidRPr="00615C92" w:rsidRDefault="00000000" w:rsidP="00615C92">
      <w:pPr>
        <w:pStyle w:val="BodyText"/>
      </w:pPr>
      <w:r w:rsidRPr="00615C92">
        <w:t xml:space="preserve">As noted in </w:t>
      </w:r>
      <w:proofErr w:type="gramStart"/>
      <w:r w:rsidRPr="00615C92">
        <w:t>a previous</w:t>
      </w:r>
      <w:proofErr w:type="gramEnd"/>
      <w:r w:rsidRPr="00615C92">
        <w:t xml:space="preserve"> section, processes are in place to agree changes to projects. It is the responsibility of the Council to maintain overall change control and ensure any changes are recorded including the requisite level of approval obtained.</w:t>
      </w:r>
    </w:p>
    <w:p w14:paraId="6799BD50" w14:textId="77777777" w:rsidR="0097261D" w:rsidRPr="00615C92" w:rsidRDefault="00000000" w:rsidP="00615C92">
      <w:pPr>
        <w:pStyle w:val="BodyText"/>
      </w:pPr>
      <w:r w:rsidRPr="00615C92">
        <w:t>Payment milestones will be agreed with the project promoter at the point of contract. The milestones will depend on the complexity, cost and timescales of the project. The claims and payment process will then be managed by the Council in liaison with the project promoter. Arrangements for processing claims will be made in line with the Council’s financial procedures and may be subject to both internal and external audit. Where the project promoter is the Council itself, additional processes and checks will be put in place to ensure an appropriate separation of roles.</w:t>
      </w:r>
    </w:p>
    <w:p w14:paraId="0250C364" w14:textId="77777777" w:rsidR="0097261D" w:rsidRPr="00615C92" w:rsidRDefault="00000000" w:rsidP="00615C92">
      <w:pPr>
        <w:pStyle w:val="BodyText"/>
      </w:pPr>
      <w:r w:rsidRPr="00615C92">
        <w:t xml:space="preserve">Where projects have not delivered the contracted outputs, then </w:t>
      </w:r>
      <w:proofErr w:type="spellStart"/>
      <w:r w:rsidRPr="00615C92">
        <w:t>clawback</w:t>
      </w:r>
      <w:proofErr w:type="spellEnd"/>
      <w:r w:rsidRPr="00615C92">
        <w:t xml:space="preserve"> provisions within the funding agreement may be </w:t>
      </w:r>
      <w:proofErr w:type="spellStart"/>
      <w:r w:rsidRPr="00615C92">
        <w:t>utilised</w:t>
      </w:r>
      <w:proofErr w:type="spellEnd"/>
      <w:r w:rsidRPr="00615C92">
        <w:t xml:space="preserve"> to recover funding. In these circumstances, the Council would make a recommendation to the Funding sub-group in the first instance.</w:t>
      </w:r>
    </w:p>
    <w:p w14:paraId="6FE5D3F9" w14:textId="69CEAD2A" w:rsidR="0097261D" w:rsidRPr="00615C92" w:rsidRDefault="00000000" w:rsidP="00615C92">
      <w:pPr>
        <w:pStyle w:val="BodyText"/>
      </w:pPr>
      <w:r w:rsidRPr="00615C92">
        <w:t>Following a view from the S151 Officer, the Funding sub-group would set out its intended approach to recover funding for the Town Deal Board, allowing the latter to comment on this before any steps to recover funding were taken by the Council as the Accountable Body.</w:t>
      </w:r>
    </w:p>
    <w:p w14:paraId="5F01DF15" w14:textId="77777777" w:rsidR="0097261D" w:rsidRDefault="00000000" w:rsidP="00615C92">
      <w:pPr>
        <w:pStyle w:val="numberedheading2"/>
      </w:pPr>
      <w:bookmarkStart w:id="14" w:name="_Toc214286851"/>
      <w:r>
        <w:t>Monitoring and Evaluation</w:t>
      </w:r>
      <w:bookmarkEnd w:id="14"/>
    </w:p>
    <w:p w14:paraId="65D80A8F" w14:textId="77777777" w:rsidR="0097261D" w:rsidRPr="00615C92" w:rsidRDefault="00000000" w:rsidP="00615C92">
      <w:pPr>
        <w:pStyle w:val="BodyText"/>
      </w:pPr>
      <w:r w:rsidRPr="00615C92">
        <w:t>The Towns Fund provides a unique opportunity to better understand what policy interventions are most effective in driving economic growth and living standards at the town level. This improved understanding will rely on the frequent collection of high-quality data to enable the ongoing monitoring of progress and the evaluation of the Fund’s impact.</w:t>
      </w:r>
    </w:p>
    <w:p w14:paraId="2C19F94D" w14:textId="77777777" w:rsidR="0097261D" w:rsidRPr="00615C92" w:rsidRDefault="00000000" w:rsidP="00615C92">
      <w:pPr>
        <w:pStyle w:val="BodyText"/>
      </w:pPr>
      <w:r w:rsidRPr="00615C92">
        <w:t xml:space="preserve">Monitoring and Evaluation of the Towns Fund will ensure that Government has better evidence of what policy levers work best to improve connectivity, spatial </w:t>
      </w:r>
      <w:proofErr w:type="spellStart"/>
      <w:r w:rsidRPr="00615C92">
        <w:t>organisation</w:t>
      </w:r>
      <w:proofErr w:type="spellEnd"/>
      <w:r w:rsidRPr="00615C92">
        <w:t>, skills, and local authority capability in towns.</w:t>
      </w:r>
    </w:p>
    <w:p w14:paraId="226CDDD8" w14:textId="77777777" w:rsidR="0097261D" w:rsidRPr="00615C92" w:rsidRDefault="00000000" w:rsidP="00615C92">
      <w:pPr>
        <w:pStyle w:val="BodyText"/>
      </w:pPr>
      <w:r w:rsidRPr="00615C92">
        <w:t xml:space="preserve">Ashfield District Council is committed to undertake monitoring and evaluation of the Towns Fund </w:t>
      </w:r>
      <w:proofErr w:type="spellStart"/>
      <w:r w:rsidRPr="00615C92">
        <w:t>programme</w:t>
      </w:r>
      <w:proofErr w:type="spellEnd"/>
      <w:r w:rsidRPr="00615C92">
        <w:t xml:space="preserve"> for Kirkby and Sutton and to submit monitoring information to MHCLG at six-monthly intervals as per the schedule below:</w:t>
      </w:r>
    </w:p>
    <w:p w14:paraId="78DA97FE" w14:textId="77777777" w:rsidR="0097261D" w:rsidRDefault="00000000" w:rsidP="00615C92">
      <w:pPr>
        <w:pStyle w:val="Heading3"/>
      </w:pPr>
      <w:r>
        <w:t xml:space="preserve">6-month </w:t>
      </w:r>
      <w:r>
        <w:rPr>
          <w:spacing w:val="-2"/>
        </w:rPr>
        <w:t>reporting</w:t>
      </w:r>
    </w:p>
    <w:p w14:paraId="5FF5D12A" w14:textId="77777777" w:rsidR="00615C92" w:rsidRDefault="00000000" w:rsidP="00615C92">
      <w:pPr>
        <w:pStyle w:val="BodyText"/>
      </w:pPr>
      <w:r w:rsidRPr="00615C92">
        <w:t>1st April – 30th September – due 1st December</w:t>
      </w:r>
    </w:p>
    <w:p w14:paraId="7505D6A5" w14:textId="3470A1A4" w:rsidR="0097261D" w:rsidRPr="00615C92" w:rsidRDefault="00000000" w:rsidP="00615C92">
      <w:pPr>
        <w:pStyle w:val="BodyText"/>
      </w:pPr>
      <w:r w:rsidRPr="00615C92">
        <w:t>1st October - 31st March – due 1st June</w:t>
      </w:r>
    </w:p>
    <w:p w14:paraId="67E56401" w14:textId="77777777" w:rsidR="0097261D" w:rsidRDefault="00000000" w:rsidP="00615C92">
      <w:pPr>
        <w:pStyle w:val="Heading3"/>
      </w:pPr>
      <w:r>
        <w:t>Annual reporting</w:t>
      </w:r>
    </w:p>
    <w:p w14:paraId="663A5673" w14:textId="77777777" w:rsidR="0097261D" w:rsidRPr="00615C92" w:rsidRDefault="00000000" w:rsidP="00615C92">
      <w:pPr>
        <w:pStyle w:val="BodyText"/>
      </w:pPr>
      <w:r w:rsidRPr="00615C92">
        <w:t>The financial year 1st April – 31st March – due 1st June</w:t>
      </w:r>
    </w:p>
    <w:p w14:paraId="6CD7766B" w14:textId="77777777" w:rsidR="0097261D" w:rsidRDefault="00000000" w:rsidP="00615C92">
      <w:pPr>
        <w:pStyle w:val="BodyText"/>
      </w:pPr>
      <w:r>
        <w:lastRenderedPageBreak/>
        <w:t>Monitoring</w:t>
      </w:r>
      <w:r>
        <w:rPr>
          <w:spacing w:val="-3"/>
        </w:rPr>
        <w:t xml:space="preserve"> </w:t>
      </w:r>
      <w:r>
        <w:t>submissions</w:t>
      </w:r>
      <w:r>
        <w:rPr>
          <w:spacing w:val="-3"/>
        </w:rPr>
        <w:t xml:space="preserve"> </w:t>
      </w:r>
      <w:r>
        <w:t>from</w:t>
      </w:r>
      <w:r>
        <w:rPr>
          <w:spacing w:val="-4"/>
        </w:rPr>
        <w:t xml:space="preserve"> </w:t>
      </w:r>
      <w:r>
        <w:t>promoters</w:t>
      </w:r>
      <w:r>
        <w:rPr>
          <w:spacing w:val="-3"/>
        </w:rPr>
        <w:t xml:space="preserve"> </w:t>
      </w:r>
      <w:proofErr w:type="gramStart"/>
      <w:r>
        <w:t>will</w:t>
      </w:r>
      <w:r>
        <w:rPr>
          <w:spacing w:val="-3"/>
        </w:rPr>
        <w:t xml:space="preserve"> </w:t>
      </w:r>
      <w:r>
        <w:t>be</w:t>
      </w:r>
      <w:r>
        <w:rPr>
          <w:spacing w:val="-1"/>
        </w:rPr>
        <w:t xml:space="preserve"> </w:t>
      </w:r>
      <w:r>
        <w:t>required</w:t>
      </w:r>
      <w:proofErr w:type="gramEnd"/>
      <w:r>
        <w:rPr>
          <w:spacing w:val="-3"/>
        </w:rPr>
        <w:t xml:space="preserve"> </w:t>
      </w:r>
      <w:r>
        <w:t>one</w:t>
      </w:r>
      <w:r>
        <w:rPr>
          <w:spacing w:val="-1"/>
        </w:rPr>
        <w:t xml:space="preserve"> </w:t>
      </w:r>
      <w:r>
        <w:t>full</w:t>
      </w:r>
      <w:r>
        <w:rPr>
          <w:spacing w:val="-3"/>
        </w:rPr>
        <w:t xml:space="preserve"> </w:t>
      </w:r>
      <w:r>
        <w:t>calendar</w:t>
      </w:r>
      <w:r>
        <w:rPr>
          <w:spacing w:val="-5"/>
        </w:rPr>
        <w:t xml:space="preserve"> </w:t>
      </w:r>
      <w:r>
        <w:t>month</w:t>
      </w:r>
      <w:r>
        <w:rPr>
          <w:spacing w:val="-3"/>
        </w:rPr>
        <w:t xml:space="preserve"> </w:t>
      </w:r>
      <w:r>
        <w:t>before</w:t>
      </w:r>
      <w:r>
        <w:rPr>
          <w:spacing w:val="-3"/>
        </w:rPr>
        <w:t xml:space="preserve"> </w:t>
      </w:r>
      <w:r>
        <w:t>the deadlines of 1</w:t>
      </w:r>
      <w:proofErr w:type="spellStart"/>
      <w:r>
        <w:rPr>
          <w:position w:val="8"/>
          <w:sz w:val="16"/>
        </w:rPr>
        <w:t>st</w:t>
      </w:r>
      <w:proofErr w:type="spellEnd"/>
      <w:r>
        <w:rPr>
          <w:spacing w:val="40"/>
          <w:position w:val="8"/>
          <w:sz w:val="16"/>
        </w:rPr>
        <w:t xml:space="preserve"> </w:t>
      </w:r>
      <w:r>
        <w:t>June and 1</w:t>
      </w:r>
      <w:proofErr w:type="spellStart"/>
      <w:r>
        <w:rPr>
          <w:position w:val="8"/>
          <w:sz w:val="16"/>
        </w:rPr>
        <w:t>st</w:t>
      </w:r>
      <w:proofErr w:type="spellEnd"/>
      <w:r>
        <w:rPr>
          <w:spacing w:val="40"/>
          <w:position w:val="8"/>
          <w:sz w:val="16"/>
        </w:rPr>
        <w:t xml:space="preserve"> </w:t>
      </w:r>
      <w:r>
        <w:t>December.</w:t>
      </w:r>
    </w:p>
    <w:p w14:paraId="552D365F" w14:textId="77777777" w:rsidR="0097261D" w:rsidRPr="00615C92" w:rsidRDefault="00000000" w:rsidP="00615C92">
      <w:pPr>
        <w:pStyle w:val="BodyText"/>
      </w:pPr>
      <w:r w:rsidRPr="00615C92">
        <w:t>Reporting will be required for the following:</w:t>
      </w:r>
    </w:p>
    <w:p w14:paraId="03EED9BE" w14:textId="77777777" w:rsidR="0097261D" w:rsidRDefault="00000000" w:rsidP="00615C92">
      <w:pPr>
        <w:pStyle w:val="ListParagraph"/>
        <w:numPr>
          <w:ilvl w:val="0"/>
          <w:numId w:val="3"/>
        </w:numPr>
        <w:spacing w:line="292" w:lineRule="exact"/>
        <w:ind w:left="567" w:hanging="567"/>
      </w:pPr>
      <w:r>
        <w:t>Inputs</w:t>
      </w:r>
      <w:r>
        <w:rPr>
          <w:spacing w:val="-3"/>
        </w:rPr>
        <w:t xml:space="preserve"> </w:t>
      </w:r>
      <w:r>
        <w:t>and</w:t>
      </w:r>
      <w:r>
        <w:rPr>
          <w:spacing w:val="2"/>
        </w:rPr>
        <w:t xml:space="preserve"> </w:t>
      </w:r>
      <w:r>
        <w:rPr>
          <w:spacing w:val="-2"/>
        </w:rPr>
        <w:t>Activities</w:t>
      </w:r>
    </w:p>
    <w:p w14:paraId="7D2405C4" w14:textId="77777777" w:rsidR="0097261D" w:rsidRDefault="00000000" w:rsidP="00615C92">
      <w:pPr>
        <w:pStyle w:val="ListParagraph"/>
        <w:numPr>
          <w:ilvl w:val="0"/>
          <w:numId w:val="3"/>
        </w:numPr>
        <w:tabs>
          <w:tab w:val="left" w:pos="445"/>
        </w:tabs>
        <w:spacing w:line="292" w:lineRule="exact"/>
        <w:ind w:left="567" w:hanging="567"/>
      </w:pPr>
      <w:r>
        <w:t>Outputs</w:t>
      </w:r>
      <w:r>
        <w:rPr>
          <w:spacing w:val="-1"/>
        </w:rPr>
        <w:t xml:space="preserve"> </w:t>
      </w:r>
      <w:r>
        <w:t xml:space="preserve">and </w:t>
      </w:r>
      <w:r>
        <w:rPr>
          <w:spacing w:val="-2"/>
        </w:rPr>
        <w:t>Outcomes</w:t>
      </w:r>
    </w:p>
    <w:p w14:paraId="69FE35CC" w14:textId="77777777" w:rsidR="0097261D" w:rsidRDefault="00000000" w:rsidP="00615C92">
      <w:pPr>
        <w:pStyle w:val="ListParagraph"/>
        <w:numPr>
          <w:ilvl w:val="0"/>
          <w:numId w:val="3"/>
        </w:numPr>
        <w:tabs>
          <w:tab w:val="left" w:pos="445"/>
        </w:tabs>
        <w:spacing w:line="293" w:lineRule="exact"/>
        <w:ind w:left="567" w:hanging="567"/>
      </w:pPr>
      <w:r>
        <w:t>Project</w:t>
      </w:r>
      <w:r>
        <w:rPr>
          <w:spacing w:val="2"/>
        </w:rPr>
        <w:t xml:space="preserve"> </w:t>
      </w:r>
      <w:r>
        <w:rPr>
          <w:spacing w:val="-2"/>
        </w:rPr>
        <w:t>Expenditure</w:t>
      </w:r>
    </w:p>
    <w:p w14:paraId="5862CE37" w14:textId="77777777" w:rsidR="0097261D" w:rsidRDefault="00000000" w:rsidP="00615C92">
      <w:pPr>
        <w:pStyle w:val="ListParagraph"/>
        <w:numPr>
          <w:ilvl w:val="0"/>
          <w:numId w:val="3"/>
        </w:numPr>
        <w:tabs>
          <w:tab w:val="left" w:pos="445"/>
        </w:tabs>
        <w:spacing w:line="292" w:lineRule="exact"/>
        <w:ind w:left="567" w:hanging="567"/>
      </w:pPr>
      <w:r>
        <w:t xml:space="preserve">Project </w:t>
      </w:r>
      <w:r>
        <w:rPr>
          <w:spacing w:val="-2"/>
        </w:rPr>
        <w:t>Progress</w:t>
      </w:r>
    </w:p>
    <w:p w14:paraId="618DFE87" w14:textId="77777777" w:rsidR="0097261D" w:rsidRDefault="00000000" w:rsidP="00615C92">
      <w:pPr>
        <w:pStyle w:val="ListParagraph"/>
        <w:numPr>
          <w:ilvl w:val="0"/>
          <w:numId w:val="3"/>
        </w:numPr>
        <w:tabs>
          <w:tab w:val="left" w:pos="445"/>
        </w:tabs>
        <w:spacing w:line="292" w:lineRule="exact"/>
        <w:ind w:left="567" w:hanging="567"/>
      </w:pPr>
      <w:r>
        <w:t>Project</w:t>
      </w:r>
      <w:r>
        <w:rPr>
          <w:spacing w:val="2"/>
        </w:rPr>
        <w:t xml:space="preserve"> </w:t>
      </w:r>
      <w:r>
        <w:rPr>
          <w:spacing w:val="-2"/>
        </w:rPr>
        <w:t>Changes</w:t>
      </w:r>
    </w:p>
    <w:p w14:paraId="1F6A6620" w14:textId="77777777" w:rsidR="0097261D" w:rsidRDefault="00000000" w:rsidP="00615C92">
      <w:pPr>
        <w:pStyle w:val="ListParagraph"/>
        <w:numPr>
          <w:ilvl w:val="0"/>
          <w:numId w:val="3"/>
        </w:numPr>
        <w:tabs>
          <w:tab w:val="left" w:pos="445"/>
        </w:tabs>
        <w:spacing w:line="293" w:lineRule="exact"/>
        <w:ind w:left="567" w:hanging="567"/>
      </w:pPr>
      <w:r>
        <w:rPr>
          <w:spacing w:val="-2"/>
        </w:rPr>
        <w:t>Risks</w:t>
      </w:r>
    </w:p>
    <w:p w14:paraId="4FDC8E60" w14:textId="77777777" w:rsidR="0097261D" w:rsidRDefault="00000000" w:rsidP="00615C92">
      <w:pPr>
        <w:pStyle w:val="ListParagraph"/>
        <w:numPr>
          <w:ilvl w:val="0"/>
          <w:numId w:val="3"/>
        </w:numPr>
        <w:tabs>
          <w:tab w:val="left" w:pos="445"/>
        </w:tabs>
        <w:spacing w:line="293" w:lineRule="exact"/>
        <w:ind w:left="567" w:hanging="567"/>
      </w:pPr>
      <w:r>
        <w:t>Feedback</w:t>
      </w:r>
      <w:r>
        <w:rPr>
          <w:spacing w:val="-3"/>
        </w:rPr>
        <w:t xml:space="preserve"> </w:t>
      </w:r>
      <w:r>
        <w:t>on</w:t>
      </w:r>
      <w:r>
        <w:rPr>
          <w:spacing w:val="-1"/>
        </w:rPr>
        <w:t xml:space="preserve"> </w:t>
      </w:r>
      <w:r>
        <w:t>local</w:t>
      </w:r>
      <w:r>
        <w:rPr>
          <w:spacing w:val="-1"/>
        </w:rPr>
        <w:t xml:space="preserve"> </w:t>
      </w:r>
      <w:r>
        <w:t>engagements</w:t>
      </w:r>
      <w:r>
        <w:rPr>
          <w:spacing w:val="-2"/>
        </w:rPr>
        <w:t xml:space="preserve"> (Annually)</w:t>
      </w:r>
    </w:p>
    <w:p w14:paraId="5B4ECDEB" w14:textId="77777777" w:rsidR="0097261D" w:rsidRDefault="00000000" w:rsidP="00615C92">
      <w:pPr>
        <w:pStyle w:val="ListParagraph"/>
        <w:numPr>
          <w:ilvl w:val="0"/>
          <w:numId w:val="3"/>
        </w:numPr>
        <w:tabs>
          <w:tab w:val="left" w:pos="445"/>
        </w:tabs>
        <w:spacing w:line="293" w:lineRule="exact"/>
        <w:ind w:left="567" w:hanging="567"/>
      </w:pPr>
      <w:r>
        <w:t>Feedback</w:t>
      </w:r>
      <w:r>
        <w:rPr>
          <w:spacing w:val="-4"/>
        </w:rPr>
        <w:t xml:space="preserve"> </w:t>
      </w:r>
      <w:r>
        <w:t>on</w:t>
      </w:r>
      <w:r>
        <w:rPr>
          <w:spacing w:val="1"/>
        </w:rPr>
        <w:t xml:space="preserve"> </w:t>
      </w:r>
      <w:r>
        <w:t>how</w:t>
      </w:r>
      <w:r>
        <w:rPr>
          <w:spacing w:val="-1"/>
        </w:rPr>
        <w:t xml:space="preserve"> </w:t>
      </w:r>
      <w:r>
        <w:t>the</w:t>
      </w:r>
      <w:r>
        <w:rPr>
          <w:spacing w:val="-1"/>
        </w:rPr>
        <w:t xml:space="preserve"> </w:t>
      </w:r>
      <w:r>
        <w:t>overall</w:t>
      </w:r>
      <w:r>
        <w:rPr>
          <w:spacing w:val="-2"/>
        </w:rPr>
        <w:t xml:space="preserve"> </w:t>
      </w:r>
      <w:r>
        <w:t>investment</w:t>
      </w:r>
      <w:r>
        <w:rPr>
          <w:spacing w:val="1"/>
        </w:rPr>
        <w:t xml:space="preserve"> </w:t>
      </w:r>
      <w:r>
        <w:t>strategy</w:t>
      </w:r>
      <w:r>
        <w:rPr>
          <w:spacing w:val="-1"/>
        </w:rPr>
        <w:t xml:space="preserve"> </w:t>
      </w:r>
      <w:r>
        <w:t>is</w:t>
      </w:r>
      <w:r>
        <w:rPr>
          <w:spacing w:val="-3"/>
        </w:rPr>
        <w:t xml:space="preserve"> </w:t>
      </w:r>
      <w:r>
        <w:t>progressing</w:t>
      </w:r>
      <w:r>
        <w:rPr>
          <w:spacing w:val="-1"/>
        </w:rPr>
        <w:t xml:space="preserve"> </w:t>
      </w:r>
      <w:r>
        <w:rPr>
          <w:spacing w:val="-2"/>
        </w:rPr>
        <w:t>(Annually)</w:t>
      </w:r>
    </w:p>
    <w:p w14:paraId="793E906D" w14:textId="77777777" w:rsidR="0097261D" w:rsidRPr="00615C92" w:rsidRDefault="00000000" w:rsidP="00615C92">
      <w:pPr>
        <w:pStyle w:val="BodyText"/>
      </w:pPr>
      <w:r w:rsidRPr="00615C92">
        <w:t>Promoters will be provided with a table of the indicators which must be reported on, for some indicators, a baseline will need to be established which will enable the impact of the project to be determined. For example, this could be a photograph of a site prior to construction work beginning.</w:t>
      </w:r>
    </w:p>
    <w:p w14:paraId="21174446" w14:textId="77777777" w:rsidR="0097261D" w:rsidRPr="00615C92" w:rsidRDefault="00000000" w:rsidP="00615C92">
      <w:pPr>
        <w:pStyle w:val="BodyText"/>
      </w:pPr>
      <w:r w:rsidRPr="00615C92">
        <w:t xml:space="preserve">Ashfield District Council will manage the Towns Fund </w:t>
      </w:r>
      <w:proofErr w:type="spellStart"/>
      <w:r w:rsidRPr="00615C92">
        <w:t>programme</w:t>
      </w:r>
      <w:proofErr w:type="spellEnd"/>
      <w:r w:rsidRPr="00615C92">
        <w:t xml:space="preserve"> and will report principally to the Discover Ashfield Board who oversee the </w:t>
      </w:r>
      <w:proofErr w:type="spellStart"/>
      <w:r w:rsidRPr="00615C92">
        <w:t>programme</w:t>
      </w:r>
      <w:proofErr w:type="spellEnd"/>
      <w:r w:rsidRPr="00615C92">
        <w:t xml:space="preserve"> management. </w:t>
      </w:r>
      <w:proofErr w:type="spellStart"/>
      <w:r w:rsidRPr="00615C92">
        <w:t>Programme</w:t>
      </w:r>
      <w:proofErr w:type="spellEnd"/>
      <w:r w:rsidRPr="00615C92">
        <w:t xml:space="preserve"> management will be through the monitoring process, the terms of this will be defined in each project’s grant offer agreement. The agreement will determine the payment profile, the output and outcome profile and milestones.</w:t>
      </w:r>
    </w:p>
    <w:p w14:paraId="4C2DFC2C" w14:textId="77777777" w:rsidR="0097261D" w:rsidRPr="00615C92" w:rsidRDefault="00000000" w:rsidP="00615C92">
      <w:pPr>
        <w:pStyle w:val="BodyText"/>
      </w:pPr>
      <w:proofErr w:type="spellStart"/>
      <w:r w:rsidRPr="00615C92">
        <w:t>Programme</w:t>
      </w:r>
      <w:proofErr w:type="spellEnd"/>
      <w:r w:rsidRPr="00615C92">
        <w:t xml:space="preserve"> monitoring will be according to the milestones and outputs in the business case and reviewed on a quarterly basis based on the grant offer agreement.</w:t>
      </w:r>
    </w:p>
    <w:p w14:paraId="1AEFDBEA" w14:textId="77777777" w:rsidR="0097261D" w:rsidRPr="00615C92" w:rsidRDefault="00000000" w:rsidP="00615C92">
      <w:pPr>
        <w:pStyle w:val="BodyText"/>
      </w:pPr>
      <w:r w:rsidRPr="00615C92">
        <w:t xml:space="preserve">The principles of </w:t>
      </w:r>
      <w:proofErr w:type="spellStart"/>
      <w:r w:rsidRPr="00615C92">
        <w:t>programme</w:t>
      </w:r>
      <w:proofErr w:type="spellEnd"/>
      <w:r w:rsidRPr="00615C92">
        <w:t xml:space="preserve"> management will be for Ashfield District Council to manage the key </w:t>
      </w:r>
      <w:proofErr w:type="spellStart"/>
      <w:r w:rsidRPr="00615C92">
        <w:t>programme</w:t>
      </w:r>
      <w:proofErr w:type="spellEnd"/>
      <w:r w:rsidRPr="00615C92">
        <w:t xml:space="preserve"> risks, through proactive engagement with promoters and developing a system of regular reporting. A </w:t>
      </w:r>
      <w:proofErr w:type="spellStart"/>
      <w:r w:rsidRPr="00615C92">
        <w:t>programme</w:t>
      </w:r>
      <w:proofErr w:type="spellEnd"/>
      <w:r w:rsidRPr="00615C92">
        <w:t xml:space="preserve"> overview including high risk projects will be presented at every second Board meeting (i.e. bi-monthly).</w:t>
      </w:r>
    </w:p>
    <w:p w14:paraId="7ED458BA" w14:textId="77777777" w:rsidR="0097261D" w:rsidRPr="00615C92" w:rsidRDefault="00000000" w:rsidP="00615C92">
      <w:pPr>
        <w:pStyle w:val="BodyText"/>
      </w:pPr>
      <w:r w:rsidRPr="00615C92">
        <w:t xml:space="preserve">The Accountable Body has the right to withhold funding if the project delivery expectations, defined at </w:t>
      </w:r>
      <w:proofErr w:type="gramStart"/>
      <w:r w:rsidRPr="00615C92">
        <w:t>inception</w:t>
      </w:r>
      <w:proofErr w:type="gramEnd"/>
      <w:r w:rsidRPr="00615C92">
        <w:t xml:space="preserve"> are not met within the agreed funding period.</w:t>
      </w:r>
    </w:p>
    <w:p w14:paraId="08F19995" w14:textId="77777777" w:rsidR="0097261D" w:rsidRPr="00615C92" w:rsidRDefault="00000000" w:rsidP="00615C92">
      <w:pPr>
        <w:pStyle w:val="BodyText"/>
      </w:pPr>
      <w:r w:rsidRPr="00615C92">
        <w:t>Projects will be required to submit quarterly monitoring reports (financial, output and narrative) explaining their progress to spend and delivery targets and noting specific</w:t>
      </w:r>
    </w:p>
    <w:p w14:paraId="36BE3EC3" w14:textId="77777777" w:rsidR="0097261D" w:rsidRPr="00615C92" w:rsidRDefault="00000000" w:rsidP="00615C92">
      <w:pPr>
        <w:pStyle w:val="BodyText"/>
      </w:pPr>
      <w:r w:rsidRPr="00615C92">
        <w:t xml:space="preserve">changes to the project and challenges in delivery. If a project underperforms by 10% in successive quarters a full report </w:t>
      </w:r>
      <w:proofErr w:type="gramStart"/>
      <w:r w:rsidRPr="00615C92">
        <w:t>will be required to</w:t>
      </w:r>
      <w:proofErr w:type="gramEnd"/>
      <w:r w:rsidRPr="00615C92">
        <w:t xml:space="preserve"> be submitted by the project sponsor explaining the reasons for the underperformance and actions being taken/planned to address this.</w:t>
      </w:r>
    </w:p>
    <w:p w14:paraId="697C7A2A" w14:textId="77777777" w:rsidR="0097261D" w:rsidRPr="00615C92" w:rsidRDefault="00000000" w:rsidP="00615C92">
      <w:pPr>
        <w:pStyle w:val="BodyText"/>
      </w:pPr>
      <w:r w:rsidRPr="00615C92">
        <w:t>The timings of the quarterly monitoring will align with the Towns Fund bi-annual reporting.</w:t>
      </w:r>
    </w:p>
    <w:p w14:paraId="0B86BB43" w14:textId="77777777" w:rsidR="0097261D" w:rsidRPr="00615C92" w:rsidRDefault="00000000" w:rsidP="00615C92">
      <w:pPr>
        <w:pStyle w:val="BodyText"/>
      </w:pPr>
      <w:r w:rsidRPr="00615C92">
        <w:t>The Accountable Body reserves the right to recover or withhold all or part of the funding supplied for a project in these circumstances:</w:t>
      </w:r>
    </w:p>
    <w:p w14:paraId="4ACAA180" w14:textId="77777777" w:rsidR="0097261D" w:rsidRDefault="00000000" w:rsidP="00615C92">
      <w:pPr>
        <w:pStyle w:val="ListParagraph"/>
        <w:numPr>
          <w:ilvl w:val="0"/>
          <w:numId w:val="2"/>
        </w:numPr>
        <w:ind w:left="567" w:hanging="567"/>
      </w:pPr>
      <w:r>
        <w:lastRenderedPageBreak/>
        <w:t>The</w:t>
      </w:r>
      <w:r>
        <w:rPr>
          <w:spacing w:val="2"/>
        </w:rPr>
        <w:t xml:space="preserve"> </w:t>
      </w:r>
      <w:r>
        <w:t>project</w:t>
      </w:r>
      <w:r>
        <w:rPr>
          <w:spacing w:val="-1"/>
        </w:rPr>
        <w:t xml:space="preserve"> </w:t>
      </w:r>
      <w:r>
        <w:t>is</w:t>
      </w:r>
      <w:r>
        <w:rPr>
          <w:spacing w:val="-3"/>
        </w:rPr>
        <w:t xml:space="preserve"> </w:t>
      </w:r>
      <w:r>
        <w:t>not</w:t>
      </w:r>
      <w:r>
        <w:rPr>
          <w:spacing w:val="1"/>
        </w:rPr>
        <w:t xml:space="preserve"> </w:t>
      </w:r>
      <w:r>
        <w:t>delivered</w:t>
      </w:r>
      <w:r>
        <w:rPr>
          <w:spacing w:val="-1"/>
        </w:rPr>
        <w:t xml:space="preserve"> </w:t>
      </w:r>
      <w:r>
        <w:t>within</w:t>
      </w:r>
      <w:r>
        <w:rPr>
          <w:spacing w:val="-3"/>
        </w:rPr>
        <w:t xml:space="preserve"> </w:t>
      </w:r>
      <w:r>
        <w:t>agreed</w:t>
      </w:r>
      <w:r>
        <w:rPr>
          <w:spacing w:val="-2"/>
        </w:rPr>
        <w:t xml:space="preserve"> dates</w:t>
      </w:r>
    </w:p>
    <w:p w14:paraId="5AA29320" w14:textId="77777777" w:rsidR="0097261D" w:rsidRDefault="00000000" w:rsidP="00615C92">
      <w:pPr>
        <w:pStyle w:val="ListParagraph"/>
        <w:numPr>
          <w:ilvl w:val="0"/>
          <w:numId w:val="2"/>
        </w:numPr>
        <w:ind w:left="567" w:hanging="567"/>
      </w:pPr>
      <w:r>
        <w:t>The project</w:t>
      </w:r>
      <w:r>
        <w:rPr>
          <w:spacing w:val="-3"/>
        </w:rPr>
        <w:t xml:space="preserve"> </w:t>
      </w:r>
      <w:r>
        <w:t>delivered</w:t>
      </w:r>
      <w:r>
        <w:rPr>
          <w:spacing w:val="-2"/>
        </w:rPr>
        <w:t xml:space="preserve"> </w:t>
      </w:r>
      <w:r>
        <w:t>differs from</w:t>
      </w:r>
      <w:r>
        <w:rPr>
          <w:spacing w:val="-2"/>
        </w:rPr>
        <w:t xml:space="preserve"> </w:t>
      </w:r>
      <w:r>
        <w:t xml:space="preserve">that </w:t>
      </w:r>
      <w:r>
        <w:rPr>
          <w:spacing w:val="-2"/>
        </w:rPr>
        <w:t>specified</w:t>
      </w:r>
    </w:p>
    <w:p w14:paraId="29F3147C" w14:textId="77777777" w:rsidR="0097261D" w:rsidRDefault="00000000" w:rsidP="00615C92">
      <w:pPr>
        <w:pStyle w:val="ListParagraph"/>
        <w:numPr>
          <w:ilvl w:val="0"/>
          <w:numId w:val="2"/>
        </w:numPr>
        <w:ind w:left="567" w:right="252" w:hanging="567"/>
      </w:pPr>
      <w:r>
        <w:t>The</w:t>
      </w:r>
      <w:r>
        <w:rPr>
          <w:spacing w:val="-1"/>
        </w:rPr>
        <w:t xml:space="preserve"> </w:t>
      </w:r>
      <w:r>
        <w:t>outcomes</w:t>
      </w:r>
      <w:r>
        <w:rPr>
          <w:spacing w:val="-4"/>
        </w:rPr>
        <w:t xml:space="preserve"> </w:t>
      </w:r>
      <w:r>
        <w:t>demonstrated</w:t>
      </w:r>
      <w:r>
        <w:rPr>
          <w:spacing w:val="-2"/>
        </w:rPr>
        <w:t xml:space="preserve"> </w:t>
      </w:r>
      <w:r>
        <w:t>through</w:t>
      </w:r>
      <w:r>
        <w:rPr>
          <w:spacing w:val="-4"/>
        </w:rPr>
        <w:t xml:space="preserve"> </w:t>
      </w:r>
      <w:r>
        <w:t>post-delivery</w:t>
      </w:r>
      <w:r>
        <w:rPr>
          <w:spacing w:val="-4"/>
        </w:rPr>
        <w:t xml:space="preserve"> </w:t>
      </w:r>
      <w:r>
        <w:t>evaluation</w:t>
      </w:r>
      <w:r>
        <w:rPr>
          <w:spacing w:val="-4"/>
        </w:rPr>
        <w:t xml:space="preserve"> </w:t>
      </w:r>
      <w:r>
        <w:t>fall</w:t>
      </w:r>
      <w:r>
        <w:rPr>
          <w:spacing w:val="-6"/>
        </w:rPr>
        <w:t xml:space="preserve"> </w:t>
      </w:r>
      <w:r>
        <w:t>short</w:t>
      </w:r>
      <w:r>
        <w:rPr>
          <w:spacing w:val="-4"/>
        </w:rPr>
        <w:t xml:space="preserve"> </w:t>
      </w:r>
      <w:r>
        <w:t>of</w:t>
      </w:r>
      <w:r>
        <w:rPr>
          <w:spacing w:val="-6"/>
        </w:rPr>
        <w:t xml:space="preserve"> </w:t>
      </w:r>
      <w:r>
        <w:t>those</w:t>
      </w:r>
      <w:r>
        <w:rPr>
          <w:spacing w:val="-4"/>
        </w:rPr>
        <w:t xml:space="preserve"> </w:t>
      </w:r>
      <w:r>
        <w:t>on</w:t>
      </w:r>
      <w:r>
        <w:rPr>
          <w:spacing w:val="-2"/>
        </w:rPr>
        <w:t xml:space="preserve"> </w:t>
      </w:r>
      <w:r>
        <w:t>which the value for money assessment and business case were based</w:t>
      </w:r>
    </w:p>
    <w:p w14:paraId="6D659510" w14:textId="77777777" w:rsidR="0097261D" w:rsidRDefault="00000000" w:rsidP="00615C92">
      <w:pPr>
        <w:pStyle w:val="ListParagraph"/>
        <w:numPr>
          <w:ilvl w:val="0"/>
          <w:numId w:val="2"/>
        </w:numPr>
        <w:ind w:left="567" w:hanging="567"/>
      </w:pPr>
      <w:r>
        <w:t>The</w:t>
      </w:r>
      <w:r>
        <w:rPr>
          <w:spacing w:val="2"/>
        </w:rPr>
        <w:t xml:space="preserve"> </w:t>
      </w:r>
      <w:r>
        <w:t>outputs</w:t>
      </w:r>
      <w:r>
        <w:rPr>
          <w:spacing w:val="-1"/>
        </w:rPr>
        <w:t xml:space="preserve"> </w:t>
      </w:r>
      <w:r>
        <w:t>identified</w:t>
      </w:r>
      <w:r>
        <w:rPr>
          <w:spacing w:val="-3"/>
        </w:rPr>
        <w:t xml:space="preserve"> </w:t>
      </w:r>
      <w:r>
        <w:t>in</w:t>
      </w:r>
      <w:r>
        <w:rPr>
          <w:spacing w:val="-2"/>
        </w:rPr>
        <w:t xml:space="preserve"> </w:t>
      </w:r>
      <w:r>
        <w:t>the</w:t>
      </w:r>
      <w:r>
        <w:rPr>
          <w:spacing w:val="-1"/>
        </w:rPr>
        <w:t xml:space="preserve"> </w:t>
      </w:r>
      <w:r>
        <w:t>Business</w:t>
      </w:r>
      <w:r>
        <w:rPr>
          <w:spacing w:val="-1"/>
        </w:rPr>
        <w:t xml:space="preserve"> </w:t>
      </w:r>
      <w:r>
        <w:t>Case</w:t>
      </w:r>
      <w:r>
        <w:rPr>
          <w:spacing w:val="-2"/>
        </w:rPr>
        <w:t xml:space="preserve"> </w:t>
      </w:r>
      <w:r>
        <w:t>are</w:t>
      </w:r>
      <w:r>
        <w:rPr>
          <w:spacing w:val="-1"/>
        </w:rPr>
        <w:t xml:space="preserve"> </w:t>
      </w:r>
      <w:r>
        <w:t xml:space="preserve">not </w:t>
      </w:r>
      <w:r>
        <w:rPr>
          <w:spacing w:val="-2"/>
        </w:rPr>
        <w:t>delivered.</w:t>
      </w:r>
    </w:p>
    <w:p w14:paraId="44A3F79F" w14:textId="77777777" w:rsidR="0097261D" w:rsidRPr="00615C92" w:rsidRDefault="00000000" w:rsidP="00615C92">
      <w:pPr>
        <w:pStyle w:val="BodyText"/>
      </w:pPr>
      <w:r w:rsidRPr="00615C92">
        <w:t xml:space="preserve">Monitoring reports will be </w:t>
      </w:r>
      <w:proofErr w:type="spellStart"/>
      <w:r w:rsidRPr="00615C92">
        <w:t>summarised</w:t>
      </w:r>
      <w:proofErr w:type="spellEnd"/>
      <w:r w:rsidRPr="00615C92">
        <w:t xml:space="preserve"> for consideration on a quarterly basis </w:t>
      </w:r>
      <w:proofErr w:type="gramStart"/>
      <w:r w:rsidRPr="00615C92">
        <w:t>at</w:t>
      </w:r>
      <w:proofErr w:type="gramEnd"/>
      <w:r w:rsidRPr="00615C92">
        <w:t xml:space="preserve"> the Board, using </w:t>
      </w:r>
      <w:proofErr w:type="gramStart"/>
      <w:r w:rsidRPr="00615C92">
        <w:t>a RAG</w:t>
      </w:r>
      <w:proofErr w:type="gramEnd"/>
      <w:r w:rsidRPr="00615C92">
        <w:t xml:space="preserve"> rating system. In line with good practice and to support effective and robust decision making, monitoring reports to the Board will typically </w:t>
      </w:r>
      <w:proofErr w:type="spellStart"/>
      <w:r w:rsidRPr="00615C92">
        <w:t>summarise</w:t>
      </w:r>
      <w:proofErr w:type="spellEnd"/>
      <w:r w:rsidRPr="00615C92">
        <w:t xml:space="preserve"> good progress and areas of good practice. The report will also highlight risks to the delivery of the </w:t>
      </w:r>
      <w:proofErr w:type="spellStart"/>
      <w:r w:rsidRPr="00615C92">
        <w:t>programme</w:t>
      </w:r>
      <w:proofErr w:type="spellEnd"/>
      <w:r w:rsidRPr="00615C92">
        <w:t>.</w:t>
      </w:r>
    </w:p>
    <w:p w14:paraId="2328BA09" w14:textId="42520A35" w:rsidR="0097261D" w:rsidRPr="00615C92" w:rsidRDefault="00000000" w:rsidP="00615C92">
      <w:pPr>
        <w:pStyle w:val="BodyText"/>
      </w:pPr>
      <w:r w:rsidRPr="00615C92">
        <w:t>If projects are highlighted as high risk due to poor output delivery, if the Board considers it appropriate, promoters will be invited to the Board to explain the slippage. The Board will take local circumstances into account in taking decisions over whether funding should be withheld or recovered.</w:t>
      </w:r>
    </w:p>
    <w:p w14:paraId="563DE700" w14:textId="77777777" w:rsidR="0097261D" w:rsidRDefault="00000000" w:rsidP="00615C92">
      <w:pPr>
        <w:pStyle w:val="Heading3"/>
      </w:pPr>
      <w:r>
        <w:t>Evaluation</w:t>
      </w:r>
    </w:p>
    <w:p w14:paraId="1B5E3054" w14:textId="77777777" w:rsidR="0097261D" w:rsidRPr="00615C92" w:rsidRDefault="00000000" w:rsidP="00615C92">
      <w:pPr>
        <w:pStyle w:val="BodyText"/>
      </w:pPr>
      <w:r w:rsidRPr="00615C92">
        <w:t xml:space="preserve">All projects at the time of signing the grant offer letter will complete the Summary Framework and this will be used to collect and </w:t>
      </w:r>
      <w:proofErr w:type="gramStart"/>
      <w:r w:rsidRPr="00615C92">
        <w:t>collate</w:t>
      </w:r>
      <w:proofErr w:type="gramEnd"/>
      <w:r w:rsidRPr="00615C92">
        <w:t xml:space="preserve"> information to inform the evaluation of the Towns Fund </w:t>
      </w:r>
      <w:proofErr w:type="spellStart"/>
      <w:r w:rsidRPr="00615C92">
        <w:t>programme</w:t>
      </w:r>
      <w:proofErr w:type="spellEnd"/>
      <w:r w:rsidRPr="00615C92">
        <w:t xml:space="preserve"> for Kirkby and Sutton.</w:t>
      </w:r>
    </w:p>
    <w:p w14:paraId="0F4DA0E4" w14:textId="77777777" w:rsidR="0097261D" w:rsidRPr="00615C92" w:rsidRDefault="00000000" w:rsidP="00615C92">
      <w:pPr>
        <w:pStyle w:val="BodyText"/>
      </w:pPr>
      <w:r w:rsidRPr="00615C92">
        <w:t xml:space="preserve">All projects will be subject to a post-project completion report; this will ensure Ashfield District Council follows best practice using </w:t>
      </w:r>
      <w:proofErr w:type="spellStart"/>
      <w:r w:rsidRPr="00615C92">
        <w:t>recognised</w:t>
      </w:r>
      <w:proofErr w:type="spellEnd"/>
      <w:r w:rsidRPr="00615C92">
        <w:t xml:space="preserve"> project and </w:t>
      </w:r>
      <w:proofErr w:type="spellStart"/>
      <w:r w:rsidRPr="00615C92">
        <w:t>programme</w:t>
      </w:r>
      <w:proofErr w:type="spellEnd"/>
      <w:r w:rsidRPr="00615C92">
        <w:t xml:space="preserve"> management techniques to ensure sound decisions have been made.</w:t>
      </w:r>
    </w:p>
    <w:p w14:paraId="3022019A" w14:textId="77777777" w:rsidR="0097261D" w:rsidRDefault="00000000" w:rsidP="00615C92">
      <w:pPr>
        <w:pStyle w:val="numberedheading2"/>
      </w:pPr>
      <w:bookmarkStart w:id="15" w:name="_Toc214286852"/>
      <w:r>
        <w:t>Communications</w:t>
      </w:r>
      <w:bookmarkEnd w:id="15"/>
    </w:p>
    <w:p w14:paraId="23A44252" w14:textId="2A1EEAA4" w:rsidR="0097261D" w:rsidRPr="00E33FC1" w:rsidRDefault="00000000" w:rsidP="00E33FC1">
      <w:pPr>
        <w:pStyle w:val="BodyText"/>
      </w:pPr>
      <w:r w:rsidRPr="00E33FC1">
        <w:t xml:space="preserve">Branding requirements will be set by MHCLG. Each project promoter will be given </w:t>
      </w:r>
      <w:proofErr w:type="gramStart"/>
      <w:r w:rsidRPr="00E33FC1">
        <w:t>the branding</w:t>
      </w:r>
      <w:proofErr w:type="gramEnd"/>
      <w:r w:rsidRPr="00E33FC1">
        <w:t xml:space="preserve"> guidance which includes details for press and publicity and marketing and branding materials. Each project is contractually obliged to conform to the branding guidance as set out in the Memorandum of Understanding. Prior to issue all publicity must be sent to Ashfield District Council’s communications team: </w:t>
      </w:r>
      <w:hyperlink r:id="rId18">
        <w:r w:rsidRPr="00E33FC1">
          <w:t>corpcomms@ashfield.gov.uk</w:t>
        </w:r>
      </w:hyperlink>
      <w:r w:rsidRPr="00E33FC1">
        <w:t xml:space="preserve"> and Discover Ashfield </w:t>
      </w:r>
      <w:hyperlink r:id="rId19">
        <w:r w:rsidRPr="00E33FC1">
          <w:t>discoverashfield@ashfield.gov.uk</w:t>
        </w:r>
      </w:hyperlink>
      <w:r w:rsidRPr="00E33FC1">
        <w:t xml:space="preserve"> for review.</w:t>
      </w:r>
    </w:p>
    <w:p w14:paraId="6F91014D" w14:textId="77777777" w:rsidR="0097261D" w:rsidRDefault="0097261D">
      <w:pPr>
        <w:pStyle w:val="BodyText"/>
        <w:sectPr w:rsidR="0097261D">
          <w:footerReference w:type="default" r:id="rId20"/>
          <w:pgSz w:w="11910" w:h="16840"/>
          <w:pgMar w:top="1340" w:right="992" w:bottom="1240" w:left="992" w:header="0" w:footer="1054" w:gutter="0"/>
          <w:cols w:space="720"/>
        </w:sectPr>
      </w:pPr>
    </w:p>
    <w:p w14:paraId="28EBEC0C" w14:textId="77777777" w:rsidR="0097261D" w:rsidRDefault="00000000" w:rsidP="00E33FC1">
      <w:pPr>
        <w:pStyle w:val="Heading2"/>
      </w:pPr>
      <w:bookmarkStart w:id="16" w:name="_Toc214286853"/>
      <w:r>
        <w:lastRenderedPageBreak/>
        <w:t>Appendices</w:t>
      </w:r>
      <w:bookmarkEnd w:id="16"/>
    </w:p>
    <w:p w14:paraId="7C2D2B18" w14:textId="35A940CA" w:rsidR="0097261D" w:rsidRDefault="00000000">
      <w:pPr>
        <w:pStyle w:val="ListParagraph"/>
        <w:numPr>
          <w:ilvl w:val="0"/>
          <w:numId w:val="1"/>
        </w:numPr>
        <w:tabs>
          <w:tab w:val="left" w:pos="805"/>
        </w:tabs>
        <w:ind w:right="137"/>
      </w:pPr>
      <w:r>
        <w:t>Discover</w:t>
      </w:r>
      <w:r>
        <w:rPr>
          <w:spacing w:val="-4"/>
        </w:rPr>
        <w:t xml:space="preserve"> </w:t>
      </w:r>
      <w:r>
        <w:t>Ashfield</w:t>
      </w:r>
      <w:r>
        <w:rPr>
          <w:spacing w:val="-7"/>
        </w:rPr>
        <w:t xml:space="preserve"> </w:t>
      </w:r>
      <w:r>
        <w:t>-</w:t>
      </w:r>
      <w:r>
        <w:rPr>
          <w:spacing w:val="-5"/>
        </w:rPr>
        <w:t xml:space="preserve"> </w:t>
      </w:r>
      <w:r>
        <w:t>Terms</w:t>
      </w:r>
      <w:r>
        <w:rPr>
          <w:spacing w:val="-5"/>
        </w:rPr>
        <w:t xml:space="preserve"> </w:t>
      </w:r>
      <w:r>
        <w:t>of</w:t>
      </w:r>
      <w:r>
        <w:rPr>
          <w:spacing w:val="-5"/>
        </w:rPr>
        <w:t xml:space="preserve"> </w:t>
      </w:r>
      <w:r>
        <w:t>Reference</w:t>
      </w:r>
      <w:r>
        <w:rPr>
          <w:spacing w:val="-7"/>
        </w:rPr>
        <w:t xml:space="preserve"> </w:t>
      </w:r>
      <w:r w:rsidR="00E33FC1">
        <w:t>–</w:t>
      </w:r>
      <w:r>
        <w:rPr>
          <w:spacing w:val="-6"/>
        </w:rPr>
        <w:t xml:space="preserve"> </w:t>
      </w:r>
      <w:r w:rsidR="00E33FC1">
        <w:rPr>
          <w:spacing w:val="-6"/>
        </w:rPr>
        <w:t xml:space="preserve">Available on </w:t>
      </w:r>
      <w:hyperlink r:id="rId21" w:history="1">
        <w:r w:rsidR="00E33FC1" w:rsidRPr="00E33FC1">
          <w:rPr>
            <w:rStyle w:val="Hyperlink"/>
            <w:spacing w:val="-6"/>
          </w:rPr>
          <w:t>The Board | Discover Ashfield</w:t>
        </w:r>
      </w:hyperlink>
    </w:p>
    <w:p w14:paraId="6BDB44CE" w14:textId="3763D5D1" w:rsidR="0097261D" w:rsidRDefault="00000000">
      <w:pPr>
        <w:pStyle w:val="ListParagraph"/>
        <w:numPr>
          <w:ilvl w:val="0"/>
          <w:numId w:val="1"/>
        </w:numPr>
        <w:tabs>
          <w:tab w:val="left" w:pos="805"/>
        </w:tabs>
        <w:ind w:right="828"/>
      </w:pPr>
      <w:r>
        <w:t>Funding</w:t>
      </w:r>
      <w:r>
        <w:rPr>
          <w:spacing w:val="-5"/>
        </w:rPr>
        <w:t xml:space="preserve"> </w:t>
      </w:r>
      <w:r>
        <w:t>sub-group</w:t>
      </w:r>
      <w:r>
        <w:rPr>
          <w:spacing w:val="-5"/>
        </w:rPr>
        <w:t xml:space="preserve"> </w:t>
      </w:r>
      <w:r>
        <w:t>-</w:t>
      </w:r>
      <w:r>
        <w:rPr>
          <w:spacing w:val="-5"/>
        </w:rPr>
        <w:t xml:space="preserve"> </w:t>
      </w:r>
      <w:r>
        <w:t>Terms</w:t>
      </w:r>
      <w:r>
        <w:rPr>
          <w:spacing w:val="-5"/>
        </w:rPr>
        <w:t xml:space="preserve"> </w:t>
      </w:r>
      <w:r>
        <w:t>of</w:t>
      </w:r>
      <w:r>
        <w:rPr>
          <w:spacing w:val="-3"/>
        </w:rPr>
        <w:t xml:space="preserve"> </w:t>
      </w:r>
      <w:r>
        <w:t>Reference</w:t>
      </w:r>
      <w:r>
        <w:rPr>
          <w:spacing w:val="-7"/>
        </w:rPr>
        <w:t xml:space="preserve"> </w:t>
      </w:r>
      <w:r>
        <w:t>–</w:t>
      </w:r>
      <w:r>
        <w:rPr>
          <w:spacing w:val="-7"/>
        </w:rPr>
        <w:t xml:space="preserve"> </w:t>
      </w:r>
      <w:r w:rsidR="00E33FC1">
        <w:rPr>
          <w:spacing w:val="-6"/>
        </w:rPr>
        <w:t xml:space="preserve">Available on </w:t>
      </w:r>
      <w:hyperlink r:id="rId22" w:history="1">
        <w:r w:rsidR="00E33FC1" w:rsidRPr="00E33FC1">
          <w:rPr>
            <w:rStyle w:val="Hyperlink"/>
            <w:spacing w:val="-6"/>
          </w:rPr>
          <w:t>The Board | Discover Ashfield</w:t>
        </w:r>
      </w:hyperlink>
    </w:p>
    <w:sectPr w:rsidR="0097261D">
      <w:footerReference w:type="default" r:id="rId23"/>
      <w:pgSz w:w="11910" w:h="16840"/>
      <w:pgMar w:top="1340" w:right="992" w:bottom="1240" w:left="992"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22C3" w14:textId="77777777" w:rsidR="005E21FC" w:rsidRDefault="005E21FC">
      <w:r>
        <w:separator/>
      </w:r>
    </w:p>
  </w:endnote>
  <w:endnote w:type="continuationSeparator" w:id="0">
    <w:p w14:paraId="4D7639A8" w14:textId="77777777" w:rsidR="005E21FC" w:rsidRDefault="005E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9D83" w14:textId="77777777" w:rsidR="0097261D" w:rsidRDefault="00000000">
    <w:pPr>
      <w:pStyle w:val="BodyText"/>
      <w:spacing w:line="14" w:lineRule="auto"/>
      <w:rPr>
        <w:sz w:val="20"/>
      </w:rPr>
    </w:pPr>
    <w:r>
      <w:rPr>
        <w:noProof/>
        <w:sz w:val="20"/>
      </w:rPr>
      <mc:AlternateContent>
        <mc:Choice Requires="wps">
          <w:drawing>
            <wp:anchor distT="0" distB="0" distL="0" distR="0" simplePos="0" relativeHeight="487222784" behindDoc="1" locked="0" layoutInCell="1" allowOverlap="1" wp14:anchorId="4CC5DFBF" wp14:editId="5E257B2D">
              <wp:simplePos x="0" y="0"/>
              <wp:positionH relativeFrom="page">
                <wp:posOffset>6752844</wp:posOffset>
              </wp:positionH>
              <wp:positionV relativeFrom="page">
                <wp:posOffset>9883346</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C492D79" w14:textId="77777777" w:rsidR="0097261D"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CC5DFBF" id="_x0000_t202" coordsize="21600,21600" o:spt="202" path="m,l,21600r21600,l21600,xe">
              <v:stroke joinstyle="miter"/>
              <v:path gradientshapeok="t" o:connecttype="rect"/>
            </v:shapetype>
            <v:shape id="Textbox 1" o:spid="_x0000_s1026" type="#_x0000_t202" style="position:absolute;margin-left:531.7pt;margin-top:778.2pt;width:13.7pt;height:15.45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" filled="f" stroked="f">
              <v:textbox inset="0,0,0,0">
                <w:txbxContent>
                  <w:p w14:paraId="7C492D79" w14:textId="77777777" w:rsidR="0097261D"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0DC6" w14:textId="77777777" w:rsidR="0097261D" w:rsidRDefault="00000000">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14:anchorId="411EE603" wp14:editId="596AC7BF">
              <wp:simplePos x="0" y="0"/>
              <wp:positionH relativeFrom="page">
                <wp:posOffset>6694423</wp:posOffset>
              </wp:positionH>
              <wp:positionV relativeFrom="page">
                <wp:posOffset>9883346</wp:posOffset>
              </wp:positionV>
              <wp:extent cx="194945" cy="19621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227A5045" w14:textId="77777777" w:rsidR="0097261D" w:rsidRDefault="00000000">
                          <w:pPr>
                            <w:pStyle w:val="BodyText"/>
                            <w:spacing w:before="12"/>
                            <w:ind w:left="20"/>
                          </w:pPr>
                          <w:r>
                            <w:rPr>
                              <w:spacing w:val="-5"/>
                            </w:rPr>
                            <w:t>20</w:t>
                          </w:r>
                        </w:p>
                      </w:txbxContent>
                    </wps:txbx>
                    <wps:bodyPr wrap="square" lIns="0" tIns="0" rIns="0" bIns="0" rtlCol="0">
                      <a:noAutofit/>
                    </wps:bodyPr>
                  </wps:wsp>
                </a:graphicData>
              </a:graphic>
            </wp:anchor>
          </w:drawing>
        </mc:Choice>
        <mc:Fallback>
          <w:pict>
            <v:shapetype w14:anchorId="411EE603" id="_x0000_t202" coordsize="21600,21600" o:spt="202" path="m,l,21600r21600,l21600,xe">
              <v:stroke joinstyle="miter"/>
              <v:path gradientshapeok="t" o:connecttype="rect"/>
            </v:shapetype>
            <v:shape id="Textbox 80" o:spid="_x0000_s1027" type="#_x0000_t202" style="position:absolute;margin-left:527.1pt;margin-top:778.2pt;width:15.35pt;height:15.4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" filled="f" stroked="f">
              <v:textbox inset="0,0,0,0">
                <w:txbxContent>
                  <w:p w14:paraId="227A5045" w14:textId="77777777" w:rsidR="0097261D" w:rsidRDefault="00000000">
                    <w:pPr>
                      <w:pStyle w:val="BodyText"/>
                      <w:spacing w:before="12"/>
                      <w:ind w:left="20"/>
                    </w:pPr>
                    <w:r>
                      <w:rPr>
                        <w:spacing w:val="-5"/>
                      </w:rPr>
                      <w:t>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1F82" w14:textId="77777777" w:rsidR="0097261D" w:rsidRDefault="00000000">
    <w:pPr>
      <w:pStyle w:val="BodyText"/>
      <w:spacing w:line="14" w:lineRule="auto"/>
      <w:rPr>
        <w:sz w:val="20"/>
      </w:rPr>
    </w:pPr>
    <w:r>
      <w:rPr>
        <w:noProof/>
        <w:sz w:val="20"/>
      </w:rPr>
      <mc:AlternateContent>
        <mc:Choice Requires="wps">
          <w:drawing>
            <wp:anchor distT="0" distB="0" distL="0" distR="0" simplePos="0" relativeHeight="487224832" behindDoc="1" locked="0" layoutInCell="1" allowOverlap="1" wp14:anchorId="707DCF3D" wp14:editId="258443BC">
              <wp:simplePos x="0" y="0"/>
              <wp:positionH relativeFrom="page">
                <wp:posOffset>6694423</wp:posOffset>
              </wp:positionH>
              <wp:positionV relativeFrom="page">
                <wp:posOffset>9883346</wp:posOffset>
              </wp:positionV>
              <wp:extent cx="194945" cy="19621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6DFDEDB1" w14:textId="77777777" w:rsidR="0097261D" w:rsidRDefault="00000000">
                          <w:pPr>
                            <w:pStyle w:val="BodyText"/>
                            <w:spacing w:before="12"/>
                            <w:ind w:left="20"/>
                          </w:pPr>
                          <w:r>
                            <w:rPr>
                              <w:spacing w:val="-5"/>
                            </w:rPr>
                            <w:t>21</w:t>
                          </w:r>
                        </w:p>
                      </w:txbxContent>
                    </wps:txbx>
                    <wps:bodyPr wrap="square" lIns="0" tIns="0" rIns="0" bIns="0" rtlCol="0">
                      <a:noAutofit/>
                    </wps:bodyPr>
                  </wps:wsp>
                </a:graphicData>
              </a:graphic>
            </wp:anchor>
          </w:drawing>
        </mc:Choice>
        <mc:Fallback>
          <w:pict>
            <v:shapetype w14:anchorId="707DCF3D" id="_x0000_t202" coordsize="21600,21600" o:spt="202" path="m,l,21600r21600,l21600,xe">
              <v:stroke joinstyle="miter"/>
              <v:path gradientshapeok="t" o:connecttype="rect"/>
            </v:shapetype>
            <v:shape id="Textbox 81" o:spid="_x0000_s1028" type="#_x0000_t202" style="position:absolute;margin-left:527.1pt;margin-top:778.2pt;width:15.35pt;height:15.45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" filled="f" stroked="f">
              <v:textbox inset="0,0,0,0">
                <w:txbxContent>
                  <w:p w14:paraId="6DFDEDB1" w14:textId="77777777" w:rsidR="0097261D" w:rsidRDefault="00000000">
                    <w:pPr>
                      <w:pStyle w:val="BodyText"/>
                      <w:spacing w:before="12"/>
                      <w:ind w:left="20"/>
                    </w:pPr>
                    <w:r>
                      <w:rPr>
                        <w:spacing w:val="-5"/>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10D9" w14:textId="77777777" w:rsidR="005E21FC" w:rsidRDefault="005E21FC">
      <w:r>
        <w:separator/>
      </w:r>
    </w:p>
  </w:footnote>
  <w:footnote w:type="continuationSeparator" w:id="0">
    <w:p w14:paraId="47382D20" w14:textId="77777777" w:rsidR="005E21FC" w:rsidRDefault="005E2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65A"/>
    <w:multiLevelType w:val="hybridMultilevel"/>
    <w:tmpl w:val="37507720"/>
    <w:lvl w:ilvl="0" w:tplc="99107AFA">
      <w:numFmt w:val="bullet"/>
      <w:lvlText w:val="-"/>
      <w:lvlJc w:val="left"/>
      <w:pPr>
        <w:ind w:left="232" w:hanging="147"/>
      </w:pPr>
      <w:rPr>
        <w:rFonts w:ascii="Arial" w:eastAsia="Arial" w:hAnsi="Arial" w:cs="Arial" w:hint="default"/>
        <w:b w:val="0"/>
        <w:bCs w:val="0"/>
        <w:i w:val="0"/>
        <w:iCs w:val="0"/>
        <w:spacing w:val="0"/>
        <w:w w:val="100"/>
        <w:sz w:val="24"/>
        <w:szCs w:val="24"/>
        <w:lang w:val="en-US" w:eastAsia="en-US" w:bidi="ar-SA"/>
      </w:rPr>
    </w:lvl>
    <w:lvl w:ilvl="1" w:tplc="27D2004E">
      <w:numFmt w:val="bullet"/>
      <w:lvlText w:val="•"/>
      <w:lvlJc w:val="left"/>
      <w:pPr>
        <w:ind w:left="1208" w:hanging="147"/>
      </w:pPr>
      <w:rPr>
        <w:rFonts w:hint="default"/>
        <w:lang w:val="en-US" w:eastAsia="en-US" w:bidi="ar-SA"/>
      </w:rPr>
    </w:lvl>
    <w:lvl w:ilvl="2" w:tplc="E88016C2">
      <w:numFmt w:val="bullet"/>
      <w:lvlText w:val="•"/>
      <w:lvlJc w:val="left"/>
      <w:pPr>
        <w:ind w:left="2176" w:hanging="147"/>
      </w:pPr>
      <w:rPr>
        <w:rFonts w:hint="default"/>
        <w:lang w:val="en-US" w:eastAsia="en-US" w:bidi="ar-SA"/>
      </w:rPr>
    </w:lvl>
    <w:lvl w:ilvl="3" w:tplc="54EC7970">
      <w:numFmt w:val="bullet"/>
      <w:lvlText w:val="•"/>
      <w:lvlJc w:val="left"/>
      <w:pPr>
        <w:ind w:left="3144" w:hanging="147"/>
      </w:pPr>
      <w:rPr>
        <w:rFonts w:hint="default"/>
        <w:lang w:val="en-US" w:eastAsia="en-US" w:bidi="ar-SA"/>
      </w:rPr>
    </w:lvl>
    <w:lvl w:ilvl="4" w:tplc="2C8C47EE">
      <w:numFmt w:val="bullet"/>
      <w:lvlText w:val="•"/>
      <w:lvlJc w:val="left"/>
      <w:pPr>
        <w:ind w:left="4112" w:hanging="147"/>
      </w:pPr>
      <w:rPr>
        <w:rFonts w:hint="default"/>
        <w:lang w:val="en-US" w:eastAsia="en-US" w:bidi="ar-SA"/>
      </w:rPr>
    </w:lvl>
    <w:lvl w:ilvl="5" w:tplc="DD7092F8">
      <w:numFmt w:val="bullet"/>
      <w:lvlText w:val="•"/>
      <w:lvlJc w:val="left"/>
      <w:pPr>
        <w:ind w:left="5081" w:hanging="147"/>
      </w:pPr>
      <w:rPr>
        <w:rFonts w:hint="default"/>
        <w:lang w:val="en-US" w:eastAsia="en-US" w:bidi="ar-SA"/>
      </w:rPr>
    </w:lvl>
    <w:lvl w:ilvl="6" w:tplc="B094AC34">
      <w:numFmt w:val="bullet"/>
      <w:lvlText w:val="•"/>
      <w:lvlJc w:val="left"/>
      <w:pPr>
        <w:ind w:left="6049" w:hanging="147"/>
      </w:pPr>
      <w:rPr>
        <w:rFonts w:hint="default"/>
        <w:lang w:val="en-US" w:eastAsia="en-US" w:bidi="ar-SA"/>
      </w:rPr>
    </w:lvl>
    <w:lvl w:ilvl="7" w:tplc="FA54F22C">
      <w:numFmt w:val="bullet"/>
      <w:lvlText w:val="•"/>
      <w:lvlJc w:val="left"/>
      <w:pPr>
        <w:ind w:left="7017" w:hanging="147"/>
      </w:pPr>
      <w:rPr>
        <w:rFonts w:hint="default"/>
        <w:lang w:val="en-US" w:eastAsia="en-US" w:bidi="ar-SA"/>
      </w:rPr>
    </w:lvl>
    <w:lvl w:ilvl="8" w:tplc="4544B490">
      <w:numFmt w:val="bullet"/>
      <w:lvlText w:val="•"/>
      <w:lvlJc w:val="left"/>
      <w:pPr>
        <w:ind w:left="7985" w:hanging="147"/>
      </w:pPr>
      <w:rPr>
        <w:rFonts w:hint="default"/>
        <w:lang w:val="en-US" w:eastAsia="en-US" w:bidi="ar-SA"/>
      </w:rPr>
    </w:lvl>
  </w:abstractNum>
  <w:abstractNum w:abstractNumId="1" w15:restartNumberingAfterBreak="0">
    <w:nsid w:val="05FF3206"/>
    <w:multiLevelType w:val="hybridMultilevel"/>
    <w:tmpl w:val="B776A6C8"/>
    <w:lvl w:ilvl="0" w:tplc="EAFEA550">
      <w:start w:val="1"/>
      <w:numFmt w:val="decimal"/>
      <w:lvlText w:val="%1."/>
      <w:lvlJc w:val="left"/>
      <w:pPr>
        <w:ind w:left="85" w:hanging="270"/>
      </w:pPr>
      <w:rPr>
        <w:rFonts w:ascii="Arial" w:eastAsia="Arial" w:hAnsi="Arial" w:cs="Arial" w:hint="default"/>
        <w:b w:val="0"/>
        <w:bCs w:val="0"/>
        <w:i w:val="0"/>
        <w:iCs w:val="0"/>
        <w:spacing w:val="0"/>
        <w:w w:val="100"/>
        <w:sz w:val="24"/>
        <w:szCs w:val="24"/>
        <w:lang w:val="en-US" w:eastAsia="en-US" w:bidi="ar-SA"/>
      </w:rPr>
    </w:lvl>
    <w:lvl w:ilvl="1" w:tplc="659EDD68">
      <w:start w:val="1"/>
      <w:numFmt w:val="decimal"/>
      <w:lvlText w:val="%2."/>
      <w:lvlJc w:val="left"/>
      <w:pPr>
        <w:ind w:left="805" w:hanging="360"/>
      </w:pPr>
      <w:rPr>
        <w:rFonts w:ascii="Arial" w:eastAsia="Arial" w:hAnsi="Arial" w:cs="Arial" w:hint="default"/>
        <w:b w:val="0"/>
        <w:bCs w:val="0"/>
        <w:i w:val="0"/>
        <w:iCs w:val="0"/>
        <w:spacing w:val="0"/>
        <w:w w:val="100"/>
        <w:sz w:val="24"/>
        <w:szCs w:val="24"/>
        <w:lang w:val="en-US" w:eastAsia="en-US" w:bidi="ar-SA"/>
      </w:rPr>
    </w:lvl>
    <w:lvl w:ilvl="2" w:tplc="7B387EF2">
      <w:numFmt w:val="bullet"/>
      <w:lvlText w:val="•"/>
      <w:lvlJc w:val="left"/>
      <w:pPr>
        <w:ind w:left="1813" w:hanging="360"/>
      </w:pPr>
      <w:rPr>
        <w:rFonts w:hint="default"/>
        <w:lang w:val="en-US" w:eastAsia="en-US" w:bidi="ar-SA"/>
      </w:rPr>
    </w:lvl>
    <w:lvl w:ilvl="3" w:tplc="942A9A0C">
      <w:numFmt w:val="bullet"/>
      <w:lvlText w:val="•"/>
      <w:lvlJc w:val="left"/>
      <w:pPr>
        <w:ind w:left="2827" w:hanging="360"/>
      </w:pPr>
      <w:rPr>
        <w:rFonts w:hint="default"/>
        <w:lang w:val="en-US" w:eastAsia="en-US" w:bidi="ar-SA"/>
      </w:rPr>
    </w:lvl>
    <w:lvl w:ilvl="4" w:tplc="2558FB6C">
      <w:numFmt w:val="bullet"/>
      <w:lvlText w:val="•"/>
      <w:lvlJc w:val="left"/>
      <w:pPr>
        <w:ind w:left="3840" w:hanging="360"/>
      </w:pPr>
      <w:rPr>
        <w:rFonts w:hint="default"/>
        <w:lang w:val="en-US" w:eastAsia="en-US" w:bidi="ar-SA"/>
      </w:rPr>
    </w:lvl>
    <w:lvl w:ilvl="5" w:tplc="106AFCF8">
      <w:numFmt w:val="bullet"/>
      <w:lvlText w:val="•"/>
      <w:lvlJc w:val="left"/>
      <w:pPr>
        <w:ind w:left="4854" w:hanging="360"/>
      </w:pPr>
      <w:rPr>
        <w:rFonts w:hint="default"/>
        <w:lang w:val="en-US" w:eastAsia="en-US" w:bidi="ar-SA"/>
      </w:rPr>
    </w:lvl>
    <w:lvl w:ilvl="6" w:tplc="3AA8BA7A">
      <w:numFmt w:val="bullet"/>
      <w:lvlText w:val="•"/>
      <w:lvlJc w:val="left"/>
      <w:pPr>
        <w:ind w:left="5868" w:hanging="360"/>
      </w:pPr>
      <w:rPr>
        <w:rFonts w:hint="default"/>
        <w:lang w:val="en-US" w:eastAsia="en-US" w:bidi="ar-SA"/>
      </w:rPr>
    </w:lvl>
    <w:lvl w:ilvl="7" w:tplc="841208E4">
      <w:numFmt w:val="bullet"/>
      <w:lvlText w:val="•"/>
      <w:lvlJc w:val="left"/>
      <w:pPr>
        <w:ind w:left="6881" w:hanging="360"/>
      </w:pPr>
      <w:rPr>
        <w:rFonts w:hint="default"/>
        <w:lang w:val="en-US" w:eastAsia="en-US" w:bidi="ar-SA"/>
      </w:rPr>
    </w:lvl>
    <w:lvl w:ilvl="8" w:tplc="88E2E694">
      <w:numFmt w:val="bullet"/>
      <w:lvlText w:val="•"/>
      <w:lvlJc w:val="left"/>
      <w:pPr>
        <w:ind w:left="7895" w:hanging="360"/>
      </w:pPr>
      <w:rPr>
        <w:rFonts w:hint="default"/>
        <w:lang w:val="en-US" w:eastAsia="en-US" w:bidi="ar-SA"/>
      </w:rPr>
    </w:lvl>
  </w:abstractNum>
  <w:abstractNum w:abstractNumId="2" w15:restartNumberingAfterBreak="0">
    <w:nsid w:val="09A539BC"/>
    <w:multiLevelType w:val="hybridMultilevel"/>
    <w:tmpl w:val="FB92B67E"/>
    <w:lvl w:ilvl="0" w:tplc="D98C76EE">
      <w:numFmt w:val="bullet"/>
      <w:lvlText w:val="•"/>
      <w:lvlJc w:val="left"/>
      <w:pPr>
        <w:ind w:left="4820" w:hanging="567"/>
      </w:pPr>
      <w:rPr>
        <w:rFonts w:ascii="Arial" w:eastAsia="Arial" w:hAnsi="Arial" w:hint="default"/>
        <w:b w:val="0"/>
        <w:bCs w:val="0"/>
        <w:i w:val="0"/>
        <w:iCs w:val="0"/>
        <w:spacing w:val="0"/>
        <w:w w:val="100"/>
        <w:sz w:val="24"/>
        <w:szCs w:val="24"/>
        <w:lang w:val="en-US" w:eastAsia="en-US" w:bidi="ar-SA"/>
      </w:rPr>
    </w:lvl>
    <w:lvl w:ilvl="1" w:tplc="FB1E6890">
      <w:numFmt w:val="bullet"/>
      <w:lvlText w:val=""/>
      <w:lvlJc w:val="left"/>
      <w:pPr>
        <w:ind w:left="805" w:hanging="360"/>
      </w:pPr>
      <w:rPr>
        <w:rFonts w:ascii="Symbol" w:eastAsia="Symbol" w:hAnsi="Symbol" w:cs="Symbol" w:hint="default"/>
        <w:b w:val="0"/>
        <w:bCs w:val="0"/>
        <w:i w:val="0"/>
        <w:iCs w:val="0"/>
        <w:spacing w:val="0"/>
        <w:w w:val="99"/>
        <w:sz w:val="20"/>
        <w:szCs w:val="20"/>
        <w:lang w:val="en-US" w:eastAsia="en-US" w:bidi="ar-SA"/>
      </w:rPr>
    </w:lvl>
    <w:lvl w:ilvl="2" w:tplc="CCBA7D6E">
      <w:numFmt w:val="bullet"/>
      <w:lvlText w:val="•"/>
      <w:lvlJc w:val="left"/>
      <w:pPr>
        <w:ind w:left="1813" w:hanging="360"/>
      </w:pPr>
      <w:rPr>
        <w:rFonts w:hint="default"/>
        <w:lang w:val="en-US" w:eastAsia="en-US" w:bidi="ar-SA"/>
      </w:rPr>
    </w:lvl>
    <w:lvl w:ilvl="3" w:tplc="4786502A">
      <w:numFmt w:val="bullet"/>
      <w:lvlText w:val="•"/>
      <w:lvlJc w:val="left"/>
      <w:pPr>
        <w:ind w:left="2827" w:hanging="360"/>
      </w:pPr>
      <w:rPr>
        <w:rFonts w:hint="default"/>
        <w:lang w:val="en-US" w:eastAsia="en-US" w:bidi="ar-SA"/>
      </w:rPr>
    </w:lvl>
    <w:lvl w:ilvl="4" w:tplc="D72C6054">
      <w:numFmt w:val="bullet"/>
      <w:lvlText w:val="•"/>
      <w:lvlJc w:val="left"/>
      <w:pPr>
        <w:ind w:left="3840" w:hanging="360"/>
      </w:pPr>
      <w:rPr>
        <w:rFonts w:hint="default"/>
        <w:lang w:val="en-US" w:eastAsia="en-US" w:bidi="ar-SA"/>
      </w:rPr>
    </w:lvl>
    <w:lvl w:ilvl="5" w:tplc="CE148794">
      <w:numFmt w:val="bullet"/>
      <w:lvlText w:val="•"/>
      <w:lvlJc w:val="left"/>
      <w:pPr>
        <w:ind w:left="4854" w:hanging="360"/>
      </w:pPr>
      <w:rPr>
        <w:rFonts w:hint="default"/>
        <w:lang w:val="en-US" w:eastAsia="en-US" w:bidi="ar-SA"/>
      </w:rPr>
    </w:lvl>
    <w:lvl w:ilvl="6" w:tplc="B26C8B80">
      <w:numFmt w:val="bullet"/>
      <w:lvlText w:val="•"/>
      <w:lvlJc w:val="left"/>
      <w:pPr>
        <w:ind w:left="5868" w:hanging="360"/>
      </w:pPr>
      <w:rPr>
        <w:rFonts w:hint="default"/>
        <w:lang w:val="en-US" w:eastAsia="en-US" w:bidi="ar-SA"/>
      </w:rPr>
    </w:lvl>
    <w:lvl w:ilvl="7" w:tplc="4E1865EC">
      <w:numFmt w:val="bullet"/>
      <w:lvlText w:val="•"/>
      <w:lvlJc w:val="left"/>
      <w:pPr>
        <w:ind w:left="6881" w:hanging="360"/>
      </w:pPr>
      <w:rPr>
        <w:rFonts w:hint="default"/>
        <w:lang w:val="en-US" w:eastAsia="en-US" w:bidi="ar-SA"/>
      </w:rPr>
    </w:lvl>
    <w:lvl w:ilvl="8" w:tplc="99B2A68C">
      <w:numFmt w:val="bullet"/>
      <w:lvlText w:val="•"/>
      <w:lvlJc w:val="left"/>
      <w:pPr>
        <w:ind w:left="7895" w:hanging="360"/>
      </w:pPr>
      <w:rPr>
        <w:rFonts w:hint="default"/>
        <w:lang w:val="en-US" w:eastAsia="en-US" w:bidi="ar-SA"/>
      </w:rPr>
    </w:lvl>
  </w:abstractNum>
  <w:abstractNum w:abstractNumId="3" w15:restartNumberingAfterBreak="0">
    <w:nsid w:val="117E4F71"/>
    <w:multiLevelType w:val="hybridMultilevel"/>
    <w:tmpl w:val="D79E88B2"/>
    <w:lvl w:ilvl="0" w:tplc="BFFCBA38">
      <w:start w:val="1"/>
      <w:numFmt w:val="decimal"/>
      <w:lvlText w:val="%1."/>
      <w:lvlJc w:val="left"/>
      <w:pPr>
        <w:ind w:left="355" w:hanging="270"/>
      </w:pPr>
      <w:rPr>
        <w:rFonts w:ascii="Arial" w:eastAsia="Arial" w:hAnsi="Arial" w:cs="Arial" w:hint="default"/>
        <w:b w:val="0"/>
        <w:bCs w:val="0"/>
        <w:i w:val="0"/>
        <w:iCs w:val="0"/>
        <w:spacing w:val="0"/>
        <w:w w:val="100"/>
        <w:sz w:val="24"/>
        <w:szCs w:val="24"/>
        <w:lang w:val="en-US" w:eastAsia="en-US" w:bidi="ar-SA"/>
      </w:rPr>
    </w:lvl>
    <w:lvl w:ilvl="1" w:tplc="86841C80">
      <w:start w:val="1"/>
      <w:numFmt w:val="upperLetter"/>
      <w:lvlText w:val="%2."/>
      <w:lvlJc w:val="left"/>
      <w:pPr>
        <w:ind w:left="381" w:hanging="297"/>
      </w:pPr>
      <w:rPr>
        <w:rFonts w:ascii="Arial" w:eastAsia="Arial" w:hAnsi="Arial" w:cs="Arial" w:hint="default"/>
        <w:b w:val="0"/>
        <w:bCs w:val="0"/>
        <w:i w:val="0"/>
        <w:iCs w:val="0"/>
        <w:spacing w:val="0"/>
        <w:w w:val="100"/>
        <w:sz w:val="24"/>
        <w:szCs w:val="24"/>
        <w:lang w:val="en-US" w:eastAsia="en-US" w:bidi="ar-SA"/>
      </w:rPr>
    </w:lvl>
    <w:lvl w:ilvl="2" w:tplc="AA2AC2DE">
      <w:numFmt w:val="bullet"/>
      <w:lvlText w:val="•"/>
      <w:lvlJc w:val="left"/>
      <w:pPr>
        <w:ind w:left="1440" w:hanging="297"/>
      </w:pPr>
      <w:rPr>
        <w:rFonts w:hint="default"/>
        <w:lang w:val="en-US" w:eastAsia="en-US" w:bidi="ar-SA"/>
      </w:rPr>
    </w:lvl>
    <w:lvl w:ilvl="3" w:tplc="578ACF78">
      <w:numFmt w:val="bullet"/>
      <w:lvlText w:val="•"/>
      <w:lvlJc w:val="left"/>
      <w:pPr>
        <w:ind w:left="2500" w:hanging="297"/>
      </w:pPr>
      <w:rPr>
        <w:rFonts w:hint="default"/>
        <w:lang w:val="en-US" w:eastAsia="en-US" w:bidi="ar-SA"/>
      </w:rPr>
    </w:lvl>
    <w:lvl w:ilvl="4" w:tplc="CC0806C2">
      <w:numFmt w:val="bullet"/>
      <w:lvlText w:val="•"/>
      <w:lvlJc w:val="left"/>
      <w:pPr>
        <w:ind w:left="3560" w:hanging="297"/>
      </w:pPr>
      <w:rPr>
        <w:rFonts w:hint="default"/>
        <w:lang w:val="en-US" w:eastAsia="en-US" w:bidi="ar-SA"/>
      </w:rPr>
    </w:lvl>
    <w:lvl w:ilvl="5" w:tplc="996890C2">
      <w:numFmt w:val="bullet"/>
      <w:lvlText w:val="•"/>
      <w:lvlJc w:val="left"/>
      <w:pPr>
        <w:ind w:left="4621" w:hanging="297"/>
      </w:pPr>
      <w:rPr>
        <w:rFonts w:hint="default"/>
        <w:lang w:val="en-US" w:eastAsia="en-US" w:bidi="ar-SA"/>
      </w:rPr>
    </w:lvl>
    <w:lvl w:ilvl="6" w:tplc="FC34F45A">
      <w:numFmt w:val="bullet"/>
      <w:lvlText w:val="•"/>
      <w:lvlJc w:val="left"/>
      <w:pPr>
        <w:ind w:left="5681" w:hanging="297"/>
      </w:pPr>
      <w:rPr>
        <w:rFonts w:hint="default"/>
        <w:lang w:val="en-US" w:eastAsia="en-US" w:bidi="ar-SA"/>
      </w:rPr>
    </w:lvl>
    <w:lvl w:ilvl="7" w:tplc="C1D8F78C">
      <w:numFmt w:val="bullet"/>
      <w:lvlText w:val="•"/>
      <w:lvlJc w:val="left"/>
      <w:pPr>
        <w:ind w:left="6741" w:hanging="297"/>
      </w:pPr>
      <w:rPr>
        <w:rFonts w:hint="default"/>
        <w:lang w:val="en-US" w:eastAsia="en-US" w:bidi="ar-SA"/>
      </w:rPr>
    </w:lvl>
    <w:lvl w:ilvl="8" w:tplc="81A2CD78">
      <w:numFmt w:val="bullet"/>
      <w:lvlText w:val="•"/>
      <w:lvlJc w:val="left"/>
      <w:pPr>
        <w:ind w:left="7801" w:hanging="297"/>
      </w:pPr>
      <w:rPr>
        <w:rFonts w:hint="default"/>
        <w:lang w:val="en-US" w:eastAsia="en-US" w:bidi="ar-SA"/>
      </w:rPr>
    </w:lvl>
  </w:abstractNum>
  <w:abstractNum w:abstractNumId="4" w15:restartNumberingAfterBreak="0">
    <w:nsid w:val="1D1C7BDC"/>
    <w:multiLevelType w:val="hybridMultilevel"/>
    <w:tmpl w:val="0F80DC92"/>
    <w:lvl w:ilvl="0" w:tplc="5D12F35C">
      <w:numFmt w:val="bullet"/>
      <w:lvlText w:val="•"/>
      <w:lvlJc w:val="left"/>
      <w:pPr>
        <w:ind w:left="85" w:hanging="151"/>
      </w:pPr>
      <w:rPr>
        <w:rFonts w:ascii="Arial" w:eastAsia="Arial" w:hAnsi="Arial" w:cs="Arial" w:hint="default"/>
        <w:b w:val="0"/>
        <w:bCs w:val="0"/>
        <w:i w:val="0"/>
        <w:iCs w:val="0"/>
        <w:spacing w:val="0"/>
        <w:w w:val="100"/>
        <w:sz w:val="24"/>
        <w:szCs w:val="24"/>
        <w:lang w:val="en-US" w:eastAsia="en-US" w:bidi="ar-SA"/>
      </w:rPr>
    </w:lvl>
    <w:lvl w:ilvl="1" w:tplc="D2C089CC">
      <w:numFmt w:val="bullet"/>
      <w:lvlText w:val="•"/>
      <w:lvlJc w:val="left"/>
      <w:pPr>
        <w:ind w:left="1064" w:hanging="151"/>
      </w:pPr>
      <w:rPr>
        <w:rFonts w:hint="default"/>
        <w:lang w:val="en-US" w:eastAsia="en-US" w:bidi="ar-SA"/>
      </w:rPr>
    </w:lvl>
    <w:lvl w:ilvl="2" w:tplc="F278838A">
      <w:numFmt w:val="bullet"/>
      <w:lvlText w:val="•"/>
      <w:lvlJc w:val="left"/>
      <w:pPr>
        <w:ind w:left="2048" w:hanging="151"/>
      </w:pPr>
      <w:rPr>
        <w:rFonts w:hint="default"/>
        <w:lang w:val="en-US" w:eastAsia="en-US" w:bidi="ar-SA"/>
      </w:rPr>
    </w:lvl>
    <w:lvl w:ilvl="3" w:tplc="DD28DC08">
      <w:numFmt w:val="bullet"/>
      <w:lvlText w:val="•"/>
      <w:lvlJc w:val="left"/>
      <w:pPr>
        <w:ind w:left="3032" w:hanging="151"/>
      </w:pPr>
      <w:rPr>
        <w:rFonts w:hint="default"/>
        <w:lang w:val="en-US" w:eastAsia="en-US" w:bidi="ar-SA"/>
      </w:rPr>
    </w:lvl>
    <w:lvl w:ilvl="4" w:tplc="AA760F9E">
      <w:numFmt w:val="bullet"/>
      <w:lvlText w:val="•"/>
      <w:lvlJc w:val="left"/>
      <w:pPr>
        <w:ind w:left="4016" w:hanging="151"/>
      </w:pPr>
      <w:rPr>
        <w:rFonts w:hint="default"/>
        <w:lang w:val="en-US" w:eastAsia="en-US" w:bidi="ar-SA"/>
      </w:rPr>
    </w:lvl>
    <w:lvl w:ilvl="5" w:tplc="6F382E9E">
      <w:numFmt w:val="bullet"/>
      <w:lvlText w:val="•"/>
      <w:lvlJc w:val="left"/>
      <w:pPr>
        <w:ind w:left="5001" w:hanging="151"/>
      </w:pPr>
      <w:rPr>
        <w:rFonts w:hint="default"/>
        <w:lang w:val="en-US" w:eastAsia="en-US" w:bidi="ar-SA"/>
      </w:rPr>
    </w:lvl>
    <w:lvl w:ilvl="6" w:tplc="AA92372E">
      <w:numFmt w:val="bullet"/>
      <w:lvlText w:val="•"/>
      <w:lvlJc w:val="left"/>
      <w:pPr>
        <w:ind w:left="5985" w:hanging="151"/>
      </w:pPr>
      <w:rPr>
        <w:rFonts w:hint="default"/>
        <w:lang w:val="en-US" w:eastAsia="en-US" w:bidi="ar-SA"/>
      </w:rPr>
    </w:lvl>
    <w:lvl w:ilvl="7" w:tplc="6818E02C">
      <w:numFmt w:val="bullet"/>
      <w:lvlText w:val="•"/>
      <w:lvlJc w:val="left"/>
      <w:pPr>
        <w:ind w:left="6969" w:hanging="151"/>
      </w:pPr>
      <w:rPr>
        <w:rFonts w:hint="default"/>
        <w:lang w:val="en-US" w:eastAsia="en-US" w:bidi="ar-SA"/>
      </w:rPr>
    </w:lvl>
    <w:lvl w:ilvl="8" w:tplc="99DE880C">
      <w:numFmt w:val="bullet"/>
      <w:lvlText w:val="•"/>
      <w:lvlJc w:val="left"/>
      <w:pPr>
        <w:ind w:left="7953" w:hanging="151"/>
      </w:pPr>
      <w:rPr>
        <w:rFonts w:hint="default"/>
        <w:lang w:val="en-US" w:eastAsia="en-US" w:bidi="ar-SA"/>
      </w:rPr>
    </w:lvl>
  </w:abstractNum>
  <w:abstractNum w:abstractNumId="5" w15:restartNumberingAfterBreak="0">
    <w:nsid w:val="22CA5596"/>
    <w:multiLevelType w:val="hybridMultilevel"/>
    <w:tmpl w:val="441E903E"/>
    <w:lvl w:ilvl="0" w:tplc="1EAAA3E2">
      <w:start w:val="1"/>
      <w:numFmt w:val="decimal"/>
      <w:lvlText w:val="(%1)"/>
      <w:lvlJc w:val="left"/>
      <w:pPr>
        <w:ind w:left="805" w:hanging="721"/>
      </w:pPr>
      <w:rPr>
        <w:rFonts w:ascii="Arial" w:eastAsia="Arial" w:hAnsi="Arial" w:cs="Arial" w:hint="default"/>
        <w:b w:val="0"/>
        <w:bCs w:val="0"/>
        <w:i w:val="0"/>
        <w:iCs w:val="0"/>
        <w:spacing w:val="0"/>
        <w:w w:val="100"/>
        <w:sz w:val="24"/>
        <w:szCs w:val="24"/>
        <w:lang w:val="en-US" w:eastAsia="en-US" w:bidi="ar-SA"/>
      </w:rPr>
    </w:lvl>
    <w:lvl w:ilvl="1" w:tplc="94786CD6">
      <w:start w:val="1"/>
      <w:numFmt w:val="lowerLetter"/>
      <w:lvlText w:val="(%2)"/>
      <w:lvlJc w:val="left"/>
      <w:pPr>
        <w:ind w:left="805" w:hanging="721"/>
      </w:pPr>
      <w:rPr>
        <w:rFonts w:ascii="Arial" w:eastAsia="Arial" w:hAnsi="Arial" w:cs="Arial" w:hint="default"/>
        <w:b w:val="0"/>
        <w:bCs w:val="0"/>
        <w:i w:val="0"/>
        <w:iCs w:val="0"/>
        <w:spacing w:val="0"/>
        <w:w w:val="100"/>
        <w:sz w:val="24"/>
        <w:szCs w:val="24"/>
        <w:lang w:val="en-US" w:eastAsia="en-US" w:bidi="ar-SA"/>
      </w:rPr>
    </w:lvl>
    <w:lvl w:ilvl="2" w:tplc="CAB2986A">
      <w:numFmt w:val="bullet"/>
      <w:lvlText w:val="•"/>
      <w:lvlJc w:val="left"/>
      <w:pPr>
        <w:ind w:left="2624" w:hanging="721"/>
      </w:pPr>
      <w:rPr>
        <w:rFonts w:hint="default"/>
        <w:lang w:val="en-US" w:eastAsia="en-US" w:bidi="ar-SA"/>
      </w:rPr>
    </w:lvl>
    <w:lvl w:ilvl="3" w:tplc="8E54C1F0">
      <w:numFmt w:val="bullet"/>
      <w:lvlText w:val="•"/>
      <w:lvlJc w:val="left"/>
      <w:pPr>
        <w:ind w:left="3536" w:hanging="721"/>
      </w:pPr>
      <w:rPr>
        <w:rFonts w:hint="default"/>
        <w:lang w:val="en-US" w:eastAsia="en-US" w:bidi="ar-SA"/>
      </w:rPr>
    </w:lvl>
    <w:lvl w:ilvl="4" w:tplc="95822306">
      <w:numFmt w:val="bullet"/>
      <w:lvlText w:val="•"/>
      <w:lvlJc w:val="left"/>
      <w:pPr>
        <w:ind w:left="4448" w:hanging="721"/>
      </w:pPr>
      <w:rPr>
        <w:rFonts w:hint="default"/>
        <w:lang w:val="en-US" w:eastAsia="en-US" w:bidi="ar-SA"/>
      </w:rPr>
    </w:lvl>
    <w:lvl w:ilvl="5" w:tplc="FCAC0554">
      <w:numFmt w:val="bullet"/>
      <w:lvlText w:val="•"/>
      <w:lvlJc w:val="left"/>
      <w:pPr>
        <w:ind w:left="5361" w:hanging="721"/>
      </w:pPr>
      <w:rPr>
        <w:rFonts w:hint="default"/>
        <w:lang w:val="en-US" w:eastAsia="en-US" w:bidi="ar-SA"/>
      </w:rPr>
    </w:lvl>
    <w:lvl w:ilvl="6" w:tplc="DF78B462">
      <w:numFmt w:val="bullet"/>
      <w:lvlText w:val="•"/>
      <w:lvlJc w:val="left"/>
      <w:pPr>
        <w:ind w:left="6273" w:hanging="721"/>
      </w:pPr>
      <w:rPr>
        <w:rFonts w:hint="default"/>
        <w:lang w:val="en-US" w:eastAsia="en-US" w:bidi="ar-SA"/>
      </w:rPr>
    </w:lvl>
    <w:lvl w:ilvl="7" w:tplc="AF6A14E6">
      <w:numFmt w:val="bullet"/>
      <w:lvlText w:val="•"/>
      <w:lvlJc w:val="left"/>
      <w:pPr>
        <w:ind w:left="7185" w:hanging="721"/>
      </w:pPr>
      <w:rPr>
        <w:rFonts w:hint="default"/>
        <w:lang w:val="en-US" w:eastAsia="en-US" w:bidi="ar-SA"/>
      </w:rPr>
    </w:lvl>
    <w:lvl w:ilvl="8" w:tplc="2C0E92EE">
      <w:numFmt w:val="bullet"/>
      <w:lvlText w:val="•"/>
      <w:lvlJc w:val="left"/>
      <w:pPr>
        <w:ind w:left="8097" w:hanging="721"/>
      </w:pPr>
      <w:rPr>
        <w:rFonts w:hint="default"/>
        <w:lang w:val="en-US" w:eastAsia="en-US" w:bidi="ar-SA"/>
      </w:rPr>
    </w:lvl>
  </w:abstractNum>
  <w:abstractNum w:abstractNumId="6" w15:restartNumberingAfterBreak="0">
    <w:nsid w:val="28534055"/>
    <w:multiLevelType w:val="hybridMultilevel"/>
    <w:tmpl w:val="802ECB4C"/>
    <w:lvl w:ilvl="0" w:tplc="C71E7AEA">
      <w:numFmt w:val="bullet"/>
      <w:lvlText w:val=""/>
      <w:lvlJc w:val="left"/>
      <w:pPr>
        <w:ind w:left="445" w:hanging="360"/>
      </w:pPr>
      <w:rPr>
        <w:rFonts w:ascii="Symbol" w:eastAsia="Symbol" w:hAnsi="Symbol" w:cs="Symbol" w:hint="default"/>
        <w:b w:val="0"/>
        <w:bCs w:val="0"/>
        <w:i w:val="0"/>
        <w:iCs w:val="0"/>
        <w:spacing w:val="0"/>
        <w:w w:val="100"/>
        <w:sz w:val="24"/>
        <w:szCs w:val="24"/>
        <w:lang w:val="en-US" w:eastAsia="en-US" w:bidi="ar-SA"/>
      </w:rPr>
    </w:lvl>
    <w:lvl w:ilvl="1" w:tplc="CF58EA44">
      <w:numFmt w:val="bullet"/>
      <w:lvlText w:val="•"/>
      <w:lvlJc w:val="left"/>
      <w:pPr>
        <w:ind w:left="1388" w:hanging="360"/>
      </w:pPr>
      <w:rPr>
        <w:rFonts w:hint="default"/>
        <w:lang w:val="en-US" w:eastAsia="en-US" w:bidi="ar-SA"/>
      </w:rPr>
    </w:lvl>
    <w:lvl w:ilvl="2" w:tplc="CCAA4662">
      <w:numFmt w:val="bullet"/>
      <w:lvlText w:val="•"/>
      <w:lvlJc w:val="left"/>
      <w:pPr>
        <w:ind w:left="2336" w:hanging="360"/>
      </w:pPr>
      <w:rPr>
        <w:rFonts w:hint="default"/>
        <w:lang w:val="en-US" w:eastAsia="en-US" w:bidi="ar-SA"/>
      </w:rPr>
    </w:lvl>
    <w:lvl w:ilvl="3" w:tplc="6B7C0D5E">
      <w:numFmt w:val="bullet"/>
      <w:lvlText w:val="•"/>
      <w:lvlJc w:val="left"/>
      <w:pPr>
        <w:ind w:left="3284" w:hanging="360"/>
      </w:pPr>
      <w:rPr>
        <w:rFonts w:hint="default"/>
        <w:lang w:val="en-US" w:eastAsia="en-US" w:bidi="ar-SA"/>
      </w:rPr>
    </w:lvl>
    <w:lvl w:ilvl="4" w:tplc="0B18D4C8">
      <w:numFmt w:val="bullet"/>
      <w:lvlText w:val="•"/>
      <w:lvlJc w:val="left"/>
      <w:pPr>
        <w:ind w:left="4232" w:hanging="360"/>
      </w:pPr>
      <w:rPr>
        <w:rFonts w:hint="default"/>
        <w:lang w:val="en-US" w:eastAsia="en-US" w:bidi="ar-SA"/>
      </w:rPr>
    </w:lvl>
    <w:lvl w:ilvl="5" w:tplc="BBD2F6F6">
      <w:numFmt w:val="bullet"/>
      <w:lvlText w:val="•"/>
      <w:lvlJc w:val="left"/>
      <w:pPr>
        <w:ind w:left="5181" w:hanging="360"/>
      </w:pPr>
      <w:rPr>
        <w:rFonts w:hint="default"/>
        <w:lang w:val="en-US" w:eastAsia="en-US" w:bidi="ar-SA"/>
      </w:rPr>
    </w:lvl>
    <w:lvl w:ilvl="6" w:tplc="003E896E">
      <w:numFmt w:val="bullet"/>
      <w:lvlText w:val="•"/>
      <w:lvlJc w:val="left"/>
      <w:pPr>
        <w:ind w:left="6129" w:hanging="360"/>
      </w:pPr>
      <w:rPr>
        <w:rFonts w:hint="default"/>
        <w:lang w:val="en-US" w:eastAsia="en-US" w:bidi="ar-SA"/>
      </w:rPr>
    </w:lvl>
    <w:lvl w:ilvl="7" w:tplc="AEB4BED2">
      <w:numFmt w:val="bullet"/>
      <w:lvlText w:val="•"/>
      <w:lvlJc w:val="left"/>
      <w:pPr>
        <w:ind w:left="7077" w:hanging="360"/>
      </w:pPr>
      <w:rPr>
        <w:rFonts w:hint="default"/>
        <w:lang w:val="en-US" w:eastAsia="en-US" w:bidi="ar-SA"/>
      </w:rPr>
    </w:lvl>
    <w:lvl w:ilvl="8" w:tplc="ED9CFFF2">
      <w:numFmt w:val="bullet"/>
      <w:lvlText w:val="•"/>
      <w:lvlJc w:val="left"/>
      <w:pPr>
        <w:ind w:left="8025" w:hanging="360"/>
      </w:pPr>
      <w:rPr>
        <w:rFonts w:hint="default"/>
        <w:lang w:val="en-US" w:eastAsia="en-US" w:bidi="ar-SA"/>
      </w:rPr>
    </w:lvl>
  </w:abstractNum>
  <w:abstractNum w:abstractNumId="7" w15:restartNumberingAfterBreak="0">
    <w:nsid w:val="28A02BB1"/>
    <w:multiLevelType w:val="hybridMultilevel"/>
    <w:tmpl w:val="D5E419FE"/>
    <w:lvl w:ilvl="0" w:tplc="6EDA1146">
      <w:numFmt w:val="bullet"/>
      <w:lvlText w:val="•"/>
      <w:lvlJc w:val="left"/>
      <w:pPr>
        <w:ind w:left="85" w:hanging="151"/>
      </w:pPr>
      <w:rPr>
        <w:rFonts w:ascii="Arial" w:eastAsia="Arial" w:hAnsi="Arial" w:cs="Arial" w:hint="default"/>
        <w:b w:val="0"/>
        <w:bCs w:val="0"/>
        <w:i w:val="0"/>
        <w:iCs w:val="0"/>
        <w:spacing w:val="0"/>
        <w:w w:val="100"/>
        <w:sz w:val="24"/>
        <w:szCs w:val="24"/>
        <w:lang w:val="en-US" w:eastAsia="en-US" w:bidi="ar-SA"/>
      </w:rPr>
    </w:lvl>
    <w:lvl w:ilvl="1" w:tplc="25C09888">
      <w:numFmt w:val="bullet"/>
      <w:lvlText w:val="•"/>
      <w:lvlJc w:val="left"/>
      <w:pPr>
        <w:ind w:left="1064" w:hanging="151"/>
      </w:pPr>
      <w:rPr>
        <w:rFonts w:hint="default"/>
        <w:lang w:val="en-US" w:eastAsia="en-US" w:bidi="ar-SA"/>
      </w:rPr>
    </w:lvl>
    <w:lvl w:ilvl="2" w:tplc="475037EC">
      <w:numFmt w:val="bullet"/>
      <w:lvlText w:val="•"/>
      <w:lvlJc w:val="left"/>
      <w:pPr>
        <w:ind w:left="2048" w:hanging="151"/>
      </w:pPr>
      <w:rPr>
        <w:rFonts w:hint="default"/>
        <w:lang w:val="en-US" w:eastAsia="en-US" w:bidi="ar-SA"/>
      </w:rPr>
    </w:lvl>
    <w:lvl w:ilvl="3" w:tplc="E9002226">
      <w:numFmt w:val="bullet"/>
      <w:lvlText w:val="•"/>
      <w:lvlJc w:val="left"/>
      <w:pPr>
        <w:ind w:left="3032" w:hanging="151"/>
      </w:pPr>
      <w:rPr>
        <w:rFonts w:hint="default"/>
        <w:lang w:val="en-US" w:eastAsia="en-US" w:bidi="ar-SA"/>
      </w:rPr>
    </w:lvl>
    <w:lvl w:ilvl="4" w:tplc="92A8B788">
      <w:numFmt w:val="bullet"/>
      <w:lvlText w:val="•"/>
      <w:lvlJc w:val="left"/>
      <w:pPr>
        <w:ind w:left="4016" w:hanging="151"/>
      </w:pPr>
      <w:rPr>
        <w:rFonts w:hint="default"/>
        <w:lang w:val="en-US" w:eastAsia="en-US" w:bidi="ar-SA"/>
      </w:rPr>
    </w:lvl>
    <w:lvl w:ilvl="5" w:tplc="8988C870">
      <w:numFmt w:val="bullet"/>
      <w:lvlText w:val="•"/>
      <w:lvlJc w:val="left"/>
      <w:pPr>
        <w:ind w:left="5001" w:hanging="151"/>
      </w:pPr>
      <w:rPr>
        <w:rFonts w:hint="default"/>
        <w:lang w:val="en-US" w:eastAsia="en-US" w:bidi="ar-SA"/>
      </w:rPr>
    </w:lvl>
    <w:lvl w:ilvl="6" w:tplc="EB8AA82E">
      <w:numFmt w:val="bullet"/>
      <w:lvlText w:val="•"/>
      <w:lvlJc w:val="left"/>
      <w:pPr>
        <w:ind w:left="5985" w:hanging="151"/>
      </w:pPr>
      <w:rPr>
        <w:rFonts w:hint="default"/>
        <w:lang w:val="en-US" w:eastAsia="en-US" w:bidi="ar-SA"/>
      </w:rPr>
    </w:lvl>
    <w:lvl w:ilvl="7" w:tplc="9C445970">
      <w:numFmt w:val="bullet"/>
      <w:lvlText w:val="•"/>
      <w:lvlJc w:val="left"/>
      <w:pPr>
        <w:ind w:left="6969" w:hanging="151"/>
      </w:pPr>
      <w:rPr>
        <w:rFonts w:hint="default"/>
        <w:lang w:val="en-US" w:eastAsia="en-US" w:bidi="ar-SA"/>
      </w:rPr>
    </w:lvl>
    <w:lvl w:ilvl="8" w:tplc="AFE688EE">
      <w:numFmt w:val="bullet"/>
      <w:lvlText w:val="•"/>
      <w:lvlJc w:val="left"/>
      <w:pPr>
        <w:ind w:left="7953" w:hanging="151"/>
      </w:pPr>
      <w:rPr>
        <w:rFonts w:hint="default"/>
        <w:lang w:val="en-US" w:eastAsia="en-US" w:bidi="ar-SA"/>
      </w:rPr>
    </w:lvl>
  </w:abstractNum>
  <w:abstractNum w:abstractNumId="8" w15:restartNumberingAfterBreak="0">
    <w:nsid w:val="39D147B4"/>
    <w:multiLevelType w:val="hybridMultilevel"/>
    <w:tmpl w:val="12DCC64A"/>
    <w:lvl w:ilvl="0" w:tplc="79C05CE6">
      <w:numFmt w:val="bullet"/>
      <w:lvlText w:val="•"/>
      <w:lvlJc w:val="left"/>
      <w:pPr>
        <w:ind w:left="445" w:hanging="151"/>
      </w:pPr>
      <w:rPr>
        <w:rFonts w:ascii="Arial" w:eastAsia="Arial" w:hAnsi="Arial" w:cs="Arial" w:hint="default"/>
        <w:b w:val="0"/>
        <w:bCs w:val="0"/>
        <w:i w:val="0"/>
        <w:iCs w:val="0"/>
        <w:spacing w:val="0"/>
        <w:w w:val="100"/>
        <w:sz w:val="24"/>
        <w:szCs w:val="24"/>
        <w:lang w:val="en-US" w:eastAsia="en-US" w:bidi="ar-SA"/>
      </w:rPr>
    </w:lvl>
    <w:lvl w:ilvl="1" w:tplc="42C4CC80">
      <w:numFmt w:val="bullet"/>
      <w:lvlText w:val="•"/>
      <w:lvlJc w:val="left"/>
      <w:pPr>
        <w:ind w:left="1388" w:hanging="151"/>
      </w:pPr>
      <w:rPr>
        <w:rFonts w:hint="default"/>
        <w:lang w:val="en-US" w:eastAsia="en-US" w:bidi="ar-SA"/>
      </w:rPr>
    </w:lvl>
    <w:lvl w:ilvl="2" w:tplc="0A9AF87A">
      <w:numFmt w:val="bullet"/>
      <w:lvlText w:val="•"/>
      <w:lvlJc w:val="left"/>
      <w:pPr>
        <w:ind w:left="2336" w:hanging="151"/>
      </w:pPr>
      <w:rPr>
        <w:rFonts w:hint="default"/>
        <w:lang w:val="en-US" w:eastAsia="en-US" w:bidi="ar-SA"/>
      </w:rPr>
    </w:lvl>
    <w:lvl w:ilvl="3" w:tplc="247E50F4">
      <w:numFmt w:val="bullet"/>
      <w:lvlText w:val="•"/>
      <w:lvlJc w:val="left"/>
      <w:pPr>
        <w:ind w:left="3284" w:hanging="151"/>
      </w:pPr>
      <w:rPr>
        <w:rFonts w:hint="default"/>
        <w:lang w:val="en-US" w:eastAsia="en-US" w:bidi="ar-SA"/>
      </w:rPr>
    </w:lvl>
    <w:lvl w:ilvl="4" w:tplc="14706190">
      <w:numFmt w:val="bullet"/>
      <w:lvlText w:val="•"/>
      <w:lvlJc w:val="left"/>
      <w:pPr>
        <w:ind w:left="4232" w:hanging="151"/>
      </w:pPr>
      <w:rPr>
        <w:rFonts w:hint="default"/>
        <w:lang w:val="en-US" w:eastAsia="en-US" w:bidi="ar-SA"/>
      </w:rPr>
    </w:lvl>
    <w:lvl w:ilvl="5" w:tplc="5C9C2930">
      <w:numFmt w:val="bullet"/>
      <w:lvlText w:val="•"/>
      <w:lvlJc w:val="left"/>
      <w:pPr>
        <w:ind w:left="5181" w:hanging="151"/>
      </w:pPr>
      <w:rPr>
        <w:rFonts w:hint="default"/>
        <w:lang w:val="en-US" w:eastAsia="en-US" w:bidi="ar-SA"/>
      </w:rPr>
    </w:lvl>
    <w:lvl w:ilvl="6" w:tplc="912EF5D0">
      <w:numFmt w:val="bullet"/>
      <w:lvlText w:val="•"/>
      <w:lvlJc w:val="left"/>
      <w:pPr>
        <w:ind w:left="6129" w:hanging="151"/>
      </w:pPr>
      <w:rPr>
        <w:rFonts w:hint="default"/>
        <w:lang w:val="en-US" w:eastAsia="en-US" w:bidi="ar-SA"/>
      </w:rPr>
    </w:lvl>
    <w:lvl w:ilvl="7" w:tplc="F13413EE">
      <w:numFmt w:val="bullet"/>
      <w:lvlText w:val="•"/>
      <w:lvlJc w:val="left"/>
      <w:pPr>
        <w:ind w:left="7077" w:hanging="151"/>
      </w:pPr>
      <w:rPr>
        <w:rFonts w:hint="default"/>
        <w:lang w:val="en-US" w:eastAsia="en-US" w:bidi="ar-SA"/>
      </w:rPr>
    </w:lvl>
    <w:lvl w:ilvl="8" w:tplc="E960CEDE">
      <w:numFmt w:val="bullet"/>
      <w:lvlText w:val="•"/>
      <w:lvlJc w:val="left"/>
      <w:pPr>
        <w:ind w:left="8025" w:hanging="151"/>
      </w:pPr>
      <w:rPr>
        <w:rFonts w:hint="default"/>
        <w:lang w:val="en-US" w:eastAsia="en-US" w:bidi="ar-SA"/>
      </w:rPr>
    </w:lvl>
  </w:abstractNum>
  <w:abstractNum w:abstractNumId="9" w15:restartNumberingAfterBreak="0">
    <w:nsid w:val="3E864E7F"/>
    <w:multiLevelType w:val="hybridMultilevel"/>
    <w:tmpl w:val="4AA2B0D0"/>
    <w:lvl w:ilvl="0" w:tplc="0809000F">
      <w:start w:val="1"/>
      <w:numFmt w:val="decimal"/>
      <w:lvlText w:val="%1."/>
      <w:lvlJc w:val="left"/>
      <w:pPr>
        <w:ind w:left="805" w:hanging="360"/>
      </w:p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10" w15:restartNumberingAfterBreak="0">
    <w:nsid w:val="48EF48F5"/>
    <w:multiLevelType w:val="hybridMultilevel"/>
    <w:tmpl w:val="5B82F8D2"/>
    <w:lvl w:ilvl="0" w:tplc="334066E8">
      <w:start w:val="1"/>
      <w:numFmt w:val="decimal"/>
      <w:lvlText w:val="%1."/>
      <w:lvlJc w:val="left"/>
      <w:pPr>
        <w:ind w:left="355" w:hanging="270"/>
      </w:pPr>
      <w:rPr>
        <w:rFonts w:ascii="Arial" w:eastAsia="Arial" w:hAnsi="Arial" w:cs="Arial" w:hint="default"/>
        <w:b w:val="0"/>
        <w:bCs w:val="0"/>
        <w:i w:val="0"/>
        <w:iCs w:val="0"/>
        <w:spacing w:val="0"/>
        <w:w w:val="100"/>
        <w:sz w:val="24"/>
        <w:szCs w:val="24"/>
        <w:lang w:val="en-US" w:eastAsia="en-US" w:bidi="ar-SA"/>
      </w:rPr>
    </w:lvl>
    <w:lvl w:ilvl="1" w:tplc="32B4A036">
      <w:numFmt w:val="bullet"/>
      <w:lvlText w:val="-"/>
      <w:lvlJc w:val="left"/>
      <w:pPr>
        <w:ind w:left="232" w:hanging="147"/>
      </w:pPr>
      <w:rPr>
        <w:rFonts w:ascii="Arial" w:eastAsia="Arial" w:hAnsi="Arial" w:cs="Arial" w:hint="default"/>
        <w:b w:val="0"/>
        <w:bCs w:val="0"/>
        <w:i w:val="0"/>
        <w:iCs w:val="0"/>
        <w:spacing w:val="0"/>
        <w:w w:val="100"/>
        <w:sz w:val="24"/>
        <w:szCs w:val="24"/>
        <w:lang w:val="en-US" w:eastAsia="en-US" w:bidi="ar-SA"/>
      </w:rPr>
    </w:lvl>
    <w:lvl w:ilvl="2" w:tplc="DB700F0E">
      <w:numFmt w:val="bullet"/>
      <w:lvlText w:val="•"/>
      <w:lvlJc w:val="left"/>
      <w:pPr>
        <w:ind w:left="1422" w:hanging="147"/>
      </w:pPr>
      <w:rPr>
        <w:rFonts w:hint="default"/>
        <w:lang w:val="en-US" w:eastAsia="en-US" w:bidi="ar-SA"/>
      </w:rPr>
    </w:lvl>
    <w:lvl w:ilvl="3" w:tplc="F8043AB0">
      <w:numFmt w:val="bullet"/>
      <w:lvlText w:val="•"/>
      <w:lvlJc w:val="left"/>
      <w:pPr>
        <w:ind w:left="2484" w:hanging="147"/>
      </w:pPr>
      <w:rPr>
        <w:rFonts w:hint="default"/>
        <w:lang w:val="en-US" w:eastAsia="en-US" w:bidi="ar-SA"/>
      </w:rPr>
    </w:lvl>
    <w:lvl w:ilvl="4" w:tplc="FF1A2ED6">
      <w:numFmt w:val="bullet"/>
      <w:lvlText w:val="•"/>
      <w:lvlJc w:val="left"/>
      <w:pPr>
        <w:ind w:left="3547" w:hanging="147"/>
      </w:pPr>
      <w:rPr>
        <w:rFonts w:hint="default"/>
        <w:lang w:val="en-US" w:eastAsia="en-US" w:bidi="ar-SA"/>
      </w:rPr>
    </w:lvl>
    <w:lvl w:ilvl="5" w:tplc="2B7EDBC2">
      <w:numFmt w:val="bullet"/>
      <w:lvlText w:val="•"/>
      <w:lvlJc w:val="left"/>
      <w:pPr>
        <w:ind w:left="4609" w:hanging="147"/>
      </w:pPr>
      <w:rPr>
        <w:rFonts w:hint="default"/>
        <w:lang w:val="en-US" w:eastAsia="en-US" w:bidi="ar-SA"/>
      </w:rPr>
    </w:lvl>
    <w:lvl w:ilvl="6" w:tplc="3ABA7ACA">
      <w:numFmt w:val="bullet"/>
      <w:lvlText w:val="•"/>
      <w:lvlJc w:val="left"/>
      <w:pPr>
        <w:ind w:left="5672" w:hanging="147"/>
      </w:pPr>
      <w:rPr>
        <w:rFonts w:hint="default"/>
        <w:lang w:val="en-US" w:eastAsia="en-US" w:bidi="ar-SA"/>
      </w:rPr>
    </w:lvl>
    <w:lvl w:ilvl="7" w:tplc="37DECA8E">
      <w:numFmt w:val="bullet"/>
      <w:lvlText w:val="•"/>
      <w:lvlJc w:val="left"/>
      <w:pPr>
        <w:ind w:left="6734" w:hanging="147"/>
      </w:pPr>
      <w:rPr>
        <w:rFonts w:hint="default"/>
        <w:lang w:val="en-US" w:eastAsia="en-US" w:bidi="ar-SA"/>
      </w:rPr>
    </w:lvl>
    <w:lvl w:ilvl="8" w:tplc="3BE4EB82">
      <w:numFmt w:val="bullet"/>
      <w:lvlText w:val="•"/>
      <w:lvlJc w:val="left"/>
      <w:pPr>
        <w:ind w:left="7797" w:hanging="147"/>
      </w:pPr>
      <w:rPr>
        <w:rFonts w:hint="default"/>
        <w:lang w:val="en-US" w:eastAsia="en-US" w:bidi="ar-SA"/>
      </w:rPr>
    </w:lvl>
  </w:abstractNum>
  <w:abstractNum w:abstractNumId="11" w15:restartNumberingAfterBreak="0">
    <w:nsid w:val="52294603"/>
    <w:multiLevelType w:val="hybridMultilevel"/>
    <w:tmpl w:val="AB1AB994"/>
    <w:lvl w:ilvl="0" w:tplc="8EF4890A">
      <w:start w:val="1"/>
      <w:numFmt w:val="decimal"/>
      <w:pStyle w:val="numberedheading2"/>
      <w:lvlText w:val="%1."/>
      <w:lvlJc w:val="left"/>
      <w:pPr>
        <w:ind w:left="805" w:hanging="360"/>
      </w:pPr>
      <w:rPr>
        <w:rFonts w:hint="default"/>
        <w:b/>
        <w:bCs/>
        <w:i w:val="0"/>
        <w:iCs w:val="0"/>
        <w:spacing w:val="0"/>
        <w:w w:val="100"/>
        <w:sz w:val="24"/>
        <w:szCs w:val="24"/>
        <w:lang w:val="en-US" w:eastAsia="en-US" w:bidi="ar-SA"/>
      </w:rPr>
    </w:lvl>
    <w:lvl w:ilvl="1" w:tplc="0D585B22">
      <w:start w:val="1"/>
      <w:numFmt w:val="lowerRoman"/>
      <w:lvlText w:val="%2."/>
      <w:lvlJc w:val="left"/>
      <w:pPr>
        <w:ind w:left="1164" w:hanging="719"/>
      </w:pPr>
      <w:rPr>
        <w:rFonts w:hint="default"/>
        <w:spacing w:val="0"/>
        <w:w w:val="100"/>
        <w:lang w:val="en-US" w:eastAsia="en-US" w:bidi="ar-SA"/>
      </w:rPr>
    </w:lvl>
    <w:lvl w:ilvl="2" w:tplc="910E527E">
      <w:numFmt w:val="bullet"/>
      <w:lvlText w:val="•"/>
      <w:lvlJc w:val="left"/>
      <w:pPr>
        <w:ind w:left="2133" w:hanging="719"/>
      </w:pPr>
      <w:rPr>
        <w:rFonts w:hint="default"/>
        <w:lang w:val="en-US" w:eastAsia="en-US" w:bidi="ar-SA"/>
      </w:rPr>
    </w:lvl>
    <w:lvl w:ilvl="3" w:tplc="194A6F1A">
      <w:numFmt w:val="bullet"/>
      <w:lvlText w:val="•"/>
      <w:lvlJc w:val="left"/>
      <w:pPr>
        <w:ind w:left="3107" w:hanging="719"/>
      </w:pPr>
      <w:rPr>
        <w:rFonts w:hint="default"/>
        <w:lang w:val="en-US" w:eastAsia="en-US" w:bidi="ar-SA"/>
      </w:rPr>
    </w:lvl>
    <w:lvl w:ilvl="4" w:tplc="AE72C30C">
      <w:numFmt w:val="bullet"/>
      <w:lvlText w:val="•"/>
      <w:lvlJc w:val="left"/>
      <w:pPr>
        <w:ind w:left="4080" w:hanging="719"/>
      </w:pPr>
      <w:rPr>
        <w:rFonts w:hint="default"/>
        <w:lang w:val="en-US" w:eastAsia="en-US" w:bidi="ar-SA"/>
      </w:rPr>
    </w:lvl>
    <w:lvl w:ilvl="5" w:tplc="241A622E">
      <w:numFmt w:val="bullet"/>
      <w:lvlText w:val="•"/>
      <w:lvlJc w:val="left"/>
      <w:pPr>
        <w:ind w:left="5054" w:hanging="719"/>
      </w:pPr>
      <w:rPr>
        <w:rFonts w:hint="default"/>
        <w:lang w:val="en-US" w:eastAsia="en-US" w:bidi="ar-SA"/>
      </w:rPr>
    </w:lvl>
    <w:lvl w:ilvl="6" w:tplc="F34C3970">
      <w:numFmt w:val="bullet"/>
      <w:lvlText w:val="•"/>
      <w:lvlJc w:val="left"/>
      <w:pPr>
        <w:ind w:left="6028" w:hanging="719"/>
      </w:pPr>
      <w:rPr>
        <w:rFonts w:hint="default"/>
        <w:lang w:val="en-US" w:eastAsia="en-US" w:bidi="ar-SA"/>
      </w:rPr>
    </w:lvl>
    <w:lvl w:ilvl="7" w:tplc="CF1E6DCE">
      <w:numFmt w:val="bullet"/>
      <w:lvlText w:val="•"/>
      <w:lvlJc w:val="left"/>
      <w:pPr>
        <w:ind w:left="7001" w:hanging="719"/>
      </w:pPr>
      <w:rPr>
        <w:rFonts w:hint="default"/>
        <w:lang w:val="en-US" w:eastAsia="en-US" w:bidi="ar-SA"/>
      </w:rPr>
    </w:lvl>
    <w:lvl w:ilvl="8" w:tplc="001EC982">
      <w:numFmt w:val="bullet"/>
      <w:lvlText w:val="•"/>
      <w:lvlJc w:val="left"/>
      <w:pPr>
        <w:ind w:left="7975" w:hanging="719"/>
      </w:pPr>
      <w:rPr>
        <w:rFonts w:hint="default"/>
        <w:lang w:val="en-US" w:eastAsia="en-US" w:bidi="ar-SA"/>
      </w:rPr>
    </w:lvl>
  </w:abstractNum>
  <w:abstractNum w:abstractNumId="12" w15:restartNumberingAfterBreak="0">
    <w:nsid w:val="553F1817"/>
    <w:multiLevelType w:val="hybridMultilevel"/>
    <w:tmpl w:val="6C7E920E"/>
    <w:lvl w:ilvl="0" w:tplc="CA70D35A">
      <w:start w:val="1"/>
      <w:numFmt w:val="upperLetter"/>
      <w:lvlText w:val="%1."/>
      <w:lvlJc w:val="left"/>
      <w:pPr>
        <w:ind w:left="805" w:hanging="360"/>
      </w:pPr>
      <w:rPr>
        <w:rFonts w:ascii="Arial" w:eastAsia="Arial" w:hAnsi="Arial" w:cs="Arial" w:hint="default"/>
        <w:b w:val="0"/>
        <w:bCs w:val="0"/>
        <w:i w:val="0"/>
        <w:iCs w:val="0"/>
        <w:spacing w:val="0"/>
        <w:w w:val="100"/>
        <w:sz w:val="24"/>
        <w:szCs w:val="24"/>
        <w:lang w:val="en-US" w:eastAsia="en-US" w:bidi="ar-SA"/>
      </w:rPr>
    </w:lvl>
    <w:lvl w:ilvl="1" w:tplc="E0A0D9D4">
      <w:numFmt w:val="bullet"/>
      <w:lvlText w:val="•"/>
      <w:lvlJc w:val="left"/>
      <w:pPr>
        <w:ind w:left="1712" w:hanging="360"/>
      </w:pPr>
      <w:rPr>
        <w:rFonts w:hint="default"/>
        <w:lang w:val="en-US" w:eastAsia="en-US" w:bidi="ar-SA"/>
      </w:rPr>
    </w:lvl>
    <w:lvl w:ilvl="2" w:tplc="2E78357C">
      <w:numFmt w:val="bullet"/>
      <w:lvlText w:val="•"/>
      <w:lvlJc w:val="left"/>
      <w:pPr>
        <w:ind w:left="2624" w:hanging="360"/>
      </w:pPr>
      <w:rPr>
        <w:rFonts w:hint="default"/>
        <w:lang w:val="en-US" w:eastAsia="en-US" w:bidi="ar-SA"/>
      </w:rPr>
    </w:lvl>
    <w:lvl w:ilvl="3" w:tplc="5A3AC8D0">
      <w:numFmt w:val="bullet"/>
      <w:lvlText w:val="•"/>
      <w:lvlJc w:val="left"/>
      <w:pPr>
        <w:ind w:left="3536" w:hanging="360"/>
      </w:pPr>
      <w:rPr>
        <w:rFonts w:hint="default"/>
        <w:lang w:val="en-US" w:eastAsia="en-US" w:bidi="ar-SA"/>
      </w:rPr>
    </w:lvl>
    <w:lvl w:ilvl="4" w:tplc="5BAA03CE">
      <w:numFmt w:val="bullet"/>
      <w:lvlText w:val="•"/>
      <w:lvlJc w:val="left"/>
      <w:pPr>
        <w:ind w:left="4448" w:hanging="360"/>
      </w:pPr>
      <w:rPr>
        <w:rFonts w:hint="default"/>
        <w:lang w:val="en-US" w:eastAsia="en-US" w:bidi="ar-SA"/>
      </w:rPr>
    </w:lvl>
    <w:lvl w:ilvl="5" w:tplc="70365758">
      <w:numFmt w:val="bullet"/>
      <w:lvlText w:val="•"/>
      <w:lvlJc w:val="left"/>
      <w:pPr>
        <w:ind w:left="5361" w:hanging="360"/>
      </w:pPr>
      <w:rPr>
        <w:rFonts w:hint="default"/>
        <w:lang w:val="en-US" w:eastAsia="en-US" w:bidi="ar-SA"/>
      </w:rPr>
    </w:lvl>
    <w:lvl w:ilvl="6" w:tplc="3A80A038">
      <w:numFmt w:val="bullet"/>
      <w:lvlText w:val="•"/>
      <w:lvlJc w:val="left"/>
      <w:pPr>
        <w:ind w:left="6273" w:hanging="360"/>
      </w:pPr>
      <w:rPr>
        <w:rFonts w:hint="default"/>
        <w:lang w:val="en-US" w:eastAsia="en-US" w:bidi="ar-SA"/>
      </w:rPr>
    </w:lvl>
    <w:lvl w:ilvl="7" w:tplc="FE56C5A4">
      <w:numFmt w:val="bullet"/>
      <w:lvlText w:val="•"/>
      <w:lvlJc w:val="left"/>
      <w:pPr>
        <w:ind w:left="7185" w:hanging="360"/>
      </w:pPr>
      <w:rPr>
        <w:rFonts w:hint="default"/>
        <w:lang w:val="en-US" w:eastAsia="en-US" w:bidi="ar-SA"/>
      </w:rPr>
    </w:lvl>
    <w:lvl w:ilvl="8" w:tplc="B3D8D8E4">
      <w:numFmt w:val="bullet"/>
      <w:lvlText w:val="•"/>
      <w:lvlJc w:val="left"/>
      <w:pPr>
        <w:ind w:left="8097" w:hanging="360"/>
      </w:pPr>
      <w:rPr>
        <w:rFonts w:hint="default"/>
        <w:lang w:val="en-US" w:eastAsia="en-US" w:bidi="ar-SA"/>
      </w:rPr>
    </w:lvl>
  </w:abstractNum>
  <w:abstractNum w:abstractNumId="13" w15:restartNumberingAfterBreak="0">
    <w:nsid w:val="78CB601B"/>
    <w:multiLevelType w:val="hybridMultilevel"/>
    <w:tmpl w:val="623AD170"/>
    <w:lvl w:ilvl="0" w:tplc="5C3E194C">
      <w:numFmt w:val="bullet"/>
      <w:lvlText w:val="•"/>
      <w:lvlJc w:val="left"/>
      <w:pPr>
        <w:ind w:left="85" w:hanging="721"/>
      </w:pPr>
      <w:rPr>
        <w:rFonts w:ascii="Arial" w:eastAsia="Arial" w:hAnsi="Arial" w:cs="Arial" w:hint="default"/>
        <w:b w:val="0"/>
        <w:bCs w:val="0"/>
        <w:i w:val="0"/>
        <w:iCs w:val="0"/>
        <w:spacing w:val="0"/>
        <w:w w:val="100"/>
        <w:sz w:val="24"/>
        <w:szCs w:val="24"/>
        <w:lang w:val="en-US" w:eastAsia="en-US" w:bidi="ar-SA"/>
      </w:rPr>
    </w:lvl>
    <w:lvl w:ilvl="1" w:tplc="B8C86830">
      <w:numFmt w:val="bullet"/>
      <w:lvlText w:val="•"/>
      <w:lvlJc w:val="left"/>
      <w:pPr>
        <w:ind w:left="1064" w:hanging="721"/>
      </w:pPr>
      <w:rPr>
        <w:rFonts w:hint="default"/>
        <w:lang w:val="en-US" w:eastAsia="en-US" w:bidi="ar-SA"/>
      </w:rPr>
    </w:lvl>
    <w:lvl w:ilvl="2" w:tplc="71C05E10">
      <w:numFmt w:val="bullet"/>
      <w:lvlText w:val="•"/>
      <w:lvlJc w:val="left"/>
      <w:pPr>
        <w:ind w:left="2048" w:hanging="721"/>
      </w:pPr>
      <w:rPr>
        <w:rFonts w:hint="default"/>
        <w:lang w:val="en-US" w:eastAsia="en-US" w:bidi="ar-SA"/>
      </w:rPr>
    </w:lvl>
    <w:lvl w:ilvl="3" w:tplc="05DC1462">
      <w:numFmt w:val="bullet"/>
      <w:lvlText w:val="•"/>
      <w:lvlJc w:val="left"/>
      <w:pPr>
        <w:ind w:left="3032" w:hanging="721"/>
      </w:pPr>
      <w:rPr>
        <w:rFonts w:hint="default"/>
        <w:lang w:val="en-US" w:eastAsia="en-US" w:bidi="ar-SA"/>
      </w:rPr>
    </w:lvl>
    <w:lvl w:ilvl="4" w:tplc="6ED41C34">
      <w:numFmt w:val="bullet"/>
      <w:lvlText w:val="•"/>
      <w:lvlJc w:val="left"/>
      <w:pPr>
        <w:ind w:left="4016" w:hanging="721"/>
      </w:pPr>
      <w:rPr>
        <w:rFonts w:hint="default"/>
        <w:lang w:val="en-US" w:eastAsia="en-US" w:bidi="ar-SA"/>
      </w:rPr>
    </w:lvl>
    <w:lvl w:ilvl="5" w:tplc="5D144F7C">
      <w:numFmt w:val="bullet"/>
      <w:lvlText w:val="•"/>
      <w:lvlJc w:val="left"/>
      <w:pPr>
        <w:ind w:left="5001" w:hanging="721"/>
      </w:pPr>
      <w:rPr>
        <w:rFonts w:hint="default"/>
        <w:lang w:val="en-US" w:eastAsia="en-US" w:bidi="ar-SA"/>
      </w:rPr>
    </w:lvl>
    <w:lvl w:ilvl="6" w:tplc="D746492A">
      <w:numFmt w:val="bullet"/>
      <w:lvlText w:val="•"/>
      <w:lvlJc w:val="left"/>
      <w:pPr>
        <w:ind w:left="5985" w:hanging="721"/>
      </w:pPr>
      <w:rPr>
        <w:rFonts w:hint="default"/>
        <w:lang w:val="en-US" w:eastAsia="en-US" w:bidi="ar-SA"/>
      </w:rPr>
    </w:lvl>
    <w:lvl w:ilvl="7" w:tplc="1F429EA2">
      <w:numFmt w:val="bullet"/>
      <w:lvlText w:val="•"/>
      <w:lvlJc w:val="left"/>
      <w:pPr>
        <w:ind w:left="6969" w:hanging="721"/>
      </w:pPr>
      <w:rPr>
        <w:rFonts w:hint="default"/>
        <w:lang w:val="en-US" w:eastAsia="en-US" w:bidi="ar-SA"/>
      </w:rPr>
    </w:lvl>
    <w:lvl w:ilvl="8" w:tplc="1422BD02">
      <w:numFmt w:val="bullet"/>
      <w:lvlText w:val="•"/>
      <w:lvlJc w:val="left"/>
      <w:pPr>
        <w:ind w:left="7953" w:hanging="721"/>
      </w:pPr>
      <w:rPr>
        <w:rFonts w:hint="default"/>
        <w:lang w:val="en-US" w:eastAsia="en-US" w:bidi="ar-SA"/>
      </w:rPr>
    </w:lvl>
  </w:abstractNum>
  <w:abstractNum w:abstractNumId="14" w15:restartNumberingAfterBreak="0">
    <w:nsid w:val="7F9E2D72"/>
    <w:multiLevelType w:val="hybridMultilevel"/>
    <w:tmpl w:val="58982F90"/>
    <w:lvl w:ilvl="0" w:tplc="FFFFFFFF">
      <w:start w:val="1"/>
      <w:numFmt w:val="decimal"/>
      <w:lvlText w:val="%1."/>
      <w:lvlJc w:val="left"/>
      <w:pPr>
        <w:ind w:left="355" w:hanging="270"/>
      </w:pPr>
      <w:rPr>
        <w:rFonts w:ascii="Arial" w:eastAsia="Arial" w:hAnsi="Arial" w:cs="Arial" w:hint="default"/>
        <w:b w:val="0"/>
        <w:bCs w:val="0"/>
        <w:i w:val="0"/>
        <w:iCs w:val="0"/>
        <w:spacing w:val="0"/>
        <w:w w:val="100"/>
        <w:sz w:val="24"/>
        <w:szCs w:val="24"/>
        <w:lang w:val="en-US" w:eastAsia="en-US" w:bidi="ar-SA"/>
      </w:rPr>
    </w:lvl>
    <w:lvl w:ilvl="1" w:tplc="99107AFA">
      <w:numFmt w:val="bullet"/>
      <w:lvlText w:val="-"/>
      <w:lvlJc w:val="left"/>
      <w:pPr>
        <w:ind w:left="445" w:hanging="360"/>
      </w:pPr>
      <w:rPr>
        <w:rFonts w:ascii="Arial" w:eastAsia="Arial" w:hAnsi="Arial" w:cs="Arial" w:hint="default"/>
        <w:b w:val="0"/>
        <w:bCs w:val="0"/>
        <w:i w:val="0"/>
        <w:iCs w:val="0"/>
        <w:spacing w:val="0"/>
        <w:w w:val="100"/>
        <w:sz w:val="24"/>
        <w:szCs w:val="24"/>
        <w:lang w:val="en-US" w:eastAsia="en-US" w:bidi="ar-SA"/>
      </w:rPr>
    </w:lvl>
    <w:lvl w:ilvl="2" w:tplc="FFFFFFFF">
      <w:numFmt w:val="bullet"/>
      <w:lvlText w:val="•"/>
      <w:lvlJc w:val="left"/>
      <w:pPr>
        <w:ind w:left="1422" w:hanging="147"/>
      </w:pPr>
      <w:rPr>
        <w:rFonts w:hint="default"/>
        <w:lang w:val="en-US" w:eastAsia="en-US" w:bidi="ar-SA"/>
      </w:rPr>
    </w:lvl>
    <w:lvl w:ilvl="3" w:tplc="FFFFFFFF">
      <w:numFmt w:val="bullet"/>
      <w:lvlText w:val="•"/>
      <w:lvlJc w:val="left"/>
      <w:pPr>
        <w:ind w:left="2484" w:hanging="147"/>
      </w:pPr>
      <w:rPr>
        <w:rFonts w:hint="default"/>
        <w:lang w:val="en-US" w:eastAsia="en-US" w:bidi="ar-SA"/>
      </w:rPr>
    </w:lvl>
    <w:lvl w:ilvl="4" w:tplc="FFFFFFFF">
      <w:numFmt w:val="bullet"/>
      <w:lvlText w:val="•"/>
      <w:lvlJc w:val="left"/>
      <w:pPr>
        <w:ind w:left="3547" w:hanging="147"/>
      </w:pPr>
      <w:rPr>
        <w:rFonts w:hint="default"/>
        <w:lang w:val="en-US" w:eastAsia="en-US" w:bidi="ar-SA"/>
      </w:rPr>
    </w:lvl>
    <w:lvl w:ilvl="5" w:tplc="FFFFFFFF">
      <w:numFmt w:val="bullet"/>
      <w:lvlText w:val="•"/>
      <w:lvlJc w:val="left"/>
      <w:pPr>
        <w:ind w:left="4609" w:hanging="147"/>
      </w:pPr>
      <w:rPr>
        <w:rFonts w:hint="default"/>
        <w:lang w:val="en-US" w:eastAsia="en-US" w:bidi="ar-SA"/>
      </w:rPr>
    </w:lvl>
    <w:lvl w:ilvl="6" w:tplc="FFFFFFFF">
      <w:numFmt w:val="bullet"/>
      <w:lvlText w:val="•"/>
      <w:lvlJc w:val="left"/>
      <w:pPr>
        <w:ind w:left="5672" w:hanging="147"/>
      </w:pPr>
      <w:rPr>
        <w:rFonts w:hint="default"/>
        <w:lang w:val="en-US" w:eastAsia="en-US" w:bidi="ar-SA"/>
      </w:rPr>
    </w:lvl>
    <w:lvl w:ilvl="7" w:tplc="FFFFFFFF">
      <w:numFmt w:val="bullet"/>
      <w:lvlText w:val="•"/>
      <w:lvlJc w:val="left"/>
      <w:pPr>
        <w:ind w:left="6734" w:hanging="147"/>
      </w:pPr>
      <w:rPr>
        <w:rFonts w:hint="default"/>
        <w:lang w:val="en-US" w:eastAsia="en-US" w:bidi="ar-SA"/>
      </w:rPr>
    </w:lvl>
    <w:lvl w:ilvl="8" w:tplc="FFFFFFFF">
      <w:numFmt w:val="bullet"/>
      <w:lvlText w:val="•"/>
      <w:lvlJc w:val="left"/>
      <w:pPr>
        <w:ind w:left="7797" w:hanging="147"/>
      </w:pPr>
      <w:rPr>
        <w:rFonts w:hint="default"/>
        <w:lang w:val="en-US" w:eastAsia="en-US" w:bidi="ar-SA"/>
      </w:rPr>
    </w:lvl>
  </w:abstractNum>
  <w:num w:numId="1" w16cid:durableId="348290889">
    <w:abstractNumId w:val="12"/>
  </w:num>
  <w:num w:numId="2" w16cid:durableId="492840100">
    <w:abstractNumId w:val="4"/>
  </w:num>
  <w:num w:numId="3" w16cid:durableId="117189350">
    <w:abstractNumId w:val="6"/>
  </w:num>
  <w:num w:numId="4" w16cid:durableId="1521116208">
    <w:abstractNumId w:val="13"/>
  </w:num>
  <w:num w:numId="5" w16cid:durableId="1794709460">
    <w:abstractNumId w:val="0"/>
  </w:num>
  <w:num w:numId="6" w16cid:durableId="2035770204">
    <w:abstractNumId w:val="10"/>
  </w:num>
  <w:num w:numId="7" w16cid:durableId="1700012668">
    <w:abstractNumId w:val="1"/>
  </w:num>
  <w:num w:numId="8" w16cid:durableId="1094205955">
    <w:abstractNumId w:val="7"/>
  </w:num>
  <w:num w:numId="9" w16cid:durableId="1335187950">
    <w:abstractNumId w:val="5"/>
  </w:num>
  <w:num w:numId="10" w16cid:durableId="1892686846">
    <w:abstractNumId w:val="8"/>
  </w:num>
  <w:num w:numId="11" w16cid:durableId="2005932862">
    <w:abstractNumId w:val="11"/>
  </w:num>
  <w:num w:numId="12" w16cid:durableId="252860191">
    <w:abstractNumId w:val="2"/>
  </w:num>
  <w:num w:numId="13" w16cid:durableId="1478379848">
    <w:abstractNumId w:val="3"/>
  </w:num>
  <w:num w:numId="14" w16cid:durableId="7370784">
    <w:abstractNumId w:val="9"/>
  </w:num>
  <w:num w:numId="15" w16cid:durableId="634918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1D"/>
    <w:rsid w:val="005E21FC"/>
    <w:rsid w:val="00615C92"/>
    <w:rsid w:val="006B7604"/>
    <w:rsid w:val="0097261D"/>
    <w:rsid w:val="00993C77"/>
    <w:rsid w:val="00BC4C8C"/>
    <w:rsid w:val="00E33FC1"/>
    <w:rsid w:val="00FA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9B0A"/>
  <w15:docId w15:val="{A30C5A5D-3F15-4486-857F-36D5FE91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993C77"/>
    <w:pPr>
      <w:spacing w:before="120" w:after="120" w:line="360" w:lineRule="auto"/>
      <w:ind w:left="85"/>
      <w:jc w:val="center"/>
      <w:outlineLvl w:val="0"/>
    </w:pPr>
    <w:rPr>
      <w:b/>
      <w:bCs/>
      <w:sz w:val="56"/>
      <w:szCs w:val="24"/>
    </w:rPr>
  </w:style>
  <w:style w:type="paragraph" w:styleId="Heading2">
    <w:name w:val="heading 2"/>
    <w:basedOn w:val="Normal"/>
    <w:next w:val="Normal"/>
    <w:link w:val="Heading2Char"/>
    <w:uiPriority w:val="9"/>
    <w:unhideWhenUsed/>
    <w:qFormat/>
    <w:rsid w:val="00993C77"/>
    <w:pPr>
      <w:keepNext/>
      <w:keepLines/>
      <w:spacing w:before="120" w:after="120" w:line="360"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C4C8C"/>
    <w:pPr>
      <w:keepNext/>
      <w:keepLines/>
      <w:spacing w:before="120" w:after="120" w:line="288" w:lineRule="auto"/>
      <w:outlineLvl w:val="2"/>
    </w:pPr>
    <w:rPr>
      <w:rFonts w:eastAsiaTheme="majorEastAsia" w:cstheme="majorBidi"/>
      <w:b/>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8"/>
      <w:ind w:left="353" w:hanging="268"/>
    </w:pPr>
    <w:rPr>
      <w:sz w:val="24"/>
      <w:szCs w:val="24"/>
    </w:rPr>
  </w:style>
  <w:style w:type="paragraph" w:styleId="BodyText">
    <w:name w:val="Body Text"/>
    <w:basedOn w:val="Normal"/>
    <w:uiPriority w:val="1"/>
    <w:qFormat/>
    <w:rsid w:val="00993C77"/>
    <w:pPr>
      <w:spacing w:before="120" w:after="120" w:line="288" w:lineRule="auto"/>
    </w:pPr>
    <w:rPr>
      <w:sz w:val="24"/>
      <w:szCs w:val="24"/>
    </w:rPr>
  </w:style>
  <w:style w:type="paragraph" w:styleId="Title">
    <w:name w:val="Title"/>
    <w:basedOn w:val="Normal"/>
    <w:uiPriority w:val="10"/>
    <w:qFormat/>
    <w:pPr>
      <w:ind w:right="3"/>
      <w:jc w:val="center"/>
    </w:pPr>
    <w:rPr>
      <w:b/>
      <w:bCs/>
      <w:sz w:val="56"/>
      <w:szCs w:val="56"/>
    </w:rPr>
  </w:style>
  <w:style w:type="paragraph" w:styleId="ListParagraph">
    <w:name w:val="List Paragraph"/>
    <w:basedOn w:val="Normal"/>
    <w:uiPriority w:val="1"/>
    <w:qFormat/>
    <w:rsid w:val="00993C77"/>
    <w:pPr>
      <w:spacing w:before="120" w:after="120" w:line="288" w:lineRule="auto"/>
      <w:ind w:left="805" w:hanging="720"/>
    </w:pPr>
    <w:rPr>
      <w:sz w:val="24"/>
    </w:r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93C77"/>
    <w:rPr>
      <w:rFonts w:ascii="Arial" w:eastAsiaTheme="majorEastAsia" w:hAnsi="Arial" w:cstheme="majorBidi"/>
      <w:b/>
      <w:sz w:val="28"/>
      <w:szCs w:val="26"/>
    </w:rPr>
  </w:style>
  <w:style w:type="paragraph" w:customStyle="1" w:styleId="Frontcoverheading2">
    <w:name w:val="Front cover heading 2"/>
    <w:basedOn w:val="Heading2"/>
    <w:qFormat/>
    <w:rsid w:val="00993C77"/>
    <w:pPr>
      <w:jc w:val="center"/>
    </w:pPr>
    <w:rPr>
      <w:sz w:val="44"/>
    </w:rPr>
  </w:style>
  <w:style w:type="paragraph" w:customStyle="1" w:styleId="numberedheading2">
    <w:name w:val="numbered heading 2"/>
    <w:basedOn w:val="Heading2"/>
    <w:qFormat/>
    <w:rsid w:val="00BC4C8C"/>
    <w:pPr>
      <w:numPr>
        <w:numId w:val="11"/>
      </w:numPr>
      <w:tabs>
        <w:tab w:val="left" w:pos="803"/>
      </w:tabs>
      <w:spacing w:before="82"/>
    </w:pPr>
    <w:rPr>
      <w:spacing w:val="-2"/>
    </w:rPr>
  </w:style>
  <w:style w:type="character" w:styleId="Hyperlink">
    <w:name w:val="Hyperlink"/>
    <w:basedOn w:val="DefaultParagraphFont"/>
    <w:uiPriority w:val="99"/>
    <w:unhideWhenUsed/>
    <w:rsid w:val="00BC4C8C"/>
    <w:rPr>
      <w:color w:val="0000FF" w:themeColor="hyperlink"/>
      <w:u w:val="single"/>
    </w:rPr>
  </w:style>
  <w:style w:type="character" w:styleId="UnresolvedMention">
    <w:name w:val="Unresolved Mention"/>
    <w:basedOn w:val="DefaultParagraphFont"/>
    <w:uiPriority w:val="99"/>
    <w:semiHidden/>
    <w:unhideWhenUsed/>
    <w:rsid w:val="00BC4C8C"/>
    <w:rPr>
      <w:color w:val="605E5C"/>
      <w:shd w:val="clear" w:color="auto" w:fill="E1DFDD"/>
    </w:rPr>
  </w:style>
  <w:style w:type="character" w:customStyle="1" w:styleId="Heading3Char">
    <w:name w:val="Heading 3 Char"/>
    <w:basedOn w:val="DefaultParagraphFont"/>
    <w:link w:val="Heading3"/>
    <w:uiPriority w:val="9"/>
    <w:rsid w:val="00BC4C8C"/>
    <w:rPr>
      <w:rFonts w:ascii="Arial" w:eastAsiaTheme="majorEastAsia" w:hAnsi="Arial" w:cstheme="majorBidi"/>
      <w:b/>
      <w:color w:val="243F60" w:themeColor="accent1" w:themeShade="7F"/>
      <w:sz w:val="24"/>
      <w:szCs w:val="24"/>
    </w:rPr>
  </w:style>
  <w:style w:type="paragraph" w:styleId="TOC2">
    <w:name w:val="toc 2"/>
    <w:basedOn w:val="Normal"/>
    <w:next w:val="Normal"/>
    <w:autoRedefine/>
    <w:uiPriority w:val="39"/>
    <w:unhideWhenUsed/>
    <w:rsid w:val="00E33FC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scoverashfield@ashfield.gov.uk" TargetMode="External"/><Relationship Id="rId18" Type="http://schemas.openxmlformats.org/officeDocument/2006/relationships/hyperlink" Target="mailto:corpcomms@ashfield.gov.uk" TargetMode="External"/><Relationship Id="rId3" Type="http://schemas.openxmlformats.org/officeDocument/2006/relationships/styles" Target="styles.xml"/><Relationship Id="rId21" Type="http://schemas.openxmlformats.org/officeDocument/2006/relationships/hyperlink" Target="https://discoverashfield.co.uk/inner/the-board" TargetMode="External"/><Relationship Id="rId7" Type="http://schemas.openxmlformats.org/officeDocument/2006/relationships/endnotes" Target="endnotes.xml"/><Relationship Id="rId12" Type="http://schemas.openxmlformats.org/officeDocument/2006/relationships/hyperlink" Target="https://discoverashfield.co.uk/inner/the-board" TargetMode="External"/><Relationship Id="rId17" Type="http://schemas.openxmlformats.org/officeDocument/2006/relationships/hyperlink" Target="https://townsfund.org.uk/resources-collection/pa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mailto:discoverashfield@ashfield.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shfield.gov.uk/your-council/procurement/" TargetMode="External"/><Relationship Id="rId22" Type="http://schemas.openxmlformats.org/officeDocument/2006/relationships/hyperlink" Target="https://discoverashfield.co.uk/inner/the-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ABEB9-70A1-4DDE-BB33-A4B6234E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7199</Words>
  <Characters>39312</Characters>
  <Application>Microsoft Office Word</Application>
  <DocSecurity>0</DocSecurity>
  <Lines>854</Lines>
  <Paragraphs>344</Paragraphs>
  <ScaleCrop>false</ScaleCrop>
  <HeadingPairs>
    <vt:vector size="2" baseType="variant">
      <vt:variant>
        <vt:lpstr>Title</vt:lpstr>
      </vt:variant>
      <vt:variant>
        <vt:i4>1</vt:i4>
      </vt:variant>
    </vt:vector>
  </HeadingPairs>
  <TitlesOfParts>
    <vt:vector size="1" baseType="lpstr">
      <vt:lpstr>Microsoft Word - Local Assurance Framework March 2025.docx</vt:lpstr>
    </vt:vector>
  </TitlesOfParts>
  <Company/>
  <LinksUpToDate>false</LinksUpToDate>
  <CharactersWithSpaces>46167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Assurance Framework March 2025.docx</dc:title>
  <dc:creator>Hollie.Maxwell-Smith</dc:creator>
  <cp:lastModifiedBy>Sharon.Simcox</cp:lastModifiedBy>
  <cp:revision>2</cp:revision>
  <dcterms:created xsi:type="dcterms:W3CDTF">2025-11-17T15:47:00Z</dcterms:created>
  <dcterms:modified xsi:type="dcterms:W3CDTF">2025-11-17T15:47:00Z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LastSaved">
    <vt:filetime>2025-11-17T00:00:00Z</vt:filetime>
  </property>
  <property fmtid="{D5CDD505-2E9C-101B-9397-08002B2CF9AE}" pid="4" name="Producer">
    <vt:lpwstr>Microsoft: Print To PDF</vt:lpwstr>
  </property>
</Properties>
</file>