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55120B37" w:rsidR="00DD2162" w:rsidRDefault="00386E4A">
      <w:pPr>
        <w:pStyle w:val="DefaultText"/>
        <w:jc w:val="center"/>
        <w:rPr>
          <w:rFonts w:ascii="Arial" w:hAnsi="Arial" w:cs="Arial"/>
          <w:b/>
          <w:sz w:val="36"/>
          <w:szCs w:val="36"/>
        </w:rPr>
      </w:pPr>
      <w:r>
        <w:rPr>
          <w:rFonts w:ascii="Arial" w:hAnsi="Arial" w:cs="Arial"/>
          <w:b/>
          <w:sz w:val="36"/>
          <w:szCs w:val="36"/>
        </w:rPr>
        <w:t>Wednesday 31</w:t>
      </w:r>
      <w:r w:rsidR="00626C02" w:rsidRPr="00386E4A">
        <w:rPr>
          <w:rFonts w:ascii="Arial" w:hAnsi="Arial" w:cs="Arial"/>
          <w:b/>
          <w:sz w:val="36"/>
          <w:szCs w:val="36"/>
          <w:vertAlign w:val="superscript"/>
        </w:rPr>
        <w:t>st</w:t>
      </w:r>
      <w:r w:rsidR="00626C02">
        <w:rPr>
          <w:rFonts w:ascii="Arial" w:hAnsi="Arial" w:cs="Arial"/>
          <w:b/>
          <w:sz w:val="36"/>
          <w:szCs w:val="36"/>
        </w:rPr>
        <w:t xml:space="preserve"> May</w:t>
      </w:r>
      <w:r w:rsidR="006623CC">
        <w:rPr>
          <w:rFonts w:ascii="Arial" w:hAnsi="Arial" w:cs="Arial"/>
          <w:b/>
          <w:sz w:val="36"/>
          <w:szCs w:val="36"/>
        </w:rPr>
        <w:t xml:space="preserve"> 2023</w:t>
      </w:r>
    </w:p>
    <w:p w14:paraId="148CFF96" w14:textId="7BAD2D92" w:rsidR="00F85E36" w:rsidRPr="003566C8" w:rsidRDefault="002C6C70">
      <w:pPr>
        <w:pStyle w:val="DefaultText"/>
        <w:jc w:val="center"/>
        <w:rPr>
          <w:rFonts w:ascii="Arial" w:hAnsi="Arial" w:cs="Arial"/>
          <w:b/>
          <w:sz w:val="36"/>
          <w:szCs w:val="36"/>
        </w:rPr>
      </w:pPr>
      <w:r>
        <w:rPr>
          <w:rFonts w:ascii="Arial" w:hAnsi="Arial" w:cs="Arial"/>
          <w:b/>
          <w:sz w:val="36"/>
          <w:szCs w:val="36"/>
        </w:rPr>
        <w:t xml:space="preserve">9am – 11am </w:t>
      </w:r>
      <w:r w:rsidR="00DD2162">
        <w:rPr>
          <w:rFonts w:ascii="Arial" w:hAnsi="Arial" w:cs="Arial"/>
          <w:b/>
          <w:sz w:val="36"/>
          <w:szCs w:val="36"/>
        </w:rPr>
        <w:t xml:space="preserve"> </w:t>
      </w:r>
      <w:r w:rsidR="003566C8">
        <w:rPr>
          <w:rFonts w:ascii="Arial" w:hAnsi="Arial" w:cs="Arial"/>
          <w:b/>
          <w:sz w:val="36"/>
          <w:szCs w:val="36"/>
        </w:rPr>
        <w:br/>
      </w:r>
    </w:p>
    <w:p w14:paraId="2589D248" w14:textId="6047EB04" w:rsidR="00377230" w:rsidRDefault="00DD2162" w:rsidP="00DD2162">
      <w:pPr>
        <w:ind w:left="176"/>
        <w:jc w:val="center"/>
        <w:rPr>
          <w:rFonts w:cs="Arial"/>
          <w:b/>
          <w:sz w:val="24"/>
          <w:szCs w:val="24"/>
        </w:rPr>
      </w:pPr>
      <w:r>
        <w:rPr>
          <w:rFonts w:cs="Arial"/>
          <w:b/>
          <w:sz w:val="36"/>
          <w:szCs w:val="36"/>
        </w:rPr>
        <w:t xml:space="preserve">Hybrid – </w:t>
      </w:r>
      <w:r w:rsidR="002C6C70">
        <w:rPr>
          <w:rFonts w:cs="Arial"/>
          <w:b/>
          <w:sz w:val="36"/>
          <w:szCs w:val="36"/>
        </w:rPr>
        <w:t>Meeting Room 1, Council Offices, Urban Road</w:t>
      </w:r>
      <w:r>
        <w:rPr>
          <w:rFonts w:cs="Arial"/>
          <w:b/>
          <w:sz w:val="36"/>
          <w:szCs w:val="36"/>
        </w:rPr>
        <w:t xml:space="preserve">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A919F6" w14:paraId="5A6CC30C" w14:textId="77777777" w:rsidTr="00CA6A66">
        <w:tc>
          <w:tcPr>
            <w:tcW w:w="8472" w:type="dxa"/>
            <w:shd w:val="clear" w:color="auto" w:fill="auto"/>
          </w:tcPr>
          <w:p w14:paraId="65A05634" w14:textId="77777777" w:rsidR="00A919F6" w:rsidRPr="00E81052" w:rsidRDefault="00A919F6" w:rsidP="00CA6A6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5317FDB4" w14:textId="77777777" w:rsidR="00A919F6" w:rsidRPr="00192561" w:rsidRDefault="00A919F6" w:rsidP="00CA6A6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19838957" w14:textId="77777777" w:rsidR="00A919F6" w:rsidRDefault="00A919F6" w:rsidP="00A919F6">
      <w:pPr>
        <w:tabs>
          <w:tab w:val="left" w:pos="3119"/>
        </w:tabs>
        <w:ind w:right="-46"/>
        <w:rPr>
          <w:rFonts w:ascii="Arial Bold" w:hAnsi="Arial Bold"/>
          <w:b/>
          <w:sz w:val="28"/>
          <w:szCs w:val="28"/>
        </w:rPr>
      </w:pPr>
    </w:p>
    <w:p w14:paraId="66388A3F" w14:textId="77777777" w:rsidR="00A919F6" w:rsidRDefault="00A919F6" w:rsidP="00A919F6">
      <w:pPr>
        <w:rPr>
          <w:vanish/>
        </w:rPr>
      </w:pPr>
      <w:r>
        <w:rPr>
          <w:vanish/>
        </w:rPr>
        <w:t>&lt;AI1&gt;</w:t>
      </w:r>
    </w:p>
    <w:tbl>
      <w:tblPr>
        <w:tblW w:w="0" w:type="auto"/>
        <w:tblLook w:val="04A0" w:firstRow="1" w:lastRow="0" w:firstColumn="1" w:lastColumn="0" w:noHBand="0" w:noVBand="1"/>
      </w:tblPr>
      <w:tblGrid>
        <w:gridCol w:w="807"/>
        <w:gridCol w:w="7480"/>
        <w:gridCol w:w="1351"/>
      </w:tblGrid>
      <w:tr w:rsidR="00A919F6" w14:paraId="49C79D22" w14:textId="77777777" w:rsidTr="00CA6A66">
        <w:tc>
          <w:tcPr>
            <w:tcW w:w="817" w:type="dxa"/>
            <w:shd w:val="clear" w:color="auto" w:fill="auto"/>
          </w:tcPr>
          <w:p w14:paraId="221C8335" w14:textId="77777777" w:rsidR="00A919F6" w:rsidRPr="00F34815" w:rsidRDefault="00A919F6" w:rsidP="00A919F6">
            <w:pPr>
              <w:numPr>
                <w:ilvl w:val="0"/>
                <w:numId w:val="1"/>
              </w:numPr>
              <w:rPr>
                <w:b/>
                <w:bCs/>
                <w:szCs w:val="24"/>
              </w:rPr>
            </w:pPr>
            <w:r>
              <w:rPr>
                <w:b/>
                <w:szCs w:val="24"/>
                <w:bdr w:val="nil"/>
              </w:rPr>
              <w:t xml:space="preserve"> </w:t>
            </w:r>
          </w:p>
        </w:tc>
        <w:tc>
          <w:tcPr>
            <w:tcW w:w="7655" w:type="dxa"/>
            <w:shd w:val="clear" w:color="auto" w:fill="auto"/>
          </w:tcPr>
          <w:p w14:paraId="3AE24672" w14:textId="77777777" w:rsidR="00A919F6" w:rsidRPr="00F34815" w:rsidRDefault="00A919F6" w:rsidP="00CA6A66">
            <w:pPr>
              <w:rPr>
                <w:rFonts w:cs="Arial"/>
                <w:b/>
                <w:szCs w:val="24"/>
              </w:rPr>
            </w:pPr>
            <w:r>
              <w:rPr>
                <w:rFonts w:cs="Arial"/>
                <w:b/>
                <w:szCs w:val="24"/>
                <w:bdr w:val="nil"/>
              </w:rPr>
              <w:t>Welcome / Introductions / Apologies - Martin Rigley</w:t>
            </w:r>
            <w:r w:rsidRPr="00F34815">
              <w:rPr>
                <w:rFonts w:cs="Arial"/>
                <w:b/>
                <w:szCs w:val="24"/>
              </w:rPr>
              <w:t xml:space="preserve"> </w:t>
            </w:r>
          </w:p>
          <w:p w14:paraId="15B5541D" w14:textId="77777777" w:rsidR="00A919F6" w:rsidRPr="00F34815" w:rsidRDefault="00A919F6" w:rsidP="00CA6A66">
            <w:pPr>
              <w:rPr>
                <w:rFonts w:cs="Arial"/>
                <w:szCs w:val="24"/>
              </w:rPr>
            </w:pPr>
          </w:p>
          <w:p w14:paraId="6868A810" w14:textId="77777777" w:rsidR="00A919F6" w:rsidRPr="00F34815" w:rsidRDefault="00A919F6" w:rsidP="00CA6A66">
            <w:pPr>
              <w:rPr>
                <w:szCs w:val="24"/>
              </w:rPr>
            </w:pPr>
          </w:p>
        </w:tc>
        <w:tc>
          <w:tcPr>
            <w:tcW w:w="1385" w:type="dxa"/>
            <w:shd w:val="clear" w:color="auto" w:fill="auto"/>
          </w:tcPr>
          <w:p w14:paraId="12044B40" w14:textId="77777777" w:rsidR="00A919F6" w:rsidRPr="00F34815" w:rsidRDefault="00A919F6" w:rsidP="00CA6A66">
            <w:pPr>
              <w:tabs>
                <w:tab w:val="left" w:pos="3119"/>
              </w:tabs>
              <w:ind w:right="-46"/>
              <w:rPr>
                <w:rFonts w:cs="Arial"/>
                <w:szCs w:val="24"/>
              </w:rPr>
            </w:pPr>
          </w:p>
        </w:tc>
      </w:tr>
    </w:tbl>
    <w:p w14:paraId="09E3F4C0" w14:textId="77777777" w:rsidR="00A919F6" w:rsidRDefault="00A919F6" w:rsidP="00A919F6">
      <w:pPr>
        <w:rPr>
          <w:vanish/>
        </w:rPr>
      </w:pPr>
      <w:r>
        <w:rPr>
          <w:vanish/>
        </w:rPr>
        <w:t>&lt;/AI1&gt;</w:t>
      </w:r>
    </w:p>
    <w:p w14:paraId="09312399" w14:textId="77777777" w:rsidR="00A919F6" w:rsidRDefault="00A919F6" w:rsidP="00A919F6">
      <w:pPr>
        <w:rPr>
          <w:vanish/>
        </w:rPr>
      </w:pPr>
      <w:r>
        <w:rPr>
          <w:vanish/>
        </w:rPr>
        <w:t>&lt;AI2&gt;</w:t>
      </w:r>
    </w:p>
    <w:tbl>
      <w:tblPr>
        <w:tblW w:w="0" w:type="auto"/>
        <w:tblLook w:val="04A0" w:firstRow="1" w:lastRow="0" w:firstColumn="1" w:lastColumn="0" w:noHBand="0" w:noVBand="1"/>
      </w:tblPr>
      <w:tblGrid>
        <w:gridCol w:w="808"/>
        <w:gridCol w:w="7478"/>
        <w:gridCol w:w="1352"/>
      </w:tblGrid>
      <w:tr w:rsidR="00A919F6" w14:paraId="3E63D00A" w14:textId="77777777" w:rsidTr="00CA6A66">
        <w:tc>
          <w:tcPr>
            <w:tcW w:w="817" w:type="dxa"/>
            <w:shd w:val="clear" w:color="auto" w:fill="auto"/>
          </w:tcPr>
          <w:p w14:paraId="3D2F60C0" w14:textId="77777777" w:rsidR="00A919F6" w:rsidRPr="00F34815" w:rsidRDefault="00A919F6" w:rsidP="00A919F6">
            <w:pPr>
              <w:numPr>
                <w:ilvl w:val="0"/>
                <w:numId w:val="2"/>
              </w:numPr>
              <w:rPr>
                <w:b/>
                <w:bCs/>
                <w:szCs w:val="24"/>
              </w:rPr>
            </w:pPr>
            <w:r>
              <w:rPr>
                <w:b/>
                <w:szCs w:val="24"/>
                <w:bdr w:val="nil"/>
              </w:rPr>
              <w:t xml:space="preserve"> </w:t>
            </w:r>
          </w:p>
        </w:tc>
        <w:tc>
          <w:tcPr>
            <w:tcW w:w="7655" w:type="dxa"/>
            <w:shd w:val="clear" w:color="auto" w:fill="auto"/>
          </w:tcPr>
          <w:p w14:paraId="5D9F7A1E" w14:textId="77777777" w:rsidR="00A919F6" w:rsidRPr="00F34815" w:rsidRDefault="00A919F6" w:rsidP="00CA6A66">
            <w:pPr>
              <w:rPr>
                <w:rFonts w:cs="Arial"/>
                <w:b/>
                <w:szCs w:val="24"/>
              </w:rPr>
            </w:pPr>
            <w:r>
              <w:rPr>
                <w:rFonts w:cs="Arial"/>
                <w:b/>
                <w:szCs w:val="24"/>
                <w:bdr w:val="nil"/>
              </w:rPr>
              <w:t>Reflections of Previous Meeting - Martin Rigley</w:t>
            </w:r>
            <w:r w:rsidRPr="00F34815">
              <w:rPr>
                <w:rFonts w:cs="Arial"/>
                <w:b/>
                <w:szCs w:val="24"/>
              </w:rPr>
              <w:t xml:space="preserve"> </w:t>
            </w:r>
          </w:p>
          <w:p w14:paraId="4A1CBEF8" w14:textId="77777777" w:rsidR="00A919F6" w:rsidRPr="00F34815" w:rsidRDefault="00A919F6" w:rsidP="00CA6A66">
            <w:pPr>
              <w:rPr>
                <w:rFonts w:cs="Arial"/>
                <w:szCs w:val="24"/>
              </w:rPr>
            </w:pPr>
          </w:p>
          <w:p w14:paraId="4BD7036A" w14:textId="77777777" w:rsidR="00A919F6" w:rsidRPr="00F34815" w:rsidRDefault="00A919F6" w:rsidP="00CA6A66">
            <w:pPr>
              <w:rPr>
                <w:szCs w:val="24"/>
              </w:rPr>
            </w:pPr>
          </w:p>
        </w:tc>
        <w:tc>
          <w:tcPr>
            <w:tcW w:w="1385" w:type="dxa"/>
            <w:shd w:val="clear" w:color="auto" w:fill="auto"/>
          </w:tcPr>
          <w:p w14:paraId="12AAD2C0" w14:textId="77777777" w:rsidR="00A919F6" w:rsidRPr="00F34815" w:rsidRDefault="00A919F6" w:rsidP="00CA6A66">
            <w:pPr>
              <w:tabs>
                <w:tab w:val="left" w:pos="3119"/>
              </w:tabs>
              <w:ind w:right="-46"/>
              <w:rPr>
                <w:rFonts w:cs="Arial"/>
                <w:szCs w:val="24"/>
              </w:rPr>
            </w:pPr>
          </w:p>
        </w:tc>
      </w:tr>
    </w:tbl>
    <w:p w14:paraId="1630E3A1" w14:textId="77777777" w:rsidR="00A919F6" w:rsidRDefault="00A919F6" w:rsidP="00A919F6">
      <w:pPr>
        <w:rPr>
          <w:vanish/>
        </w:rPr>
      </w:pPr>
      <w:r>
        <w:rPr>
          <w:vanish/>
        </w:rPr>
        <w:t>&lt;/AI2&gt;</w:t>
      </w:r>
    </w:p>
    <w:p w14:paraId="6C9962B7" w14:textId="77777777" w:rsidR="00A919F6" w:rsidRDefault="00A919F6" w:rsidP="00A919F6">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A919F6" w14:paraId="1C74FD37" w14:textId="77777777" w:rsidTr="00386E4A">
        <w:trPr>
          <w:trHeight w:val="265"/>
        </w:trPr>
        <w:tc>
          <w:tcPr>
            <w:tcW w:w="701" w:type="dxa"/>
            <w:shd w:val="clear" w:color="auto" w:fill="auto"/>
          </w:tcPr>
          <w:p w14:paraId="536CEE68" w14:textId="77777777" w:rsidR="00A919F6" w:rsidRPr="00F34815" w:rsidRDefault="00A919F6" w:rsidP="00A919F6">
            <w:pPr>
              <w:numPr>
                <w:ilvl w:val="1"/>
                <w:numId w:val="3"/>
              </w:numPr>
              <w:rPr>
                <w:b/>
                <w:bCs/>
                <w:szCs w:val="24"/>
              </w:rPr>
            </w:pPr>
            <w:r>
              <w:rPr>
                <w:b/>
                <w:szCs w:val="24"/>
                <w:bdr w:val="nil"/>
              </w:rPr>
              <w:t xml:space="preserve"> </w:t>
            </w:r>
          </w:p>
        </w:tc>
        <w:tc>
          <w:tcPr>
            <w:tcW w:w="6766" w:type="dxa"/>
            <w:shd w:val="clear" w:color="auto" w:fill="auto"/>
          </w:tcPr>
          <w:p w14:paraId="1502E33A" w14:textId="77777777" w:rsidR="00A919F6" w:rsidRPr="00F34815" w:rsidRDefault="00A919F6" w:rsidP="00CA6A66">
            <w:pPr>
              <w:rPr>
                <w:szCs w:val="24"/>
              </w:rPr>
            </w:pPr>
            <w:r>
              <w:rPr>
                <w:rFonts w:cs="Arial"/>
                <w:b/>
                <w:szCs w:val="24"/>
                <w:bdr w:val="nil"/>
              </w:rPr>
              <w:t>Meeting Minutes</w:t>
            </w:r>
            <w:r w:rsidRPr="00F34815">
              <w:rPr>
                <w:rFonts w:cs="Arial"/>
                <w:b/>
                <w:szCs w:val="24"/>
              </w:rPr>
              <w:t xml:space="preserve"> </w:t>
            </w:r>
          </w:p>
        </w:tc>
        <w:tc>
          <w:tcPr>
            <w:tcW w:w="1354" w:type="dxa"/>
            <w:shd w:val="clear" w:color="auto" w:fill="auto"/>
          </w:tcPr>
          <w:p w14:paraId="2AD3DA93" w14:textId="77777777" w:rsidR="00A919F6" w:rsidRPr="00F34815" w:rsidRDefault="00A919F6" w:rsidP="00CA6A66">
            <w:pPr>
              <w:tabs>
                <w:tab w:val="left" w:pos="3119"/>
              </w:tabs>
              <w:ind w:right="-46"/>
              <w:rPr>
                <w:rFonts w:cs="Arial"/>
                <w:szCs w:val="24"/>
              </w:rPr>
            </w:pPr>
          </w:p>
        </w:tc>
      </w:tr>
    </w:tbl>
    <w:p w14:paraId="5C9376E8" w14:textId="77777777" w:rsidR="00A919F6" w:rsidRDefault="00A919F6" w:rsidP="00A919F6">
      <w:pPr>
        <w:rPr>
          <w:vanish/>
        </w:rPr>
      </w:pPr>
      <w:r>
        <w:rPr>
          <w:vanish/>
        </w:rPr>
        <w:t>&lt;/AI3&gt;</w:t>
      </w:r>
    </w:p>
    <w:p w14:paraId="20459BE4" w14:textId="77777777" w:rsidR="00A919F6" w:rsidRDefault="00A919F6" w:rsidP="00A919F6">
      <w:pPr>
        <w:rPr>
          <w:vanish/>
        </w:rPr>
      </w:pPr>
      <w:r>
        <w:rPr>
          <w:vanish/>
        </w:rPr>
        <w:t>&lt;AI4&gt;</w:t>
      </w:r>
    </w:p>
    <w:tbl>
      <w:tblPr>
        <w:tblW w:w="0" w:type="auto"/>
        <w:tblInd w:w="817" w:type="dxa"/>
        <w:tblLook w:val="04A0" w:firstRow="1" w:lastRow="0" w:firstColumn="1" w:lastColumn="0" w:noHBand="0" w:noVBand="1"/>
      </w:tblPr>
      <w:tblGrid>
        <w:gridCol w:w="697"/>
        <w:gridCol w:w="6775"/>
        <w:gridCol w:w="1349"/>
      </w:tblGrid>
      <w:tr w:rsidR="00A919F6" w14:paraId="51F178A2" w14:textId="77777777" w:rsidTr="00CA6A66">
        <w:tc>
          <w:tcPr>
            <w:tcW w:w="708" w:type="dxa"/>
            <w:shd w:val="clear" w:color="auto" w:fill="auto"/>
          </w:tcPr>
          <w:p w14:paraId="297A4C1A" w14:textId="2868DFA3" w:rsidR="00A919F6" w:rsidRPr="00F34815" w:rsidRDefault="00386E4A" w:rsidP="00CA6A66">
            <w:pPr>
              <w:rPr>
                <w:b/>
                <w:bCs/>
                <w:szCs w:val="24"/>
              </w:rPr>
            </w:pPr>
            <w:r>
              <w:rPr>
                <w:b/>
                <w:szCs w:val="24"/>
                <w:bdr w:val="nil"/>
              </w:rPr>
              <w:t>b</w:t>
            </w:r>
            <w:r w:rsidR="00A919F6">
              <w:rPr>
                <w:b/>
                <w:szCs w:val="24"/>
                <w:bdr w:val="nil"/>
              </w:rPr>
              <w:t xml:space="preserve"> </w:t>
            </w:r>
          </w:p>
        </w:tc>
        <w:tc>
          <w:tcPr>
            <w:tcW w:w="6944" w:type="dxa"/>
            <w:shd w:val="clear" w:color="auto" w:fill="auto"/>
          </w:tcPr>
          <w:p w14:paraId="53C645DB" w14:textId="77777777" w:rsidR="00A919F6" w:rsidRDefault="00A919F6" w:rsidP="00CA6A66">
            <w:pPr>
              <w:rPr>
                <w:rFonts w:cs="Arial"/>
                <w:b/>
                <w:szCs w:val="24"/>
              </w:rPr>
            </w:pPr>
            <w:r>
              <w:rPr>
                <w:rFonts w:cs="Arial"/>
                <w:b/>
                <w:szCs w:val="24"/>
                <w:bdr w:val="nil"/>
              </w:rPr>
              <w:t>Action Log</w:t>
            </w:r>
            <w:r w:rsidRPr="00F34815">
              <w:rPr>
                <w:rFonts w:cs="Arial"/>
                <w:b/>
                <w:szCs w:val="24"/>
              </w:rPr>
              <w:t xml:space="preserve"> </w:t>
            </w:r>
          </w:p>
          <w:p w14:paraId="7872B62D" w14:textId="163A45EB" w:rsidR="00A919F6" w:rsidRDefault="00A919F6" w:rsidP="00CA6A66">
            <w:pPr>
              <w:rPr>
                <w:rFonts w:cs="Arial"/>
                <w:b/>
                <w:szCs w:val="24"/>
              </w:rPr>
            </w:pPr>
            <w:r>
              <w:rPr>
                <w:rFonts w:cs="Arial"/>
                <w:b/>
                <w:szCs w:val="24"/>
              </w:rPr>
              <w:t xml:space="preserve">Hollie to </w:t>
            </w:r>
            <w:r w:rsidR="00386E4A">
              <w:rPr>
                <w:rFonts w:cs="Arial"/>
                <w:b/>
                <w:szCs w:val="24"/>
              </w:rPr>
              <w:t>send out information on the Kirkby Library Innovation Centre opening day on 15</w:t>
            </w:r>
            <w:r w:rsidR="00386E4A" w:rsidRPr="00386E4A">
              <w:rPr>
                <w:rFonts w:cs="Arial"/>
                <w:b/>
                <w:szCs w:val="24"/>
                <w:vertAlign w:val="superscript"/>
              </w:rPr>
              <w:t>th</w:t>
            </w:r>
            <w:r w:rsidR="00386E4A">
              <w:rPr>
                <w:rFonts w:cs="Arial"/>
                <w:b/>
                <w:szCs w:val="24"/>
              </w:rPr>
              <w:t xml:space="preserve"> July to the board – Just waiting on the invite from Inspire to send to the board once completed. </w:t>
            </w:r>
            <w:r>
              <w:rPr>
                <w:rFonts w:cs="Arial"/>
                <w:b/>
                <w:szCs w:val="24"/>
              </w:rPr>
              <w:t xml:space="preserve"> </w:t>
            </w:r>
          </w:p>
          <w:p w14:paraId="63C3D175" w14:textId="77777777" w:rsidR="00A919F6" w:rsidRPr="009E7536" w:rsidRDefault="00A919F6" w:rsidP="00CA6A66">
            <w:pPr>
              <w:rPr>
                <w:rFonts w:cs="Arial"/>
                <w:b/>
                <w:szCs w:val="24"/>
              </w:rPr>
            </w:pPr>
          </w:p>
        </w:tc>
        <w:tc>
          <w:tcPr>
            <w:tcW w:w="1385" w:type="dxa"/>
            <w:shd w:val="clear" w:color="auto" w:fill="auto"/>
          </w:tcPr>
          <w:p w14:paraId="6A47721B" w14:textId="77777777" w:rsidR="00A919F6" w:rsidRPr="00F34815" w:rsidRDefault="00A919F6" w:rsidP="00CA6A66">
            <w:pPr>
              <w:tabs>
                <w:tab w:val="left" w:pos="3119"/>
              </w:tabs>
              <w:ind w:right="-46"/>
              <w:rPr>
                <w:rFonts w:cs="Arial"/>
                <w:szCs w:val="24"/>
              </w:rPr>
            </w:pPr>
          </w:p>
        </w:tc>
      </w:tr>
    </w:tbl>
    <w:p w14:paraId="37ADBE3C" w14:textId="77777777" w:rsidR="00A919F6" w:rsidRDefault="00A919F6" w:rsidP="00A919F6">
      <w:pPr>
        <w:rPr>
          <w:vanish/>
        </w:rPr>
      </w:pPr>
      <w:r>
        <w:rPr>
          <w:vanish/>
        </w:rPr>
        <w:t>&lt;/AI4&gt;</w:t>
      </w:r>
    </w:p>
    <w:p w14:paraId="1F67E668" w14:textId="77777777" w:rsidR="00A919F6" w:rsidRDefault="00A919F6" w:rsidP="00A919F6">
      <w:pPr>
        <w:rPr>
          <w:vanish/>
        </w:rPr>
      </w:pPr>
      <w:r>
        <w:rPr>
          <w:vanish/>
        </w:rPr>
        <w:t>&lt;AI5&gt;</w:t>
      </w:r>
    </w:p>
    <w:tbl>
      <w:tblPr>
        <w:tblW w:w="0" w:type="auto"/>
        <w:tblLook w:val="04A0" w:firstRow="1" w:lastRow="0" w:firstColumn="1" w:lastColumn="0" w:noHBand="0" w:noVBand="1"/>
      </w:tblPr>
      <w:tblGrid>
        <w:gridCol w:w="805"/>
        <w:gridCol w:w="7483"/>
        <w:gridCol w:w="1350"/>
      </w:tblGrid>
      <w:tr w:rsidR="00A919F6" w14:paraId="71D54F61" w14:textId="77777777" w:rsidTr="00386E4A">
        <w:tc>
          <w:tcPr>
            <w:tcW w:w="805" w:type="dxa"/>
            <w:shd w:val="clear" w:color="auto" w:fill="auto"/>
          </w:tcPr>
          <w:p w14:paraId="6FFED8C1" w14:textId="77777777" w:rsidR="00A919F6" w:rsidRPr="00F34815" w:rsidRDefault="00A919F6" w:rsidP="00A919F6">
            <w:pPr>
              <w:numPr>
                <w:ilvl w:val="0"/>
                <w:numId w:val="5"/>
              </w:numPr>
              <w:rPr>
                <w:b/>
                <w:bCs/>
                <w:szCs w:val="24"/>
              </w:rPr>
            </w:pPr>
            <w:r>
              <w:rPr>
                <w:b/>
                <w:szCs w:val="24"/>
                <w:bdr w:val="nil"/>
              </w:rPr>
              <w:t xml:space="preserve"> </w:t>
            </w:r>
          </w:p>
        </w:tc>
        <w:tc>
          <w:tcPr>
            <w:tcW w:w="7483" w:type="dxa"/>
            <w:shd w:val="clear" w:color="auto" w:fill="auto"/>
          </w:tcPr>
          <w:p w14:paraId="1ECE4E10" w14:textId="77777777" w:rsidR="00A919F6" w:rsidRPr="00F34815" w:rsidRDefault="00A919F6" w:rsidP="00CA6A66">
            <w:pPr>
              <w:rPr>
                <w:rFonts w:cs="Arial"/>
                <w:b/>
                <w:szCs w:val="24"/>
              </w:rPr>
            </w:pPr>
            <w:r>
              <w:rPr>
                <w:rFonts w:cs="Arial"/>
                <w:b/>
                <w:szCs w:val="24"/>
                <w:bdr w:val="nil"/>
              </w:rPr>
              <w:t>New Declarations of Interest - ALL</w:t>
            </w:r>
            <w:r w:rsidRPr="00F34815">
              <w:rPr>
                <w:rFonts w:cs="Arial"/>
                <w:b/>
                <w:szCs w:val="24"/>
              </w:rPr>
              <w:t xml:space="preserve"> </w:t>
            </w:r>
          </w:p>
          <w:p w14:paraId="6B958FA8" w14:textId="77777777" w:rsidR="00A919F6" w:rsidRPr="00F34815" w:rsidRDefault="00A919F6" w:rsidP="00CA6A66">
            <w:pPr>
              <w:rPr>
                <w:rFonts w:cs="Arial"/>
                <w:szCs w:val="24"/>
              </w:rPr>
            </w:pPr>
          </w:p>
          <w:p w14:paraId="63B503AF" w14:textId="77777777" w:rsidR="00A919F6" w:rsidRPr="00F34815" w:rsidRDefault="00A919F6" w:rsidP="00CA6A66">
            <w:pPr>
              <w:rPr>
                <w:szCs w:val="24"/>
              </w:rPr>
            </w:pPr>
          </w:p>
        </w:tc>
        <w:tc>
          <w:tcPr>
            <w:tcW w:w="1350" w:type="dxa"/>
            <w:shd w:val="clear" w:color="auto" w:fill="auto"/>
          </w:tcPr>
          <w:p w14:paraId="325B40E5" w14:textId="77777777" w:rsidR="00A919F6" w:rsidRPr="00F34815" w:rsidRDefault="00A919F6" w:rsidP="00CA6A66">
            <w:pPr>
              <w:tabs>
                <w:tab w:val="left" w:pos="3119"/>
              </w:tabs>
              <w:ind w:right="-46"/>
              <w:rPr>
                <w:rFonts w:cs="Arial"/>
                <w:szCs w:val="24"/>
              </w:rPr>
            </w:pPr>
          </w:p>
        </w:tc>
      </w:tr>
      <w:tr w:rsidR="00A919F6" w14:paraId="2FE8250D" w14:textId="77777777" w:rsidTr="00386E4A">
        <w:trPr>
          <w:trHeight w:val="608"/>
        </w:trPr>
        <w:tc>
          <w:tcPr>
            <w:tcW w:w="805" w:type="dxa"/>
            <w:shd w:val="clear" w:color="auto" w:fill="auto"/>
          </w:tcPr>
          <w:p w14:paraId="6AAE562D" w14:textId="7D10962A" w:rsidR="00A919F6" w:rsidRDefault="00386E4A" w:rsidP="00CA6A66">
            <w:pPr>
              <w:rPr>
                <w:b/>
                <w:szCs w:val="24"/>
                <w:bdr w:val="nil"/>
              </w:rPr>
            </w:pPr>
            <w:r>
              <w:rPr>
                <w:b/>
                <w:szCs w:val="24"/>
                <w:bdr w:val="nil"/>
              </w:rPr>
              <w:t>5</w:t>
            </w:r>
            <w:r w:rsidR="00A919F6">
              <w:rPr>
                <w:b/>
                <w:szCs w:val="24"/>
                <w:bdr w:val="nil"/>
              </w:rPr>
              <w:t>.</w:t>
            </w:r>
          </w:p>
        </w:tc>
        <w:tc>
          <w:tcPr>
            <w:tcW w:w="7483" w:type="dxa"/>
            <w:shd w:val="clear" w:color="auto" w:fill="auto"/>
          </w:tcPr>
          <w:p w14:paraId="3D2CDCB5" w14:textId="7F1F9886" w:rsidR="00A919F6" w:rsidRPr="00262772" w:rsidRDefault="00386E4A" w:rsidP="00CA6A66">
            <w:pPr>
              <w:rPr>
                <w:rFonts w:cs="Arial"/>
                <w:b/>
                <w:color w:val="000000"/>
                <w:szCs w:val="24"/>
                <w:bdr w:val="nil"/>
              </w:rPr>
            </w:pPr>
            <w:r>
              <w:rPr>
                <w:rFonts w:cs="Arial"/>
                <w:b/>
                <w:color w:val="000000"/>
                <w:szCs w:val="24"/>
                <w:bdr w:val="nil"/>
              </w:rPr>
              <w:t xml:space="preserve">Monitoring and Evaluation Report – Paul Crawford </w:t>
            </w:r>
          </w:p>
        </w:tc>
        <w:tc>
          <w:tcPr>
            <w:tcW w:w="1350" w:type="dxa"/>
            <w:shd w:val="clear" w:color="auto" w:fill="auto"/>
          </w:tcPr>
          <w:p w14:paraId="7D1BD5DB" w14:textId="77777777" w:rsidR="00A919F6" w:rsidRPr="00F34815" w:rsidRDefault="00A919F6" w:rsidP="00CA6A66">
            <w:pPr>
              <w:tabs>
                <w:tab w:val="left" w:pos="3119"/>
              </w:tabs>
              <w:ind w:right="-46"/>
              <w:rPr>
                <w:rFonts w:cs="Arial"/>
                <w:szCs w:val="24"/>
              </w:rPr>
            </w:pPr>
          </w:p>
        </w:tc>
      </w:tr>
    </w:tbl>
    <w:p w14:paraId="77E22C2D" w14:textId="77777777" w:rsidR="00A919F6" w:rsidRDefault="00A919F6" w:rsidP="00A919F6">
      <w:pPr>
        <w:rPr>
          <w:vanish/>
        </w:rPr>
      </w:pPr>
      <w:r>
        <w:rPr>
          <w:vanish/>
        </w:rPr>
        <w:t>&lt;/AI6&gt;</w:t>
      </w:r>
    </w:p>
    <w:p w14:paraId="3AC5ACFD" w14:textId="77777777" w:rsidR="00A919F6" w:rsidRDefault="00A919F6" w:rsidP="00A919F6">
      <w:pPr>
        <w:rPr>
          <w:vanish/>
        </w:rPr>
      </w:pPr>
      <w:r>
        <w:rPr>
          <w:vanish/>
        </w:rPr>
        <w:t>&lt;AI7&gt;</w:t>
      </w:r>
    </w:p>
    <w:p w14:paraId="739A8B79" w14:textId="77777777" w:rsidR="00A919F6" w:rsidRDefault="00A919F6" w:rsidP="00A919F6">
      <w:pPr>
        <w:rPr>
          <w:vanish/>
        </w:rPr>
      </w:pPr>
      <w:r>
        <w:rPr>
          <w:vanish/>
        </w:rPr>
        <w:t>&lt;/AI7&gt;</w:t>
      </w:r>
    </w:p>
    <w:p w14:paraId="0AE5A6C8" w14:textId="77777777" w:rsidR="00A919F6" w:rsidRDefault="00A919F6" w:rsidP="00A919F6">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A919F6" w14:paraId="4C618CAF" w14:textId="77777777" w:rsidTr="00CA6A66">
        <w:tc>
          <w:tcPr>
            <w:tcW w:w="702" w:type="dxa"/>
            <w:shd w:val="clear" w:color="auto" w:fill="auto"/>
          </w:tcPr>
          <w:p w14:paraId="273C0A05" w14:textId="77777777" w:rsidR="00A919F6" w:rsidRPr="00F34815" w:rsidRDefault="00A919F6" w:rsidP="00A919F6">
            <w:pPr>
              <w:numPr>
                <w:ilvl w:val="1"/>
                <w:numId w:val="7"/>
              </w:numPr>
              <w:rPr>
                <w:b/>
                <w:bCs/>
                <w:szCs w:val="24"/>
              </w:rPr>
            </w:pPr>
            <w:r>
              <w:rPr>
                <w:b/>
                <w:szCs w:val="24"/>
                <w:bdr w:val="nil"/>
              </w:rPr>
              <w:t xml:space="preserve"> </w:t>
            </w:r>
          </w:p>
        </w:tc>
        <w:tc>
          <w:tcPr>
            <w:tcW w:w="6768" w:type="dxa"/>
            <w:shd w:val="clear" w:color="auto" w:fill="auto"/>
          </w:tcPr>
          <w:p w14:paraId="4559209B" w14:textId="0EEF2040" w:rsidR="00A919F6" w:rsidRPr="00F34815" w:rsidRDefault="00186072" w:rsidP="00CA6A66">
            <w:pPr>
              <w:rPr>
                <w:rFonts w:cs="Arial"/>
                <w:b/>
                <w:szCs w:val="24"/>
              </w:rPr>
            </w:pPr>
            <w:r>
              <w:rPr>
                <w:rFonts w:cs="Arial"/>
                <w:b/>
                <w:szCs w:val="24"/>
                <w:bdr w:val="nil"/>
              </w:rPr>
              <w:t xml:space="preserve">Funding Update – Sarah Daniel </w:t>
            </w:r>
          </w:p>
          <w:p w14:paraId="0744BC65" w14:textId="77777777" w:rsidR="00A919F6" w:rsidRPr="00F34815" w:rsidRDefault="00A919F6" w:rsidP="00CA6A66">
            <w:pPr>
              <w:rPr>
                <w:szCs w:val="24"/>
              </w:rPr>
            </w:pPr>
          </w:p>
        </w:tc>
        <w:tc>
          <w:tcPr>
            <w:tcW w:w="1354" w:type="dxa"/>
            <w:shd w:val="clear" w:color="auto" w:fill="auto"/>
          </w:tcPr>
          <w:p w14:paraId="72FC193F" w14:textId="77777777" w:rsidR="00A919F6" w:rsidRPr="00F34815" w:rsidRDefault="00A919F6" w:rsidP="00CA6A66">
            <w:pPr>
              <w:tabs>
                <w:tab w:val="left" w:pos="3119"/>
              </w:tabs>
              <w:ind w:right="-46"/>
              <w:rPr>
                <w:rFonts w:cs="Arial"/>
                <w:szCs w:val="24"/>
              </w:rPr>
            </w:pPr>
          </w:p>
        </w:tc>
      </w:tr>
    </w:tbl>
    <w:p w14:paraId="555EE6B8" w14:textId="77777777" w:rsidR="00A919F6" w:rsidRDefault="00A919F6" w:rsidP="00A919F6">
      <w:pPr>
        <w:rPr>
          <w:vanish/>
        </w:rPr>
      </w:pPr>
      <w:r>
        <w:rPr>
          <w:vanish/>
        </w:rPr>
        <w:t>&lt;/AI8&gt;</w:t>
      </w:r>
    </w:p>
    <w:p w14:paraId="34C6162F" w14:textId="77777777" w:rsidR="00A919F6" w:rsidRDefault="00A919F6" w:rsidP="00A919F6">
      <w:pPr>
        <w:rPr>
          <w:vanish/>
        </w:rPr>
      </w:pPr>
      <w:r>
        <w:rPr>
          <w:vanish/>
        </w:rPr>
        <w:t>&lt;AI9&gt;</w:t>
      </w:r>
    </w:p>
    <w:p w14:paraId="40C79610" w14:textId="77777777" w:rsidR="00A919F6" w:rsidRDefault="00A919F6" w:rsidP="00A919F6">
      <w:pPr>
        <w:rPr>
          <w:vanish/>
        </w:rPr>
      </w:pPr>
      <w:r>
        <w:rPr>
          <w:vanish/>
        </w:rPr>
        <w:t>&lt;/AI9&gt;</w:t>
      </w:r>
    </w:p>
    <w:p w14:paraId="43D4B57C" w14:textId="77777777" w:rsidR="00A919F6" w:rsidRDefault="00A919F6" w:rsidP="00A919F6">
      <w:pPr>
        <w:rPr>
          <w:vanish/>
        </w:rPr>
      </w:pPr>
      <w:r>
        <w:rPr>
          <w:vanish/>
        </w:rPr>
        <w:t>&lt;AI10&gt;</w:t>
      </w:r>
    </w:p>
    <w:p w14:paraId="47E4D6C2" w14:textId="77777777" w:rsidR="00A919F6" w:rsidRDefault="00A919F6" w:rsidP="00A919F6">
      <w:pPr>
        <w:rPr>
          <w:vanish/>
        </w:rPr>
      </w:pPr>
      <w:r>
        <w:rPr>
          <w:vanish/>
        </w:rPr>
        <w:t>&lt;/AI10&gt;</w:t>
      </w:r>
    </w:p>
    <w:p w14:paraId="310FB46F" w14:textId="77777777" w:rsidR="00A919F6" w:rsidRDefault="00A919F6" w:rsidP="00A919F6">
      <w:pPr>
        <w:rPr>
          <w:vanish/>
        </w:rPr>
      </w:pPr>
      <w:r>
        <w:rPr>
          <w:vanish/>
        </w:rPr>
        <w:t>&lt;AI11&gt;</w:t>
      </w:r>
    </w:p>
    <w:p w14:paraId="20C88EC0" w14:textId="77777777" w:rsidR="00A919F6" w:rsidRDefault="00A919F6" w:rsidP="00A919F6">
      <w:pPr>
        <w:rPr>
          <w:vanish/>
        </w:rPr>
      </w:pPr>
      <w:r>
        <w:rPr>
          <w:vanish/>
        </w:rPr>
        <w:t>&lt;/AI11&gt;</w:t>
      </w:r>
    </w:p>
    <w:p w14:paraId="49192973" w14:textId="77777777" w:rsidR="00A919F6" w:rsidRDefault="00A919F6" w:rsidP="00A919F6">
      <w:pPr>
        <w:rPr>
          <w:vanish/>
        </w:rPr>
      </w:pPr>
      <w:r>
        <w:rPr>
          <w:vanish/>
        </w:rPr>
        <w:t>&lt;AI12&gt;</w:t>
      </w:r>
    </w:p>
    <w:p w14:paraId="21B85EBC" w14:textId="77777777" w:rsidR="00A919F6" w:rsidRDefault="00A919F6" w:rsidP="00A919F6">
      <w:pPr>
        <w:rPr>
          <w:vanish/>
        </w:rPr>
      </w:pPr>
      <w:r>
        <w:rPr>
          <w:vanish/>
        </w:rPr>
        <w:t>&lt;/AI12&gt;</w:t>
      </w:r>
    </w:p>
    <w:p w14:paraId="391703D3" w14:textId="77777777" w:rsidR="00A919F6" w:rsidRDefault="00A919F6" w:rsidP="00A919F6">
      <w:pPr>
        <w:rPr>
          <w:vanish/>
        </w:rPr>
      </w:pPr>
      <w:r>
        <w:rPr>
          <w:vanish/>
        </w:rPr>
        <w:t>&lt;AI13&gt;</w:t>
      </w:r>
    </w:p>
    <w:p w14:paraId="42FA91F7" w14:textId="77777777" w:rsidR="00A919F6" w:rsidRDefault="00A919F6" w:rsidP="00A919F6">
      <w:pPr>
        <w:rPr>
          <w:vanish/>
        </w:rPr>
      </w:pPr>
      <w:r>
        <w:rPr>
          <w:vanish/>
        </w:rPr>
        <w:t>&lt;/AI13&gt;</w:t>
      </w:r>
    </w:p>
    <w:p w14:paraId="21BE822E" w14:textId="77777777" w:rsidR="00A919F6" w:rsidRDefault="00A919F6" w:rsidP="00A919F6">
      <w:pPr>
        <w:rPr>
          <w:vanish/>
        </w:rPr>
      </w:pPr>
      <w:r>
        <w:rPr>
          <w:vanish/>
        </w:rPr>
        <w:t>&lt;AI14&gt;</w:t>
      </w:r>
    </w:p>
    <w:p w14:paraId="2494E333" w14:textId="77777777" w:rsidR="00A919F6" w:rsidRDefault="00A919F6" w:rsidP="00A919F6">
      <w:pPr>
        <w:rPr>
          <w:vanish/>
        </w:rPr>
      </w:pPr>
      <w:r>
        <w:rPr>
          <w:vanish/>
        </w:rPr>
        <w:t>&lt;/AI14&gt;</w:t>
      </w:r>
    </w:p>
    <w:p w14:paraId="7EDCCFC0" w14:textId="77777777" w:rsidR="00A919F6" w:rsidRDefault="00A919F6" w:rsidP="00A919F6">
      <w:pPr>
        <w:rPr>
          <w:vanish/>
        </w:rPr>
      </w:pPr>
      <w:r>
        <w:rPr>
          <w:vanish/>
        </w:rPr>
        <w:t>&lt;AI15&gt;</w:t>
      </w:r>
    </w:p>
    <w:tbl>
      <w:tblPr>
        <w:tblW w:w="0" w:type="auto"/>
        <w:tblLook w:val="04A0" w:firstRow="1" w:lastRow="0" w:firstColumn="1" w:lastColumn="0" w:noHBand="0" w:noVBand="1"/>
      </w:tblPr>
      <w:tblGrid>
        <w:gridCol w:w="806"/>
        <w:gridCol w:w="7478"/>
        <w:gridCol w:w="1354"/>
      </w:tblGrid>
      <w:tr w:rsidR="00A919F6" w14:paraId="2134E118" w14:textId="77777777" w:rsidTr="00CA6A66">
        <w:trPr>
          <w:trHeight w:val="459"/>
        </w:trPr>
        <w:tc>
          <w:tcPr>
            <w:tcW w:w="817" w:type="dxa"/>
            <w:shd w:val="clear" w:color="auto" w:fill="auto"/>
          </w:tcPr>
          <w:p w14:paraId="781AE9BD" w14:textId="77777777" w:rsidR="00A919F6" w:rsidRPr="00F34815" w:rsidRDefault="00A919F6" w:rsidP="00CA6A66">
            <w:pPr>
              <w:rPr>
                <w:b/>
                <w:bCs/>
                <w:szCs w:val="24"/>
              </w:rPr>
            </w:pPr>
            <w:r>
              <w:rPr>
                <w:b/>
                <w:szCs w:val="24"/>
                <w:bdr w:val="nil"/>
              </w:rPr>
              <w:t xml:space="preserve">8. </w:t>
            </w:r>
          </w:p>
        </w:tc>
        <w:tc>
          <w:tcPr>
            <w:tcW w:w="7655" w:type="dxa"/>
            <w:shd w:val="clear" w:color="auto" w:fill="auto"/>
          </w:tcPr>
          <w:p w14:paraId="3B85F491" w14:textId="77777777" w:rsidR="00A919F6" w:rsidRPr="00F34815" w:rsidRDefault="00A919F6" w:rsidP="00CA6A66">
            <w:pPr>
              <w:rPr>
                <w:rFonts w:cs="Arial"/>
                <w:b/>
                <w:szCs w:val="24"/>
              </w:rPr>
            </w:pPr>
            <w:r>
              <w:rPr>
                <w:rFonts w:cs="Arial"/>
                <w:b/>
                <w:szCs w:val="24"/>
                <w:bdr w:val="nil"/>
              </w:rPr>
              <w:t>Board Member Updates - ALL</w:t>
            </w:r>
            <w:r w:rsidRPr="00F34815">
              <w:rPr>
                <w:rFonts w:cs="Arial"/>
                <w:b/>
                <w:szCs w:val="24"/>
              </w:rPr>
              <w:t xml:space="preserve"> </w:t>
            </w:r>
          </w:p>
          <w:p w14:paraId="1D0430BA" w14:textId="77777777" w:rsidR="00A919F6" w:rsidRPr="00F34815" w:rsidRDefault="00A919F6" w:rsidP="00CA6A66">
            <w:pPr>
              <w:rPr>
                <w:rFonts w:cs="Arial"/>
                <w:szCs w:val="24"/>
              </w:rPr>
            </w:pPr>
          </w:p>
          <w:p w14:paraId="44CDFF13" w14:textId="77777777" w:rsidR="00A919F6" w:rsidRPr="00F34815" w:rsidRDefault="00A919F6" w:rsidP="00CA6A66">
            <w:pPr>
              <w:rPr>
                <w:szCs w:val="24"/>
              </w:rPr>
            </w:pPr>
          </w:p>
        </w:tc>
        <w:tc>
          <w:tcPr>
            <w:tcW w:w="1385" w:type="dxa"/>
            <w:shd w:val="clear" w:color="auto" w:fill="auto"/>
          </w:tcPr>
          <w:p w14:paraId="2DBF5BE3" w14:textId="77777777" w:rsidR="00A919F6" w:rsidRPr="00F34815" w:rsidRDefault="00A919F6" w:rsidP="00CA6A66">
            <w:pPr>
              <w:tabs>
                <w:tab w:val="left" w:pos="3119"/>
              </w:tabs>
              <w:ind w:right="-46"/>
              <w:rPr>
                <w:rFonts w:cs="Arial"/>
                <w:szCs w:val="24"/>
              </w:rPr>
            </w:pPr>
          </w:p>
        </w:tc>
      </w:tr>
    </w:tbl>
    <w:p w14:paraId="04AC1018" w14:textId="77777777" w:rsidR="00A919F6" w:rsidRDefault="00A919F6" w:rsidP="00A919F6">
      <w:pPr>
        <w:rPr>
          <w:vanish/>
        </w:rPr>
      </w:pPr>
      <w:r>
        <w:rPr>
          <w:vanish/>
        </w:rPr>
        <w:t>&lt;/AI15&gt;</w:t>
      </w:r>
    </w:p>
    <w:p w14:paraId="57F208F0" w14:textId="77777777" w:rsidR="00A919F6" w:rsidRDefault="00A919F6" w:rsidP="00A919F6">
      <w:pPr>
        <w:rPr>
          <w:vanish/>
        </w:rPr>
      </w:pPr>
      <w:r>
        <w:rPr>
          <w:vanish/>
        </w:rPr>
        <w:t>&lt;AI16&gt;</w:t>
      </w:r>
    </w:p>
    <w:tbl>
      <w:tblPr>
        <w:tblW w:w="0" w:type="auto"/>
        <w:tblLook w:val="04A0" w:firstRow="1" w:lastRow="0" w:firstColumn="1" w:lastColumn="0" w:noHBand="0" w:noVBand="1"/>
      </w:tblPr>
      <w:tblGrid>
        <w:gridCol w:w="806"/>
        <w:gridCol w:w="7479"/>
        <w:gridCol w:w="1353"/>
      </w:tblGrid>
      <w:tr w:rsidR="00A919F6" w14:paraId="55CECB45" w14:textId="77777777" w:rsidTr="00CA6A66">
        <w:trPr>
          <w:trHeight w:val="415"/>
        </w:trPr>
        <w:tc>
          <w:tcPr>
            <w:tcW w:w="817" w:type="dxa"/>
            <w:shd w:val="clear" w:color="auto" w:fill="auto"/>
          </w:tcPr>
          <w:p w14:paraId="7B4DBD12" w14:textId="77777777" w:rsidR="00A919F6" w:rsidRPr="00F34815" w:rsidRDefault="00A919F6" w:rsidP="00CA6A66">
            <w:pPr>
              <w:rPr>
                <w:b/>
                <w:bCs/>
                <w:szCs w:val="24"/>
              </w:rPr>
            </w:pPr>
            <w:r>
              <w:rPr>
                <w:b/>
                <w:szCs w:val="24"/>
                <w:bdr w:val="nil"/>
              </w:rPr>
              <w:lastRenderedPageBreak/>
              <w:t xml:space="preserve">9. </w:t>
            </w:r>
          </w:p>
        </w:tc>
        <w:tc>
          <w:tcPr>
            <w:tcW w:w="7655" w:type="dxa"/>
            <w:shd w:val="clear" w:color="auto" w:fill="auto"/>
          </w:tcPr>
          <w:p w14:paraId="705B4C3B" w14:textId="77777777" w:rsidR="00A919F6" w:rsidRDefault="00A919F6" w:rsidP="00CA6A66">
            <w:pPr>
              <w:rPr>
                <w:rFonts w:cs="Arial"/>
                <w:b/>
                <w:szCs w:val="24"/>
              </w:rPr>
            </w:pPr>
            <w:r>
              <w:rPr>
                <w:rFonts w:cs="Arial"/>
                <w:b/>
                <w:szCs w:val="24"/>
                <w:bdr w:val="nil"/>
              </w:rPr>
              <w:t>Any Other Business - ALL</w:t>
            </w:r>
            <w:r w:rsidRPr="00F34815">
              <w:rPr>
                <w:rFonts w:cs="Arial"/>
                <w:b/>
                <w:szCs w:val="24"/>
              </w:rPr>
              <w:t xml:space="preserve"> </w:t>
            </w:r>
          </w:p>
          <w:p w14:paraId="79885476" w14:textId="77777777" w:rsidR="00A919F6" w:rsidRPr="00F34815" w:rsidRDefault="00A919F6" w:rsidP="00CA6A66">
            <w:pPr>
              <w:rPr>
                <w:rFonts w:cs="Arial"/>
                <w:szCs w:val="24"/>
              </w:rPr>
            </w:pPr>
          </w:p>
          <w:p w14:paraId="7E1D3BC2" w14:textId="77777777" w:rsidR="00A919F6" w:rsidRPr="00F34815" w:rsidRDefault="00A919F6" w:rsidP="00CA6A66">
            <w:pPr>
              <w:rPr>
                <w:szCs w:val="24"/>
              </w:rPr>
            </w:pPr>
          </w:p>
        </w:tc>
        <w:tc>
          <w:tcPr>
            <w:tcW w:w="1385" w:type="dxa"/>
            <w:shd w:val="clear" w:color="auto" w:fill="auto"/>
          </w:tcPr>
          <w:p w14:paraId="428A7C49" w14:textId="77777777" w:rsidR="00A919F6" w:rsidRPr="00F34815" w:rsidRDefault="00A919F6" w:rsidP="00CA6A66">
            <w:pPr>
              <w:tabs>
                <w:tab w:val="left" w:pos="3119"/>
              </w:tabs>
              <w:ind w:right="-46"/>
              <w:rPr>
                <w:rFonts w:cs="Arial"/>
                <w:szCs w:val="24"/>
              </w:rPr>
            </w:pPr>
          </w:p>
        </w:tc>
      </w:tr>
    </w:tbl>
    <w:p w14:paraId="7958EC3B" w14:textId="77777777" w:rsidR="00A919F6" w:rsidRDefault="00A919F6" w:rsidP="00A919F6">
      <w:pPr>
        <w:rPr>
          <w:vanish/>
        </w:rPr>
      </w:pPr>
      <w:r>
        <w:rPr>
          <w:vanish/>
        </w:rPr>
        <w:t>&lt;/AI16&gt;</w:t>
      </w:r>
    </w:p>
    <w:p w14:paraId="636B8F4A" w14:textId="77777777" w:rsidR="00A919F6" w:rsidRDefault="00A919F6" w:rsidP="00A919F6">
      <w:pPr>
        <w:rPr>
          <w:vanish/>
        </w:rPr>
      </w:pPr>
      <w:r>
        <w:rPr>
          <w:vanish/>
        </w:rPr>
        <w:t>&lt;AI17&gt;</w:t>
      </w:r>
    </w:p>
    <w:tbl>
      <w:tblPr>
        <w:tblW w:w="0" w:type="auto"/>
        <w:tblLook w:val="04A0" w:firstRow="1" w:lastRow="0" w:firstColumn="1" w:lastColumn="0" w:noHBand="0" w:noVBand="1"/>
      </w:tblPr>
      <w:tblGrid>
        <w:gridCol w:w="809"/>
        <w:gridCol w:w="7476"/>
        <w:gridCol w:w="1353"/>
      </w:tblGrid>
      <w:tr w:rsidR="00A919F6" w14:paraId="46AA9D1D" w14:textId="77777777" w:rsidTr="00CA6A66">
        <w:trPr>
          <w:trHeight w:val="661"/>
        </w:trPr>
        <w:tc>
          <w:tcPr>
            <w:tcW w:w="817" w:type="dxa"/>
            <w:shd w:val="clear" w:color="auto" w:fill="auto"/>
          </w:tcPr>
          <w:p w14:paraId="3064ED77" w14:textId="77777777" w:rsidR="00A919F6" w:rsidRPr="00F34815" w:rsidRDefault="00A919F6" w:rsidP="00CA6A66">
            <w:pPr>
              <w:rPr>
                <w:b/>
                <w:bCs/>
                <w:szCs w:val="24"/>
              </w:rPr>
            </w:pPr>
            <w:r>
              <w:rPr>
                <w:b/>
                <w:szCs w:val="24"/>
                <w:bdr w:val="nil"/>
              </w:rPr>
              <w:t xml:space="preserve">10. </w:t>
            </w:r>
          </w:p>
        </w:tc>
        <w:tc>
          <w:tcPr>
            <w:tcW w:w="7655" w:type="dxa"/>
            <w:shd w:val="clear" w:color="auto" w:fill="auto"/>
          </w:tcPr>
          <w:p w14:paraId="2AF6B111" w14:textId="6DD3E19E" w:rsidR="00A919F6" w:rsidRPr="00F34815" w:rsidRDefault="00A919F6" w:rsidP="00CA6A66">
            <w:pPr>
              <w:rPr>
                <w:rFonts w:cs="Arial"/>
                <w:b/>
                <w:szCs w:val="24"/>
              </w:rPr>
            </w:pPr>
            <w:r>
              <w:rPr>
                <w:rFonts w:cs="Arial"/>
                <w:b/>
                <w:szCs w:val="24"/>
                <w:bdr w:val="nil"/>
              </w:rPr>
              <w:t xml:space="preserve">Date of Next Meeting – </w:t>
            </w:r>
            <w:r w:rsidR="00186072">
              <w:rPr>
                <w:rFonts w:cs="Arial"/>
                <w:b/>
                <w:szCs w:val="24"/>
                <w:bdr w:val="nil"/>
              </w:rPr>
              <w:t>Friday 14</w:t>
            </w:r>
            <w:r w:rsidR="00186072" w:rsidRPr="00186072">
              <w:rPr>
                <w:rFonts w:cs="Arial"/>
                <w:b/>
                <w:szCs w:val="24"/>
                <w:bdr w:val="nil"/>
                <w:vertAlign w:val="superscript"/>
              </w:rPr>
              <w:t>th</w:t>
            </w:r>
            <w:r w:rsidR="00186072">
              <w:rPr>
                <w:rFonts w:cs="Arial"/>
                <w:b/>
                <w:szCs w:val="24"/>
                <w:bdr w:val="nil"/>
              </w:rPr>
              <w:t xml:space="preserve"> July 2023 </w:t>
            </w:r>
            <w:r>
              <w:rPr>
                <w:rFonts w:cs="Arial"/>
                <w:b/>
                <w:szCs w:val="24"/>
                <w:bdr w:val="nil"/>
              </w:rPr>
              <w:t xml:space="preserve">   </w:t>
            </w:r>
          </w:p>
          <w:p w14:paraId="54F3B3EA" w14:textId="77777777" w:rsidR="00A919F6" w:rsidRPr="00F34815" w:rsidRDefault="00A919F6" w:rsidP="00CA6A66">
            <w:pPr>
              <w:rPr>
                <w:rFonts w:cs="Arial"/>
                <w:szCs w:val="24"/>
              </w:rPr>
            </w:pPr>
          </w:p>
          <w:p w14:paraId="2449F093" w14:textId="77777777" w:rsidR="00A919F6" w:rsidRPr="00F34815" w:rsidRDefault="00A919F6" w:rsidP="00CA6A66">
            <w:pPr>
              <w:rPr>
                <w:szCs w:val="24"/>
              </w:rPr>
            </w:pPr>
          </w:p>
        </w:tc>
        <w:tc>
          <w:tcPr>
            <w:tcW w:w="1385" w:type="dxa"/>
            <w:shd w:val="clear" w:color="auto" w:fill="auto"/>
          </w:tcPr>
          <w:p w14:paraId="439F05B4" w14:textId="77777777" w:rsidR="00A919F6" w:rsidRPr="00F34815" w:rsidRDefault="00A919F6" w:rsidP="00CA6A66">
            <w:pPr>
              <w:tabs>
                <w:tab w:val="left" w:pos="3119"/>
              </w:tabs>
              <w:ind w:right="-46"/>
              <w:rPr>
                <w:rFonts w:cs="Arial"/>
                <w:szCs w:val="24"/>
              </w:rPr>
            </w:pPr>
          </w:p>
        </w:tc>
      </w:tr>
    </w:tbl>
    <w:p w14:paraId="1A5A2965" w14:textId="77777777" w:rsidR="00A919F6" w:rsidRDefault="00A919F6" w:rsidP="00A919F6">
      <w:pPr>
        <w:rPr>
          <w:vanish/>
        </w:rPr>
      </w:pPr>
      <w:r>
        <w:rPr>
          <w:vanish/>
        </w:rPr>
        <w:t>&lt;/AI17&gt;</w:t>
      </w:r>
    </w:p>
    <w:p w14:paraId="0FF2C297" w14:textId="77777777" w:rsidR="00A919F6" w:rsidRPr="003B6E64" w:rsidRDefault="00A919F6" w:rsidP="00A919F6">
      <w:pPr>
        <w:rPr>
          <w:vanish/>
          <w:color w:val="984806"/>
          <w:szCs w:val="24"/>
        </w:rPr>
      </w:pPr>
      <w:r w:rsidRPr="003B6E64">
        <w:rPr>
          <w:vanish/>
          <w:color w:val="984806"/>
          <w:szCs w:val="24"/>
        </w:rPr>
        <w:t>&lt;TRAILER_SECTION&gt;</w:t>
      </w:r>
    </w:p>
    <w:p w14:paraId="6F1FC57D" w14:textId="77777777" w:rsidR="00A919F6" w:rsidRPr="003B6E64" w:rsidRDefault="00A919F6" w:rsidP="00A919F6">
      <w:pPr>
        <w:rPr>
          <w:vanish/>
          <w:color w:val="984806"/>
          <w:szCs w:val="24"/>
        </w:rPr>
      </w:pPr>
    </w:p>
    <w:p w14:paraId="30E833D0" w14:textId="77777777" w:rsidR="00A919F6" w:rsidRPr="003B6E64" w:rsidRDefault="00A919F6" w:rsidP="00A919F6">
      <w:pPr>
        <w:rPr>
          <w:vanish/>
          <w:color w:val="984806"/>
          <w:szCs w:val="24"/>
        </w:rPr>
      </w:pPr>
      <w:r w:rsidRPr="003B6E64">
        <w:rPr>
          <w:vanish/>
          <w:color w:val="984806"/>
          <w:szCs w:val="24"/>
        </w:rPr>
        <w:t>&lt;/TRAILER_SECTION&gt;</w:t>
      </w:r>
    </w:p>
    <w:p w14:paraId="57187F83" w14:textId="77777777" w:rsidR="00A919F6" w:rsidRPr="00CF4FF0" w:rsidRDefault="00A919F6" w:rsidP="00A919F6">
      <w:pPr>
        <w:rPr>
          <w:rFonts w:cs="Arial"/>
          <w:vanish/>
          <w:szCs w:val="24"/>
        </w:rPr>
      </w:pPr>
    </w:p>
    <w:p w14:paraId="61E0B355" w14:textId="77777777" w:rsidR="00A919F6" w:rsidRPr="00CF4FF0" w:rsidRDefault="00A919F6" w:rsidP="00A919F6">
      <w:pPr>
        <w:rPr>
          <w:rFonts w:cs="Arial"/>
          <w:vanish/>
          <w:szCs w:val="24"/>
        </w:rPr>
      </w:pPr>
    </w:p>
    <w:p w14:paraId="044CAF8E" w14:textId="77777777" w:rsidR="00A919F6" w:rsidRPr="00CF4FF0" w:rsidRDefault="00A919F6" w:rsidP="00A919F6">
      <w:pPr>
        <w:rPr>
          <w:rFonts w:cs="Arial"/>
          <w:b/>
          <w:vanish/>
          <w:color w:val="7030A0"/>
          <w:szCs w:val="24"/>
        </w:rPr>
      </w:pPr>
      <w:r w:rsidRPr="00CF4FF0">
        <w:rPr>
          <w:rFonts w:cs="Arial"/>
          <w:b/>
          <w:vanish/>
          <w:color w:val="7030A0"/>
          <w:szCs w:val="24"/>
        </w:rPr>
        <w:t xml:space="preserve">Formatting for Agenda ITEMS: </w:t>
      </w:r>
    </w:p>
    <w:p w14:paraId="0CF78EBD" w14:textId="77777777" w:rsidR="00A919F6" w:rsidRPr="00CF4FF0" w:rsidRDefault="00A919F6" w:rsidP="00A919F6">
      <w:pPr>
        <w:rPr>
          <w:rFonts w:cs="Arial"/>
          <w:vanish/>
          <w:color w:val="7030A0"/>
          <w:szCs w:val="24"/>
        </w:rPr>
      </w:pPr>
    </w:p>
    <w:p w14:paraId="102BAC53" w14:textId="77777777" w:rsidR="00A919F6" w:rsidRPr="00F34815" w:rsidRDefault="00A919F6" w:rsidP="00A919F6">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3"/>
        <w:gridCol w:w="1356"/>
      </w:tblGrid>
      <w:tr w:rsidR="00A919F6" w14:paraId="2E59D83E" w14:textId="77777777" w:rsidTr="00CA6A66">
        <w:trPr>
          <w:hidden/>
        </w:trPr>
        <w:tc>
          <w:tcPr>
            <w:tcW w:w="817" w:type="dxa"/>
            <w:shd w:val="clear" w:color="auto" w:fill="auto"/>
          </w:tcPr>
          <w:p w14:paraId="767EA073"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72DE53BC"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63F4C28" w14:textId="77777777" w:rsidR="00A919F6" w:rsidRPr="00F34815" w:rsidRDefault="00A919F6" w:rsidP="00CA6A66">
            <w:pPr>
              <w:rPr>
                <w:rFonts w:cs="Arial"/>
                <w:vanish/>
                <w:szCs w:val="24"/>
              </w:rPr>
            </w:pPr>
          </w:p>
          <w:p w14:paraId="555973EB"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3C0F2F5" w14:textId="77777777" w:rsidR="00A919F6" w:rsidRPr="00F34815" w:rsidRDefault="00A919F6" w:rsidP="00CA6A66">
            <w:pPr>
              <w:rPr>
                <w:vanish/>
                <w:szCs w:val="24"/>
              </w:rPr>
            </w:pPr>
          </w:p>
        </w:tc>
        <w:tc>
          <w:tcPr>
            <w:tcW w:w="1385" w:type="dxa"/>
            <w:shd w:val="clear" w:color="auto" w:fill="auto"/>
          </w:tcPr>
          <w:p w14:paraId="7C35931E"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7C97D31" w14:textId="77777777" w:rsidR="00A919F6" w:rsidRPr="00F34815" w:rsidRDefault="00A919F6" w:rsidP="00A919F6">
      <w:pPr>
        <w:rPr>
          <w:rFonts w:cs="Arial"/>
          <w:vanish/>
          <w:color w:val="7030A0"/>
          <w:szCs w:val="24"/>
        </w:rPr>
      </w:pPr>
    </w:p>
    <w:p w14:paraId="17D4A342" w14:textId="77777777" w:rsidR="00A919F6" w:rsidRPr="00F34815" w:rsidRDefault="00A919F6" w:rsidP="00A919F6">
      <w:pPr>
        <w:rPr>
          <w:vanish/>
          <w:color w:val="7030A0"/>
          <w:szCs w:val="24"/>
        </w:rPr>
      </w:pPr>
      <w:r w:rsidRPr="00F34815">
        <w:rPr>
          <w:vanish/>
          <w:color w:val="7030A0"/>
          <w:szCs w:val="24"/>
        </w:rPr>
        <w:t>&lt;/LAYOUT_SECTION&gt;</w:t>
      </w:r>
    </w:p>
    <w:p w14:paraId="5387E860" w14:textId="77777777" w:rsidR="00A919F6" w:rsidRPr="00F34815" w:rsidRDefault="00A919F6" w:rsidP="00A919F6">
      <w:pPr>
        <w:rPr>
          <w:vanish/>
          <w:szCs w:val="24"/>
        </w:rPr>
      </w:pPr>
    </w:p>
    <w:p w14:paraId="1FEA9D11" w14:textId="77777777" w:rsidR="00A919F6" w:rsidRPr="00F34815" w:rsidRDefault="00A919F6" w:rsidP="00A919F6">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3"/>
        <w:gridCol w:w="1356"/>
      </w:tblGrid>
      <w:tr w:rsidR="00A919F6" w14:paraId="5DF9A050" w14:textId="77777777" w:rsidTr="00CA6A66">
        <w:trPr>
          <w:hidden/>
        </w:trPr>
        <w:tc>
          <w:tcPr>
            <w:tcW w:w="817" w:type="dxa"/>
            <w:shd w:val="clear" w:color="auto" w:fill="auto"/>
          </w:tcPr>
          <w:p w14:paraId="06986820"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1FDF4A06"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4279D13" w14:textId="77777777" w:rsidR="00A919F6" w:rsidRPr="00F34815" w:rsidRDefault="00A919F6" w:rsidP="00CA6A66">
            <w:pPr>
              <w:rPr>
                <w:rFonts w:cs="Arial"/>
                <w:vanish/>
                <w:szCs w:val="24"/>
              </w:rPr>
            </w:pPr>
          </w:p>
          <w:p w14:paraId="0EC1B407" w14:textId="77777777" w:rsidR="00A919F6" w:rsidRPr="00F34815" w:rsidRDefault="00A919F6" w:rsidP="00CA6A66">
            <w:pPr>
              <w:rPr>
                <w:vanish/>
                <w:szCs w:val="24"/>
              </w:rPr>
            </w:pPr>
          </w:p>
        </w:tc>
        <w:tc>
          <w:tcPr>
            <w:tcW w:w="1385" w:type="dxa"/>
            <w:shd w:val="clear" w:color="auto" w:fill="auto"/>
          </w:tcPr>
          <w:p w14:paraId="3824270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C88116D" w14:textId="77777777" w:rsidR="00A919F6" w:rsidRPr="00F34815" w:rsidRDefault="00A919F6" w:rsidP="00A919F6">
      <w:pPr>
        <w:tabs>
          <w:tab w:val="right" w:pos="9072"/>
          <w:tab w:val="right" w:pos="9356"/>
        </w:tabs>
        <w:rPr>
          <w:vanish/>
          <w:color w:val="7030A0"/>
          <w:szCs w:val="24"/>
        </w:rPr>
      </w:pPr>
      <w:r w:rsidRPr="00F34815">
        <w:rPr>
          <w:vanish/>
          <w:color w:val="7030A0"/>
          <w:szCs w:val="24"/>
        </w:rPr>
        <w:t>&lt;/TITLE_ONLY_LAYOUT_SECTION&gt;</w:t>
      </w:r>
    </w:p>
    <w:p w14:paraId="1B115FD0" w14:textId="77777777" w:rsidR="00A919F6" w:rsidRPr="00F34815" w:rsidRDefault="00A919F6" w:rsidP="00A919F6">
      <w:pPr>
        <w:ind w:left="720" w:hanging="720"/>
        <w:rPr>
          <w:vanish/>
          <w:szCs w:val="24"/>
        </w:rPr>
      </w:pPr>
    </w:p>
    <w:p w14:paraId="0495608B" w14:textId="77777777" w:rsidR="00A919F6" w:rsidRPr="00F34815" w:rsidRDefault="00A919F6" w:rsidP="00A919F6">
      <w:pPr>
        <w:ind w:left="720" w:hanging="720"/>
        <w:rPr>
          <w:b/>
          <w:vanish/>
          <w:color w:val="0070C0"/>
          <w:szCs w:val="24"/>
        </w:rPr>
      </w:pPr>
      <w:r w:rsidRPr="00F34815">
        <w:rPr>
          <w:b/>
          <w:vanish/>
          <w:color w:val="0070C0"/>
          <w:szCs w:val="24"/>
        </w:rPr>
        <w:t xml:space="preserve">Formatting for COMMENTS: </w:t>
      </w:r>
    </w:p>
    <w:p w14:paraId="71A56DE3" w14:textId="77777777" w:rsidR="00A919F6" w:rsidRPr="00F34815" w:rsidRDefault="00A919F6" w:rsidP="00A919F6">
      <w:pPr>
        <w:ind w:left="720" w:hanging="720"/>
        <w:rPr>
          <w:vanish/>
          <w:color w:val="0070C0"/>
          <w:szCs w:val="24"/>
        </w:rPr>
      </w:pPr>
    </w:p>
    <w:p w14:paraId="7275A2E9"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80"/>
        <w:gridCol w:w="1358"/>
      </w:tblGrid>
      <w:tr w:rsidR="00A919F6" w14:paraId="3937723A" w14:textId="77777777" w:rsidTr="00CA6A66">
        <w:trPr>
          <w:hidden/>
        </w:trPr>
        <w:tc>
          <w:tcPr>
            <w:tcW w:w="8472" w:type="dxa"/>
            <w:shd w:val="clear" w:color="auto" w:fill="auto"/>
          </w:tcPr>
          <w:p w14:paraId="25F7B1D1" w14:textId="77777777" w:rsidR="00A919F6" w:rsidRPr="00F34815" w:rsidRDefault="00A919F6" w:rsidP="00CA6A6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2A6D6B6E" w14:textId="77777777" w:rsidR="00A919F6" w:rsidRPr="00F34815" w:rsidRDefault="00A919F6" w:rsidP="00CA6A66">
            <w:pPr>
              <w:rPr>
                <w:vanish/>
                <w:szCs w:val="24"/>
              </w:rPr>
            </w:pPr>
          </w:p>
        </w:tc>
        <w:tc>
          <w:tcPr>
            <w:tcW w:w="1385" w:type="dxa"/>
            <w:shd w:val="clear" w:color="auto" w:fill="auto"/>
          </w:tcPr>
          <w:p w14:paraId="42BF1FE5"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1F25F357"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p w14:paraId="0DF50309" w14:textId="77777777" w:rsidR="00A919F6" w:rsidRPr="00F34815" w:rsidRDefault="00A919F6" w:rsidP="00A919F6">
      <w:pPr>
        <w:ind w:left="720" w:hanging="720"/>
        <w:rPr>
          <w:vanish/>
          <w:szCs w:val="24"/>
        </w:rPr>
      </w:pPr>
    </w:p>
    <w:p w14:paraId="0B822D1D"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3"/>
        <w:gridCol w:w="7478"/>
        <w:gridCol w:w="1357"/>
      </w:tblGrid>
      <w:tr w:rsidR="00A919F6" w14:paraId="5DDE7FC1" w14:textId="77777777" w:rsidTr="00CA6A66">
        <w:trPr>
          <w:hidden/>
        </w:trPr>
        <w:tc>
          <w:tcPr>
            <w:tcW w:w="8472" w:type="dxa"/>
            <w:gridSpan w:val="2"/>
            <w:shd w:val="clear" w:color="auto" w:fill="auto"/>
          </w:tcPr>
          <w:p w14:paraId="1C0977E5" w14:textId="77777777" w:rsidR="00A919F6" w:rsidRPr="00F34815" w:rsidRDefault="00A919F6" w:rsidP="00CA6A6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3249552C" w14:textId="77777777" w:rsidR="00A919F6" w:rsidRPr="00F34815" w:rsidRDefault="00A919F6" w:rsidP="00CA6A66">
            <w:pPr>
              <w:rPr>
                <w:vanish/>
                <w:szCs w:val="24"/>
              </w:rPr>
            </w:pPr>
          </w:p>
        </w:tc>
        <w:tc>
          <w:tcPr>
            <w:tcW w:w="1385" w:type="dxa"/>
            <w:shd w:val="clear" w:color="auto" w:fill="auto"/>
          </w:tcPr>
          <w:p w14:paraId="42554FAD"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A919F6" w14:paraId="73AB085C" w14:textId="77777777" w:rsidTr="00CA6A66">
        <w:trPr>
          <w:hidden/>
        </w:trPr>
        <w:tc>
          <w:tcPr>
            <w:tcW w:w="817" w:type="dxa"/>
            <w:shd w:val="clear" w:color="auto" w:fill="auto"/>
          </w:tcPr>
          <w:p w14:paraId="3BD7FC22" w14:textId="77777777" w:rsidR="00A919F6" w:rsidRPr="00F34815" w:rsidRDefault="00A919F6" w:rsidP="00CA6A66">
            <w:pPr>
              <w:rPr>
                <w:b/>
                <w:bCs/>
                <w:vanish/>
                <w:szCs w:val="24"/>
              </w:rPr>
            </w:pPr>
          </w:p>
        </w:tc>
        <w:tc>
          <w:tcPr>
            <w:tcW w:w="7655" w:type="dxa"/>
            <w:shd w:val="clear" w:color="auto" w:fill="auto"/>
          </w:tcPr>
          <w:p w14:paraId="67F08934"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11CC7C77" w14:textId="77777777" w:rsidR="00A919F6" w:rsidRPr="00F34815" w:rsidRDefault="00A919F6" w:rsidP="00CA6A66">
            <w:pPr>
              <w:rPr>
                <w:rFonts w:ascii="Arial Bold" w:hAnsi="Arial Bold" w:cs="Arial"/>
                <w:b/>
                <w:vanish/>
                <w:szCs w:val="24"/>
              </w:rPr>
            </w:pPr>
          </w:p>
        </w:tc>
        <w:tc>
          <w:tcPr>
            <w:tcW w:w="1385" w:type="dxa"/>
            <w:shd w:val="clear" w:color="auto" w:fill="auto"/>
          </w:tcPr>
          <w:p w14:paraId="6CCF9C46" w14:textId="77777777" w:rsidR="00A919F6" w:rsidRPr="00F34815" w:rsidRDefault="00A919F6" w:rsidP="00CA6A66">
            <w:pPr>
              <w:tabs>
                <w:tab w:val="left" w:pos="3119"/>
              </w:tabs>
              <w:ind w:right="-46"/>
              <w:rPr>
                <w:rFonts w:cs="Arial"/>
                <w:vanish/>
                <w:szCs w:val="24"/>
              </w:rPr>
            </w:pPr>
          </w:p>
        </w:tc>
      </w:tr>
    </w:tbl>
    <w:p w14:paraId="036CB706"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p w14:paraId="7CB60F8F" w14:textId="77777777" w:rsidR="00A919F6" w:rsidRPr="00F34815" w:rsidRDefault="00A919F6" w:rsidP="00A919F6">
      <w:pPr>
        <w:ind w:left="720" w:hanging="720"/>
        <w:rPr>
          <w:vanish/>
          <w:szCs w:val="24"/>
        </w:rPr>
      </w:pPr>
    </w:p>
    <w:p w14:paraId="6F7FCB7F"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3"/>
        <w:gridCol w:w="7478"/>
        <w:gridCol w:w="1357"/>
      </w:tblGrid>
      <w:tr w:rsidR="00A919F6" w14:paraId="44B6812A" w14:textId="77777777" w:rsidTr="00CA6A66">
        <w:trPr>
          <w:hidden/>
        </w:trPr>
        <w:tc>
          <w:tcPr>
            <w:tcW w:w="817" w:type="dxa"/>
            <w:shd w:val="clear" w:color="auto" w:fill="auto"/>
          </w:tcPr>
          <w:p w14:paraId="14AEAC5E" w14:textId="77777777" w:rsidR="00A919F6" w:rsidRPr="00F34815" w:rsidRDefault="00A919F6" w:rsidP="00CA6A66">
            <w:pPr>
              <w:rPr>
                <w:b/>
                <w:bCs/>
                <w:vanish/>
                <w:szCs w:val="24"/>
              </w:rPr>
            </w:pPr>
          </w:p>
        </w:tc>
        <w:tc>
          <w:tcPr>
            <w:tcW w:w="7655" w:type="dxa"/>
            <w:shd w:val="clear" w:color="auto" w:fill="auto"/>
          </w:tcPr>
          <w:p w14:paraId="0C1754EA"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76214269" w14:textId="77777777" w:rsidR="00A919F6" w:rsidRPr="00F34815" w:rsidRDefault="00A919F6" w:rsidP="00CA6A66">
            <w:pPr>
              <w:rPr>
                <w:vanish/>
                <w:szCs w:val="24"/>
              </w:rPr>
            </w:pPr>
          </w:p>
        </w:tc>
        <w:tc>
          <w:tcPr>
            <w:tcW w:w="1385" w:type="dxa"/>
            <w:shd w:val="clear" w:color="auto" w:fill="auto"/>
          </w:tcPr>
          <w:p w14:paraId="74FDB931"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886058C"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p w14:paraId="388F84CE" w14:textId="77777777" w:rsidR="00A919F6" w:rsidRPr="00F34815" w:rsidRDefault="00A919F6" w:rsidP="00A919F6">
      <w:pPr>
        <w:rPr>
          <w:vanish/>
          <w:szCs w:val="24"/>
        </w:rPr>
      </w:pPr>
    </w:p>
    <w:p w14:paraId="74E6AE78" w14:textId="77777777" w:rsidR="00A919F6" w:rsidRPr="00F34815" w:rsidRDefault="00A919F6" w:rsidP="00A919F6">
      <w:pPr>
        <w:rPr>
          <w:b/>
          <w:vanish/>
          <w:color w:val="00B050"/>
          <w:szCs w:val="24"/>
        </w:rPr>
      </w:pPr>
      <w:r w:rsidRPr="00F34815">
        <w:rPr>
          <w:b/>
          <w:vanish/>
          <w:color w:val="00B050"/>
          <w:szCs w:val="24"/>
        </w:rPr>
        <w:t xml:space="preserve">Formatting for Sub numbered items: </w:t>
      </w:r>
    </w:p>
    <w:p w14:paraId="50C0376A" w14:textId="77777777" w:rsidR="00A919F6" w:rsidRPr="00F34815" w:rsidRDefault="00A919F6" w:rsidP="00A919F6">
      <w:pPr>
        <w:rPr>
          <w:vanish/>
          <w:color w:val="00B050"/>
          <w:szCs w:val="24"/>
        </w:rPr>
      </w:pPr>
    </w:p>
    <w:p w14:paraId="791AC73A" w14:textId="77777777" w:rsidR="00A919F6" w:rsidRPr="00F34815" w:rsidRDefault="00A919F6" w:rsidP="00A919F6">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6"/>
        <w:gridCol w:w="1354"/>
      </w:tblGrid>
      <w:tr w:rsidR="00A919F6" w14:paraId="359608A0" w14:textId="77777777" w:rsidTr="00CA6A66">
        <w:trPr>
          <w:hidden/>
        </w:trPr>
        <w:tc>
          <w:tcPr>
            <w:tcW w:w="709" w:type="dxa"/>
            <w:shd w:val="clear" w:color="auto" w:fill="auto"/>
          </w:tcPr>
          <w:p w14:paraId="135A079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w:t>
            </w:r>
            <w:r w:rsidRPr="00F34815">
              <w:rPr>
                <w:b/>
                <w:vanish/>
                <w:szCs w:val="24"/>
              </w:rPr>
              <w:lastRenderedPageBreak/>
              <w:t>_ITEM_NUMBER</w:t>
            </w:r>
            <w:r w:rsidRPr="00F34815">
              <w:rPr>
                <w:b/>
                <w:vanish/>
                <w:szCs w:val="24"/>
              </w:rPr>
              <w:fldChar w:fldCharType="end"/>
            </w:r>
          </w:p>
        </w:tc>
        <w:tc>
          <w:tcPr>
            <w:tcW w:w="6946" w:type="dxa"/>
            <w:shd w:val="clear" w:color="auto" w:fill="auto"/>
          </w:tcPr>
          <w:p w14:paraId="7FE1E7B8" w14:textId="77777777" w:rsidR="00A919F6" w:rsidRPr="00F34815" w:rsidRDefault="00A919F6" w:rsidP="00CA6A66">
            <w:pPr>
              <w:rPr>
                <w:rFonts w:cs="Arial"/>
                <w:b/>
                <w:vanish/>
                <w:szCs w:val="24"/>
              </w:rPr>
            </w:pPr>
            <w:r w:rsidRPr="00F34815">
              <w:rPr>
                <w:rFonts w:cs="Arial"/>
                <w:b/>
                <w:vanish/>
                <w:szCs w:val="24"/>
              </w:rPr>
              <w:lastRenderedPageBreak/>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8838312" w14:textId="77777777" w:rsidR="00A919F6" w:rsidRPr="00F34815" w:rsidRDefault="00A919F6" w:rsidP="00CA6A66">
            <w:pPr>
              <w:rPr>
                <w:rFonts w:cs="Arial"/>
                <w:vanish/>
                <w:szCs w:val="24"/>
              </w:rPr>
            </w:pPr>
          </w:p>
          <w:p w14:paraId="0847FB85" w14:textId="77777777" w:rsidR="00A919F6" w:rsidRPr="00F34815" w:rsidRDefault="00A919F6" w:rsidP="00CA6A66">
            <w:pPr>
              <w:rPr>
                <w:vanish/>
                <w:szCs w:val="24"/>
              </w:rPr>
            </w:pPr>
            <w:r w:rsidRPr="00F34815">
              <w:rPr>
                <w:vanish/>
                <w:szCs w:val="24"/>
              </w:rPr>
              <w:lastRenderedPageBreak/>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4C88D6B6" w14:textId="77777777" w:rsidR="00A919F6" w:rsidRPr="00F34815" w:rsidRDefault="00A919F6" w:rsidP="00CA6A66">
            <w:pPr>
              <w:rPr>
                <w:vanish/>
                <w:szCs w:val="24"/>
              </w:rPr>
            </w:pPr>
          </w:p>
        </w:tc>
        <w:tc>
          <w:tcPr>
            <w:tcW w:w="1385" w:type="dxa"/>
            <w:shd w:val="clear" w:color="auto" w:fill="auto"/>
          </w:tcPr>
          <w:p w14:paraId="38A1E334" w14:textId="77777777" w:rsidR="00A919F6" w:rsidRPr="00F34815" w:rsidRDefault="00A919F6" w:rsidP="00CA6A66">
            <w:pPr>
              <w:tabs>
                <w:tab w:val="left" w:pos="3119"/>
              </w:tabs>
              <w:ind w:right="-46"/>
              <w:rPr>
                <w:rFonts w:cs="Arial"/>
                <w:vanish/>
                <w:szCs w:val="24"/>
              </w:rPr>
            </w:pPr>
            <w:r w:rsidRPr="00F34815">
              <w:rPr>
                <w:rFonts w:cs="Arial"/>
                <w:vanish/>
                <w:szCs w:val="24"/>
              </w:rPr>
              <w:lastRenderedPageBreak/>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7D5A795" w14:textId="77777777" w:rsidR="00A919F6" w:rsidRPr="00F34815" w:rsidRDefault="00A919F6" w:rsidP="00A919F6">
      <w:pPr>
        <w:rPr>
          <w:vanish/>
          <w:color w:val="00B050"/>
          <w:szCs w:val="24"/>
        </w:rPr>
      </w:pPr>
      <w:r w:rsidRPr="00F34815">
        <w:rPr>
          <w:vanish/>
          <w:color w:val="00B050"/>
          <w:szCs w:val="24"/>
        </w:rPr>
        <w:t>&lt;/SUBNUMBER_LAYOUT_SECTION&gt;</w:t>
      </w:r>
    </w:p>
    <w:p w14:paraId="3A8AE794" w14:textId="77777777" w:rsidR="00A919F6" w:rsidRPr="00F34815" w:rsidRDefault="00A919F6" w:rsidP="00A919F6">
      <w:pPr>
        <w:rPr>
          <w:vanish/>
          <w:szCs w:val="24"/>
        </w:rPr>
      </w:pPr>
    </w:p>
    <w:p w14:paraId="7DE2FA8B" w14:textId="77777777" w:rsidR="00A919F6" w:rsidRPr="00F34815" w:rsidRDefault="00A919F6" w:rsidP="00A919F6">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A919F6" w14:paraId="4D57D653" w14:textId="77777777" w:rsidTr="00CA6A66">
        <w:trPr>
          <w:hidden/>
        </w:trPr>
        <w:tc>
          <w:tcPr>
            <w:tcW w:w="702" w:type="dxa"/>
            <w:shd w:val="clear" w:color="auto" w:fill="auto"/>
          </w:tcPr>
          <w:p w14:paraId="07B2A84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6BEE4FFB"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307F461F" w14:textId="77777777" w:rsidR="00A919F6" w:rsidRPr="00F34815" w:rsidRDefault="00A919F6" w:rsidP="00CA6A66">
            <w:pPr>
              <w:rPr>
                <w:vanish/>
                <w:szCs w:val="24"/>
              </w:rPr>
            </w:pPr>
          </w:p>
        </w:tc>
        <w:tc>
          <w:tcPr>
            <w:tcW w:w="1354" w:type="dxa"/>
            <w:shd w:val="clear" w:color="auto" w:fill="auto"/>
          </w:tcPr>
          <w:p w14:paraId="1DB1E982"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3DC60D89" w14:textId="77777777" w:rsidR="00A919F6" w:rsidRPr="009E7536" w:rsidRDefault="00A919F6" w:rsidP="00A919F6">
      <w:pPr>
        <w:rPr>
          <w:color w:val="00B050"/>
          <w:szCs w:val="24"/>
        </w:rPr>
      </w:pPr>
      <w:r w:rsidRPr="00F34815">
        <w:rPr>
          <w:vanish/>
          <w:color w:val="00B050"/>
          <w:szCs w:val="24"/>
        </w:rPr>
        <w:t>&lt;/TITLE_ONLY_SUBNUMBER_LAYOUT_SECTION&gt;</w:t>
      </w:r>
      <w:r>
        <w:rPr>
          <w:vanish/>
        </w:rPr>
        <w:t>&lt;/AI2&gt;&lt;AI3&gt;&lt;/AI3&gt;</w:t>
      </w:r>
    </w:p>
    <w:p w14:paraId="7202235F" w14:textId="77777777" w:rsidR="00A919F6" w:rsidRDefault="00A919F6" w:rsidP="00A919F6">
      <w:pPr>
        <w:rPr>
          <w:vanish/>
        </w:rPr>
      </w:pPr>
      <w:r>
        <w:rPr>
          <w:vanish/>
        </w:rPr>
        <w:t>&lt;AI4&gt;</w:t>
      </w:r>
    </w:p>
    <w:p w14:paraId="5713F536" w14:textId="77777777" w:rsidR="00A919F6" w:rsidRDefault="00A919F6" w:rsidP="00A919F6">
      <w:pPr>
        <w:rPr>
          <w:vanish/>
        </w:rPr>
      </w:pPr>
      <w:r>
        <w:rPr>
          <w:vanish/>
        </w:rPr>
        <w:t>&lt;/AI4&gt;</w:t>
      </w:r>
    </w:p>
    <w:p w14:paraId="33B302A4" w14:textId="77777777" w:rsidR="00A919F6" w:rsidRDefault="00A919F6" w:rsidP="00A919F6">
      <w:pPr>
        <w:rPr>
          <w:vanish/>
        </w:rPr>
      </w:pPr>
      <w:r>
        <w:rPr>
          <w:vanish/>
        </w:rPr>
        <w:t>&lt;AI5&gt;</w:t>
      </w:r>
    </w:p>
    <w:p w14:paraId="7579283D" w14:textId="77777777" w:rsidR="00A919F6" w:rsidRDefault="00A919F6" w:rsidP="00A919F6">
      <w:pPr>
        <w:rPr>
          <w:vanish/>
        </w:rPr>
      </w:pPr>
      <w:r>
        <w:rPr>
          <w:vanish/>
        </w:rPr>
        <w:t>&lt;/AI5&gt;</w:t>
      </w:r>
    </w:p>
    <w:p w14:paraId="4409A41F" w14:textId="77777777" w:rsidR="00A919F6" w:rsidRDefault="00A919F6" w:rsidP="00A919F6">
      <w:pPr>
        <w:rPr>
          <w:vanish/>
        </w:rPr>
      </w:pPr>
      <w:r>
        <w:rPr>
          <w:vanish/>
        </w:rPr>
        <w:t>&lt;AI6&gt;</w:t>
      </w:r>
    </w:p>
    <w:p w14:paraId="40EA0BC2" w14:textId="77777777" w:rsidR="00A919F6" w:rsidRDefault="00A919F6" w:rsidP="00A919F6">
      <w:pPr>
        <w:rPr>
          <w:vanish/>
        </w:rPr>
      </w:pPr>
      <w:r>
        <w:rPr>
          <w:vanish/>
        </w:rPr>
        <w:t>&lt;/AI7&gt;</w:t>
      </w:r>
    </w:p>
    <w:p w14:paraId="6DD1EACA" w14:textId="77777777" w:rsidR="00A919F6" w:rsidRDefault="00A919F6" w:rsidP="00A919F6">
      <w:pPr>
        <w:rPr>
          <w:vanish/>
        </w:rPr>
      </w:pPr>
      <w:r>
        <w:rPr>
          <w:vanish/>
        </w:rPr>
        <w:t>&lt;AI8&gt;</w:t>
      </w:r>
    </w:p>
    <w:p w14:paraId="29293501" w14:textId="77777777" w:rsidR="00A919F6" w:rsidRPr="009E7536" w:rsidRDefault="00A919F6" w:rsidP="00A919F6">
      <w:pPr>
        <w:pStyle w:val="DefaultText"/>
        <w:spacing w:line="276" w:lineRule="auto"/>
        <w:rPr>
          <w:rFonts w:cs="Arial"/>
          <w:b/>
          <w:sz w:val="36"/>
          <w:szCs w:val="36"/>
        </w:rPr>
        <w:sectPr w:rsidR="00A919F6" w:rsidRPr="009E7536" w:rsidSect="00BE22AC">
          <w:footerReference w:type="default" r:id="rId12"/>
          <w:pgSz w:w="11906" w:h="16838"/>
          <w:pgMar w:top="851" w:right="1134" w:bottom="851" w:left="1134" w:header="567" w:footer="0" w:gutter="0"/>
          <w:pgNumType w:start="1"/>
          <w:cols w:space="720"/>
          <w:docGrid w:linePitch="299"/>
        </w:sectPr>
      </w:pPr>
    </w:p>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1A0A357D" w14:textId="77777777" w:rsidR="004A35E5" w:rsidRDefault="004A35E5" w:rsidP="004A35E5">
      <w:pPr>
        <w:rPr>
          <w:rFonts w:cs="Arial"/>
          <w:sz w:val="24"/>
          <w:szCs w:val="24"/>
        </w:rPr>
      </w:pPr>
    </w:p>
    <w:p w14:paraId="5E40C40C" w14:textId="77777777" w:rsidR="00A919F6" w:rsidRDefault="00A919F6" w:rsidP="004A35E5">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A919F6" w:rsidRPr="002A65F1" w14:paraId="2ADD7996" w14:textId="77777777" w:rsidTr="00CA6A66">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ADE2AA" w14:textId="77777777" w:rsidR="00A919F6" w:rsidRPr="002A65F1" w:rsidRDefault="00A919F6" w:rsidP="00CA6A66">
            <w:pPr>
              <w:jc w:val="center"/>
              <w:rPr>
                <w:b/>
                <w:bCs/>
                <w:color w:val="000000"/>
                <w:sz w:val="20"/>
              </w:rPr>
            </w:pPr>
            <w:r w:rsidRPr="002A65F1">
              <w:rPr>
                <w:b/>
                <w:bCs/>
                <w:color w:val="000000"/>
                <w:szCs w:val="22"/>
              </w:rPr>
              <w:t xml:space="preserve">ATTENDEES </w:t>
            </w:r>
          </w:p>
        </w:tc>
      </w:tr>
      <w:tr w:rsidR="00A919F6" w:rsidRPr="002A65F1" w14:paraId="465F700C" w14:textId="77777777" w:rsidTr="00CA6A66">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8E43A4" w14:textId="77777777" w:rsidR="00A919F6" w:rsidRPr="002A65F1" w:rsidRDefault="00A919F6" w:rsidP="00CA6A66">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C59D62" w14:textId="77777777" w:rsidR="00A919F6" w:rsidRPr="002A65F1" w:rsidRDefault="00A919F6" w:rsidP="00CA6A66">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3371EC" w14:textId="77777777" w:rsidR="00A919F6" w:rsidRPr="002A65F1" w:rsidRDefault="00A919F6" w:rsidP="00CA6A66">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35A642DA" w14:textId="77777777" w:rsidR="00A919F6" w:rsidRPr="002A65F1" w:rsidRDefault="00A919F6" w:rsidP="00CA6A66">
            <w:pPr>
              <w:jc w:val="center"/>
              <w:rPr>
                <w:b/>
                <w:bCs/>
                <w:color w:val="000000"/>
                <w:sz w:val="20"/>
              </w:rPr>
            </w:pPr>
            <w:r w:rsidRPr="002A65F1">
              <w:rPr>
                <w:b/>
                <w:bCs/>
                <w:color w:val="000000"/>
                <w:sz w:val="20"/>
              </w:rPr>
              <w:t xml:space="preserve">Present </w:t>
            </w:r>
          </w:p>
        </w:tc>
      </w:tr>
      <w:tr w:rsidR="00A919F6" w:rsidRPr="002A65F1" w14:paraId="3648E70D"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65A67CE" w14:textId="77777777" w:rsidR="00A919F6" w:rsidRPr="002A65F1" w:rsidRDefault="00A919F6" w:rsidP="00CA6A66">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4D35CE" w14:textId="77777777" w:rsidR="00A919F6" w:rsidRPr="002A65F1" w:rsidRDefault="00A919F6" w:rsidP="00CA6A66">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161639" w14:textId="77777777" w:rsidR="00A919F6" w:rsidRPr="002A65F1" w:rsidRDefault="00A919F6" w:rsidP="00CA6A66">
            <w:pPr>
              <w:tabs>
                <w:tab w:val="left" w:pos="2445"/>
                <w:tab w:val="left" w:pos="3437"/>
              </w:tabs>
              <w:ind w:left="-4" w:firstLine="4"/>
              <w:jc w:val="both"/>
              <w:rPr>
                <w:b/>
                <w:bCs/>
                <w:sz w:val="20"/>
              </w:rPr>
            </w:pPr>
            <w:r w:rsidRPr="002A65F1">
              <w:rPr>
                <w:b/>
                <w:bCs/>
                <w:sz w:val="20"/>
              </w:rPr>
              <w:t>Managing Director, 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05F6240" w14:textId="03900D71" w:rsidR="00A919F6" w:rsidRPr="002A65F1" w:rsidRDefault="00186072" w:rsidP="00CA6A66">
            <w:pPr>
              <w:tabs>
                <w:tab w:val="left" w:pos="2445"/>
                <w:tab w:val="left" w:pos="3437"/>
              </w:tabs>
              <w:jc w:val="center"/>
              <w:rPr>
                <w:b/>
                <w:bCs/>
                <w:sz w:val="20"/>
              </w:rPr>
            </w:pPr>
            <w:r>
              <w:rPr>
                <w:rFonts w:cs="Arial"/>
                <w:b/>
                <w:bCs/>
                <w:sz w:val="20"/>
              </w:rPr>
              <w:t>√</w:t>
            </w:r>
          </w:p>
        </w:tc>
      </w:tr>
      <w:tr w:rsidR="00A919F6" w:rsidRPr="002A65F1" w14:paraId="1B9E6774"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D4A13C" w14:textId="77777777" w:rsidR="00A919F6" w:rsidRPr="002A65F1" w:rsidRDefault="00A919F6" w:rsidP="00CA6A66">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3A4785" w14:textId="77777777" w:rsidR="00A919F6" w:rsidRPr="002A65F1" w:rsidRDefault="00A919F6" w:rsidP="00CA6A66">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D6B984" w14:textId="77777777" w:rsidR="00A919F6" w:rsidRPr="002A65F1" w:rsidRDefault="00A919F6" w:rsidP="00CA6A66">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797F4FC" w14:textId="6E16A4DD" w:rsidR="00A919F6" w:rsidRPr="002A65F1" w:rsidRDefault="00A919F6" w:rsidP="00CA6A66">
            <w:pPr>
              <w:jc w:val="center"/>
              <w:rPr>
                <w:b/>
                <w:bCs/>
                <w:sz w:val="20"/>
              </w:rPr>
            </w:pPr>
          </w:p>
        </w:tc>
      </w:tr>
      <w:tr w:rsidR="00A919F6" w:rsidRPr="002A65F1" w14:paraId="6CBACD7F"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F38304" w14:textId="77777777" w:rsidR="00A919F6" w:rsidRPr="002A65F1" w:rsidRDefault="00A919F6" w:rsidP="00CA6A66">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F5FAEE" w14:textId="77777777" w:rsidR="00A919F6" w:rsidRPr="002A65F1" w:rsidRDefault="00A919F6" w:rsidP="00CA6A66">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A86B6F" w14:textId="77777777" w:rsidR="00A919F6" w:rsidRPr="002A65F1" w:rsidRDefault="00A919F6" w:rsidP="00CA6A66">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2E352D" w14:textId="48FE2C47" w:rsidR="00A919F6" w:rsidRPr="002A65F1" w:rsidRDefault="00186072" w:rsidP="00CA6A66">
            <w:pPr>
              <w:jc w:val="center"/>
              <w:rPr>
                <w:b/>
                <w:bCs/>
                <w:sz w:val="20"/>
              </w:rPr>
            </w:pPr>
            <w:r>
              <w:rPr>
                <w:rFonts w:cs="Arial"/>
                <w:b/>
                <w:bCs/>
                <w:sz w:val="20"/>
              </w:rPr>
              <w:t>√</w:t>
            </w:r>
          </w:p>
        </w:tc>
      </w:tr>
      <w:tr w:rsidR="00A919F6" w:rsidRPr="002A65F1" w14:paraId="74C3E12E"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56A6C49" w14:textId="77777777" w:rsidR="00A919F6" w:rsidRPr="002A65F1" w:rsidRDefault="00A919F6" w:rsidP="00CA6A66">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EC8FCC4" w14:textId="77777777" w:rsidR="00A919F6" w:rsidRPr="002A65F1" w:rsidRDefault="00A919F6" w:rsidP="00CA6A66">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95D9A6" w14:textId="77777777" w:rsidR="00A919F6" w:rsidRPr="002A65F1" w:rsidRDefault="00A919F6" w:rsidP="00CA6A66">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2CB8541" w14:textId="59F58685" w:rsidR="00A919F6" w:rsidRPr="002A65F1" w:rsidRDefault="00186072" w:rsidP="00CA6A66">
            <w:pPr>
              <w:ind w:left="720" w:hanging="720"/>
              <w:jc w:val="center"/>
              <w:rPr>
                <w:b/>
                <w:bCs/>
                <w:sz w:val="20"/>
              </w:rPr>
            </w:pPr>
            <w:r>
              <w:rPr>
                <w:rFonts w:cs="Arial"/>
                <w:b/>
                <w:bCs/>
                <w:sz w:val="20"/>
              </w:rPr>
              <w:t>√</w:t>
            </w:r>
          </w:p>
        </w:tc>
      </w:tr>
      <w:tr w:rsidR="00A919F6" w:rsidRPr="002A65F1" w14:paraId="5CD44EBF" w14:textId="77777777" w:rsidTr="00CA6A6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9A2A85C" w14:textId="77777777" w:rsidR="00A919F6" w:rsidRPr="002A65F1" w:rsidRDefault="00A919F6" w:rsidP="00CA6A66">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2194A3" w14:textId="77777777" w:rsidR="00A919F6" w:rsidRPr="002A65F1" w:rsidRDefault="00A919F6" w:rsidP="00CA6A66">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34FE211" w14:textId="77777777" w:rsidR="00A919F6" w:rsidRPr="002A65F1" w:rsidRDefault="00A919F6" w:rsidP="00CA6A66">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A0907F" w14:textId="77777777" w:rsidR="00A919F6" w:rsidRPr="002A65F1" w:rsidRDefault="00A919F6" w:rsidP="00CA6A66">
            <w:pPr>
              <w:jc w:val="center"/>
              <w:rPr>
                <w:b/>
                <w:bCs/>
                <w:sz w:val="20"/>
              </w:rPr>
            </w:pPr>
          </w:p>
        </w:tc>
      </w:tr>
      <w:tr w:rsidR="00A919F6" w:rsidRPr="002A65F1" w14:paraId="2DD22D86" w14:textId="77777777" w:rsidTr="00CA6A6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DDE3D4" w14:textId="77777777" w:rsidR="00A919F6" w:rsidRPr="002A65F1" w:rsidRDefault="00A919F6" w:rsidP="00CA6A66">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67A322D"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8E3D358" w14:textId="77777777" w:rsidR="00A919F6" w:rsidRPr="002A65F1" w:rsidRDefault="00A919F6" w:rsidP="00CA6A66">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2FBF7E" w14:textId="77777777" w:rsidR="00A919F6" w:rsidRPr="002A65F1" w:rsidRDefault="00A919F6" w:rsidP="00CA6A66">
            <w:pPr>
              <w:jc w:val="center"/>
              <w:rPr>
                <w:sz w:val="20"/>
              </w:rPr>
            </w:pPr>
          </w:p>
        </w:tc>
      </w:tr>
      <w:tr w:rsidR="00A919F6" w:rsidRPr="002A65F1" w14:paraId="0A919ABD" w14:textId="77777777" w:rsidTr="00CA6A6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32944F8" w14:textId="77777777" w:rsidR="00A919F6" w:rsidRPr="002A65F1" w:rsidRDefault="00A919F6" w:rsidP="00CA6A66">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47CF63"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EBD505" w14:textId="77777777" w:rsidR="00A919F6" w:rsidRPr="002A65F1" w:rsidRDefault="00A919F6" w:rsidP="00CA6A66">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457E24F" w14:textId="77777777" w:rsidR="00A919F6" w:rsidRPr="002A65F1" w:rsidRDefault="00A919F6" w:rsidP="00CA6A66">
            <w:pPr>
              <w:jc w:val="center"/>
              <w:rPr>
                <w:sz w:val="20"/>
              </w:rPr>
            </w:pPr>
          </w:p>
        </w:tc>
      </w:tr>
      <w:tr w:rsidR="00A919F6" w:rsidRPr="002A65F1" w14:paraId="7C031073"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EE9F451" w14:textId="77777777" w:rsidR="00A919F6" w:rsidRPr="002A65F1" w:rsidRDefault="00A919F6" w:rsidP="00CA6A66">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E8EFC" w14:textId="77777777" w:rsidR="00A919F6" w:rsidRPr="002A65F1" w:rsidRDefault="00A919F6" w:rsidP="00CA6A66">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D01EEF" w14:textId="77777777" w:rsidR="00A919F6" w:rsidRPr="002A65F1" w:rsidRDefault="00A919F6" w:rsidP="00CA6A66">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B3F71F1" w14:textId="5371D6B6" w:rsidR="00A919F6" w:rsidRPr="002A65F1" w:rsidRDefault="00A919F6" w:rsidP="00CA6A66">
            <w:pPr>
              <w:jc w:val="center"/>
              <w:rPr>
                <w:sz w:val="20"/>
              </w:rPr>
            </w:pPr>
          </w:p>
        </w:tc>
      </w:tr>
      <w:tr w:rsidR="00A919F6" w:rsidRPr="002A65F1" w14:paraId="4EF4F0BA"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C9B0D2E" w14:textId="77777777" w:rsidR="00A919F6" w:rsidRPr="002A65F1" w:rsidRDefault="00A919F6" w:rsidP="00CA6A66">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3556BDD" w14:textId="77777777" w:rsidR="00A919F6" w:rsidRPr="002A65F1" w:rsidRDefault="00A919F6" w:rsidP="00CA6A66">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F17C211" w14:textId="77777777" w:rsidR="00A919F6" w:rsidRPr="002A65F1" w:rsidRDefault="00A919F6" w:rsidP="00CA6A66">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7CFCA4" w14:textId="77777777" w:rsidR="00A919F6" w:rsidRPr="002A65F1" w:rsidRDefault="00A919F6" w:rsidP="00CA6A66">
            <w:pPr>
              <w:jc w:val="center"/>
              <w:rPr>
                <w:sz w:val="20"/>
              </w:rPr>
            </w:pPr>
          </w:p>
        </w:tc>
      </w:tr>
      <w:tr w:rsidR="00A919F6" w:rsidRPr="002A65F1" w14:paraId="40B51FEB" w14:textId="77777777" w:rsidTr="00CA6A6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C3DE8C" w14:textId="77777777" w:rsidR="00A919F6" w:rsidRPr="002A65F1" w:rsidRDefault="00A919F6" w:rsidP="00CA6A66">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3D6591" w14:textId="77777777" w:rsidR="00A919F6" w:rsidRPr="002A65F1" w:rsidRDefault="00A919F6" w:rsidP="00CA6A66">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C6E5B2B" w14:textId="77777777" w:rsidR="00A919F6" w:rsidRPr="002A65F1" w:rsidRDefault="00A919F6" w:rsidP="00CA6A66">
            <w:pPr>
              <w:jc w:val="both"/>
              <w:rPr>
                <w:sz w:val="20"/>
              </w:rPr>
            </w:pPr>
            <w:r>
              <w:rPr>
                <w:sz w:val="20"/>
              </w:rPr>
              <w:t xml:space="preserve">Executive Lead Member for Regeneration and Corporate Transformation, </w:t>
            </w:r>
            <w:r w:rsidRPr="002A65F1">
              <w:rPr>
                <w:sz w:val="20"/>
              </w:rPr>
              <w:t>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0AC6541" w14:textId="77777777" w:rsidR="00A919F6" w:rsidRPr="002A65F1" w:rsidRDefault="00A919F6" w:rsidP="00CA6A66">
            <w:pPr>
              <w:jc w:val="center"/>
              <w:rPr>
                <w:sz w:val="20"/>
              </w:rPr>
            </w:pPr>
          </w:p>
        </w:tc>
      </w:tr>
      <w:tr w:rsidR="00A919F6" w:rsidRPr="002A65F1" w14:paraId="1921D403" w14:textId="77777777" w:rsidTr="00CA6A6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F9641C6" w14:textId="77777777" w:rsidR="00A919F6" w:rsidRPr="002A65F1" w:rsidRDefault="00A919F6" w:rsidP="00CA6A66">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664D1A" w14:textId="77777777" w:rsidR="00A919F6" w:rsidRPr="002A65F1" w:rsidRDefault="00A919F6" w:rsidP="00CA6A66">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9A8C82B" w14:textId="6E49D98B" w:rsidR="00A919F6" w:rsidRPr="002A65F1" w:rsidRDefault="00A919F6" w:rsidP="00CA6A66">
            <w:pPr>
              <w:jc w:val="both"/>
              <w:rPr>
                <w:sz w:val="20"/>
              </w:rPr>
            </w:pPr>
            <w:r w:rsidRPr="002A65F1">
              <w:rPr>
                <w:sz w:val="20"/>
                <w:szCs w:val="16"/>
              </w:rPr>
              <w:t>Economic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B13FEC7" w14:textId="5146ECA4" w:rsidR="00A919F6" w:rsidRPr="002A65F1" w:rsidRDefault="00A919F6" w:rsidP="00CA6A66">
            <w:pPr>
              <w:jc w:val="center"/>
              <w:rPr>
                <w:sz w:val="20"/>
              </w:rPr>
            </w:pPr>
          </w:p>
        </w:tc>
      </w:tr>
      <w:tr w:rsidR="00A919F6" w:rsidRPr="002A65F1" w14:paraId="14210618"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CF4803" w14:textId="77777777" w:rsidR="00A919F6" w:rsidRPr="002A65F1" w:rsidRDefault="00A919F6" w:rsidP="00CA6A66">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0A7B86" w14:textId="77777777" w:rsidR="00A919F6" w:rsidRPr="002A65F1" w:rsidRDefault="00A919F6" w:rsidP="00CA6A66">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3194C0" w14:textId="77777777" w:rsidR="00A919F6" w:rsidRPr="002A65F1" w:rsidRDefault="00A919F6" w:rsidP="00CA6A66">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A24781E" w14:textId="3B367748" w:rsidR="00A919F6" w:rsidRPr="002A65F1" w:rsidRDefault="00186072" w:rsidP="00CA6A66">
            <w:pPr>
              <w:jc w:val="center"/>
              <w:rPr>
                <w:sz w:val="20"/>
              </w:rPr>
            </w:pPr>
            <w:r>
              <w:rPr>
                <w:rFonts w:cs="Arial"/>
                <w:b/>
                <w:bCs/>
                <w:sz w:val="20"/>
              </w:rPr>
              <w:t>√</w:t>
            </w:r>
          </w:p>
        </w:tc>
      </w:tr>
      <w:tr w:rsidR="00A919F6" w:rsidRPr="002A65F1" w14:paraId="67F41C50"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51F38F79" w14:textId="77777777" w:rsidR="00A919F6" w:rsidRPr="002A65F1" w:rsidRDefault="00A919F6" w:rsidP="00CA6A66">
            <w:pPr>
              <w:tabs>
                <w:tab w:val="left" w:pos="2302"/>
                <w:tab w:val="left" w:pos="2445"/>
                <w:tab w:val="left" w:pos="3437"/>
              </w:tabs>
              <w:jc w:val="both"/>
              <w:rPr>
                <w:sz w:val="20"/>
              </w:rPr>
            </w:pPr>
            <w:r>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7D3FD1C" w14:textId="77777777" w:rsidR="00A919F6" w:rsidRPr="002A65F1" w:rsidRDefault="00A919F6" w:rsidP="00CA6A66">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A1E114" w14:textId="77777777" w:rsidR="00A919F6" w:rsidRPr="002A65F1" w:rsidRDefault="00A919F6" w:rsidP="00CA6A66">
            <w:pPr>
              <w:jc w:val="both"/>
              <w:rPr>
                <w:sz w:val="20"/>
              </w:rPr>
            </w:pPr>
            <w:r>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F44A829" w14:textId="338ACC44" w:rsidR="00A919F6" w:rsidRDefault="00186072" w:rsidP="00CA6A66">
            <w:pPr>
              <w:jc w:val="center"/>
              <w:rPr>
                <w:rFonts w:cs="Arial"/>
                <w:b/>
                <w:bCs/>
                <w:sz w:val="20"/>
              </w:rPr>
            </w:pPr>
            <w:r>
              <w:rPr>
                <w:rFonts w:cs="Arial"/>
                <w:b/>
                <w:bCs/>
                <w:sz w:val="20"/>
              </w:rPr>
              <w:t>√</w:t>
            </w:r>
          </w:p>
        </w:tc>
      </w:tr>
      <w:tr w:rsidR="00A919F6" w:rsidRPr="002A65F1" w14:paraId="120B861C"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AEF06BA" w14:textId="77777777" w:rsidR="00A919F6" w:rsidRPr="002A65F1" w:rsidRDefault="00A919F6" w:rsidP="00CA6A66">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E1C2FE"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0277AC" w14:textId="77777777" w:rsidR="00A919F6" w:rsidRPr="002A65F1" w:rsidRDefault="00A919F6" w:rsidP="00CA6A66">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7B5BC73" w14:textId="6ECB0EA3" w:rsidR="00A919F6" w:rsidRPr="002A65F1" w:rsidRDefault="00186072" w:rsidP="00CA6A66">
            <w:pPr>
              <w:tabs>
                <w:tab w:val="left" w:pos="2445"/>
                <w:tab w:val="left" w:pos="3437"/>
              </w:tabs>
              <w:jc w:val="center"/>
              <w:rPr>
                <w:sz w:val="20"/>
              </w:rPr>
            </w:pPr>
            <w:r>
              <w:rPr>
                <w:rFonts w:cs="Arial"/>
                <w:b/>
                <w:bCs/>
                <w:sz w:val="20"/>
              </w:rPr>
              <w:t>√</w:t>
            </w:r>
          </w:p>
        </w:tc>
      </w:tr>
      <w:tr w:rsidR="00A919F6" w:rsidRPr="002A65F1" w14:paraId="2CC45274"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F249D3D" w14:textId="77777777" w:rsidR="00A919F6" w:rsidRPr="002A65F1" w:rsidRDefault="00A919F6" w:rsidP="00CA6A66">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B1086D" w14:textId="77777777" w:rsidR="00A919F6" w:rsidRPr="002A65F1" w:rsidRDefault="00A919F6" w:rsidP="00CA6A66">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49CFA38" w14:textId="77777777" w:rsidR="00A919F6" w:rsidRPr="002A65F1" w:rsidRDefault="00A919F6" w:rsidP="00CA6A66">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537E7CB" w14:textId="77777777" w:rsidR="00A919F6" w:rsidRPr="002A65F1" w:rsidRDefault="00A919F6" w:rsidP="00CA6A66">
            <w:pPr>
              <w:tabs>
                <w:tab w:val="left" w:pos="2445"/>
                <w:tab w:val="left" w:pos="3437"/>
              </w:tabs>
              <w:jc w:val="center"/>
              <w:rPr>
                <w:sz w:val="20"/>
              </w:rPr>
            </w:pPr>
          </w:p>
        </w:tc>
      </w:tr>
      <w:tr w:rsidR="00A919F6" w:rsidRPr="002A65F1" w14:paraId="569FB1E1"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29C01B6" w14:textId="77777777" w:rsidR="00A919F6" w:rsidRPr="002A65F1" w:rsidRDefault="00A919F6" w:rsidP="00CA6A66">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5FA673A" w14:textId="77777777" w:rsidR="00A919F6" w:rsidRPr="002A65F1" w:rsidRDefault="00A919F6" w:rsidP="00CA6A66">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256FA2E" w14:textId="77777777" w:rsidR="00A919F6" w:rsidRPr="002A65F1" w:rsidRDefault="00A919F6" w:rsidP="00CA6A66">
            <w:pPr>
              <w:tabs>
                <w:tab w:val="left" w:pos="2445"/>
                <w:tab w:val="left" w:pos="3437"/>
              </w:tabs>
              <w:ind w:left="-4" w:firstLine="4"/>
              <w:jc w:val="both"/>
              <w:rPr>
                <w:sz w:val="20"/>
              </w:rPr>
            </w:pPr>
            <w:r>
              <w:rPr>
                <w:sz w:val="20"/>
              </w:rPr>
              <w:t>Associative Director</w:t>
            </w:r>
            <w:r w:rsidRPr="002A65F1">
              <w:rPr>
                <w:sz w:val="20"/>
              </w:rPr>
              <w:t>,</w:t>
            </w:r>
            <w:r>
              <w:rPr>
                <w:sz w:val="20"/>
              </w:rPr>
              <w:t xml:space="preserve"> Civic Engagement,</w:t>
            </w:r>
            <w:r w:rsidRPr="002A65F1">
              <w:rPr>
                <w:sz w:val="20"/>
              </w:rPr>
              <w:t xml:space="preserve">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C8ACF3" w14:textId="7EFD7D6B" w:rsidR="00A919F6" w:rsidRPr="002A65F1" w:rsidRDefault="00186072" w:rsidP="00CA6A66">
            <w:pPr>
              <w:tabs>
                <w:tab w:val="left" w:pos="2445"/>
                <w:tab w:val="left" w:pos="3437"/>
              </w:tabs>
              <w:jc w:val="center"/>
              <w:rPr>
                <w:sz w:val="20"/>
              </w:rPr>
            </w:pPr>
            <w:r>
              <w:rPr>
                <w:rFonts w:cs="Arial"/>
                <w:b/>
                <w:bCs/>
                <w:sz w:val="20"/>
              </w:rPr>
              <w:t>√</w:t>
            </w:r>
          </w:p>
        </w:tc>
      </w:tr>
      <w:tr w:rsidR="00A919F6" w:rsidRPr="002A65F1" w14:paraId="56D5308E"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777E924" w14:textId="77777777" w:rsidR="00A919F6" w:rsidRPr="002A65F1" w:rsidRDefault="00A919F6" w:rsidP="00CA6A66">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37F333" w14:textId="77777777" w:rsidR="00A919F6" w:rsidRPr="002A65F1" w:rsidRDefault="00A919F6" w:rsidP="00CA6A66">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79E5AA" w14:textId="77777777" w:rsidR="00A919F6" w:rsidRPr="002A65F1" w:rsidRDefault="00A919F6" w:rsidP="00CA6A66">
            <w:pPr>
              <w:tabs>
                <w:tab w:val="left" w:pos="2445"/>
                <w:tab w:val="left" w:pos="3437"/>
              </w:tabs>
              <w:ind w:left="-4" w:firstLine="4"/>
              <w:jc w:val="both"/>
              <w:rPr>
                <w:sz w:val="20"/>
              </w:rPr>
            </w:pPr>
            <w:r>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66C6115" w14:textId="62BD8394" w:rsidR="00A919F6" w:rsidRPr="002A65F1" w:rsidRDefault="00A919F6" w:rsidP="00CA6A66">
            <w:pPr>
              <w:tabs>
                <w:tab w:val="left" w:pos="2445"/>
                <w:tab w:val="left" w:pos="3437"/>
              </w:tabs>
              <w:jc w:val="center"/>
              <w:rPr>
                <w:sz w:val="20"/>
              </w:rPr>
            </w:pPr>
          </w:p>
        </w:tc>
      </w:tr>
      <w:tr w:rsidR="00A919F6" w:rsidRPr="002A65F1" w14:paraId="733981F9"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BB48DD4" w14:textId="77777777" w:rsidR="00A919F6" w:rsidRPr="002A65F1" w:rsidRDefault="00A919F6" w:rsidP="00CA6A66">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B1DA7A" w14:textId="222B9B8A" w:rsidR="00A919F6" w:rsidRPr="002A65F1" w:rsidRDefault="00A919F6" w:rsidP="00CA6A66">
            <w:pPr>
              <w:tabs>
                <w:tab w:val="left" w:pos="2302"/>
                <w:tab w:val="left" w:pos="2445"/>
                <w:tab w:val="left" w:pos="3437"/>
              </w:tabs>
              <w:ind w:left="-4" w:firstLine="4"/>
              <w:jc w:val="both"/>
              <w:rPr>
                <w:sz w:val="20"/>
              </w:rPr>
            </w:pPr>
            <w:r w:rsidRPr="002A65F1">
              <w:rPr>
                <w:sz w:val="20"/>
              </w:rPr>
              <w:t>Substitute for Peter Gaw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1759B5" w14:textId="77777777" w:rsidR="00A919F6" w:rsidRPr="002A65F1" w:rsidRDefault="00A919F6" w:rsidP="00CA6A66">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D930FF" w14:textId="1B6D9E3C" w:rsidR="00A919F6" w:rsidRPr="002A65F1" w:rsidRDefault="00186072" w:rsidP="00CA6A66">
            <w:pPr>
              <w:jc w:val="center"/>
              <w:rPr>
                <w:sz w:val="20"/>
              </w:rPr>
            </w:pPr>
            <w:r>
              <w:rPr>
                <w:rFonts w:cs="Arial"/>
                <w:b/>
                <w:bCs/>
                <w:sz w:val="20"/>
              </w:rPr>
              <w:t>√</w:t>
            </w:r>
          </w:p>
        </w:tc>
      </w:tr>
      <w:tr w:rsidR="00A919F6" w:rsidRPr="002A65F1" w14:paraId="419B3FA7"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003C1769" w14:textId="77777777" w:rsidR="00A919F6" w:rsidRPr="002A65F1" w:rsidRDefault="00A919F6" w:rsidP="00CA6A66">
            <w:pPr>
              <w:tabs>
                <w:tab w:val="left" w:pos="2302"/>
                <w:tab w:val="left" w:pos="2445"/>
                <w:tab w:val="left" w:pos="3437"/>
              </w:tabs>
              <w:jc w:val="both"/>
              <w:rPr>
                <w:sz w:val="20"/>
              </w:rPr>
            </w:pPr>
            <w:r>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C5AC4A1" w14:textId="77777777" w:rsidR="00A919F6" w:rsidRPr="002A65F1" w:rsidRDefault="00A919F6" w:rsidP="00CA6A66">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13611C8" w14:textId="1B66D3C6" w:rsidR="00A919F6" w:rsidRPr="002A65F1" w:rsidRDefault="009D23C3" w:rsidP="00CA6A66">
            <w:pPr>
              <w:jc w:val="both"/>
              <w:rPr>
                <w:sz w:val="20"/>
              </w:rPr>
            </w:pPr>
            <w:r>
              <w:rPr>
                <w:sz w:val="20"/>
              </w:rPr>
              <w:t xml:space="preserve">DWP - </w:t>
            </w:r>
            <w:r w:rsidR="00A919F6">
              <w:rPr>
                <w:sz w:val="20"/>
              </w:rPr>
              <w:t xml:space="preserve">Lincolnshire, Nottinghamshire &amp; Rutland Progression Champion for In-Work Progression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254FDD8" w14:textId="77777777" w:rsidR="00A919F6" w:rsidRPr="002A65F1" w:rsidRDefault="00A919F6" w:rsidP="00CA6A66">
            <w:pPr>
              <w:jc w:val="center"/>
              <w:rPr>
                <w:sz w:val="20"/>
              </w:rPr>
            </w:pPr>
          </w:p>
        </w:tc>
      </w:tr>
      <w:tr w:rsidR="00A919F6" w:rsidRPr="002A65F1" w14:paraId="1F767C09" w14:textId="77777777" w:rsidTr="00CA6A66">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E5D0FE" w14:textId="77777777" w:rsidR="00A919F6" w:rsidRPr="002A65F1" w:rsidRDefault="00A919F6" w:rsidP="00CA6A66">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A8F8C9F" w14:textId="77777777" w:rsidR="00A919F6" w:rsidRPr="002A65F1" w:rsidRDefault="00A919F6" w:rsidP="00CA6A66">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0127C6A" w14:textId="77777777" w:rsidR="00A919F6" w:rsidRPr="002A65F1" w:rsidRDefault="00A919F6" w:rsidP="00CA6A66">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03BC161" w14:textId="26C8967C" w:rsidR="00A919F6" w:rsidRPr="002A65F1" w:rsidRDefault="00A919F6" w:rsidP="00CA6A66">
            <w:pPr>
              <w:jc w:val="center"/>
              <w:rPr>
                <w:sz w:val="20"/>
              </w:rPr>
            </w:pPr>
          </w:p>
        </w:tc>
      </w:tr>
      <w:tr w:rsidR="00A919F6" w:rsidRPr="002A65F1" w14:paraId="60251A92"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F8117EC" w14:textId="77777777" w:rsidR="00A919F6" w:rsidRPr="002A65F1" w:rsidRDefault="00A919F6" w:rsidP="00CA6A66">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7F8A7B" w14:textId="77777777" w:rsidR="00A919F6" w:rsidRPr="002A65F1" w:rsidRDefault="00A919F6" w:rsidP="00CA6A66">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5F0710A" w14:textId="77777777" w:rsidR="00A919F6" w:rsidRPr="002A65F1" w:rsidRDefault="00A919F6" w:rsidP="00CA6A66">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42D7D1B" w14:textId="575C12A0" w:rsidR="00A919F6" w:rsidRPr="002A65F1" w:rsidRDefault="00186072" w:rsidP="00CA6A66">
            <w:pPr>
              <w:jc w:val="center"/>
              <w:rPr>
                <w:sz w:val="20"/>
              </w:rPr>
            </w:pPr>
            <w:r>
              <w:rPr>
                <w:rFonts w:cs="Arial"/>
                <w:b/>
                <w:bCs/>
                <w:sz w:val="20"/>
              </w:rPr>
              <w:t>√</w:t>
            </w:r>
          </w:p>
        </w:tc>
      </w:tr>
      <w:tr w:rsidR="00A919F6" w:rsidRPr="002A65F1" w14:paraId="52DC08B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A7941DD" w14:textId="77777777" w:rsidR="00A919F6" w:rsidRPr="002A65F1" w:rsidRDefault="00A919F6" w:rsidP="00CA6A66">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E06132"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2FDB7EC" w14:textId="77777777" w:rsidR="00A919F6" w:rsidRPr="002A65F1" w:rsidRDefault="00A919F6" w:rsidP="00CA6A66">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859CC5" w14:textId="77777777" w:rsidR="00A919F6" w:rsidRPr="002A65F1" w:rsidRDefault="00A919F6" w:rsidP="00CA6A66">
            <w:pPr>
              <w:jc w:val="both"/>
              <w:rPr>
                <w:sz w:val="20"/>
              </w:rPr>
            </w:pPr>
          </w:p>
        </w:tc>
      </w:tr>
      <w:tr w:rsidR="00A919F6" w:rsidRPr="002A65F1" w14:paraId="18A3C217"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E47021C" w14:textId="77777777" w:rsidR="00A919F6" w:rsidRPr="002A65F1" w:rsidRDefault="00A919F6" w:rsidP="00CA6A66">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528DDC3"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D069C3" w14:textId="77777777" w:rsidR="00A919F6" w:rsidRPr="002A65F1" w:rsidRDefault="00A919F6" w:rsidP="00CA6A66">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5765B92" w14:textId="77777777" w:rsidR="00A919F6" w:rsidRPr="002A65F1" w:rsidRDefault="00A919F6" w:rsidP="00CA6A66">
            <w:pPr>
              <w:jc w:val="both"/>
              <w:rPr>
                <w:sz w:val="20"/>
              </w:rPr>
            </w:pPr>
          </w:p>
        </w:tc>
      </w:tr>
      <w:tr w:rsidR="00A919F6" w:rsidRPr="002A65F1" w14:paraId="63A1E809" w14:textId="77777777" w:rsidTr="00CA6A66">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D599BDC" w14:textId="77777777" w:rsidR="00A919F6" w:rsidRPr="002A65F1" w:rsidRDefault="00A919F6" w:rsidP="00CA6A66">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1BD26E7" w14:textId="77777777" w:rsidR="00A919F6" w:rsidRPr="002A65F1" w:rsidRDefault="00A919F6" w:rsidP="00CA6A66">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8A5FE8" w14:textId="77777777" w:rsidR="00A919F6" w:rsidRPr="002A65F1" w:rsidRDefault="00A919F6" w:rsidP="00CA6A66">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8E2804" w14:textId="77777777" w:rsidR="00A919F6" w:rsidRPr="002A65F1" w:rsidRDefault="00A919F6" w:rsidP="00CA6A66">
            <w:pPr>
              <w:jc w:val="center"/>
              <w:rPr>
                <w:sz w:val="20"/>
              </w:rPr>
            </w:pPr>
          </w:p>
        </w:tc>
      </w:tr>
      <w:tr w:rsidR="00A919F6" w:rsidRPr="002A65F1" w14:paraId="382D827C" w14:textId="77777777" w:rsidTr="00CA6A66">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554F7F27" w14:textId="77777777" w:rsidR="00A919F6" w:rsidRPr="002A65F1" w:rsidRDefault="00A919F6" w:rsidP="00CA6A66">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5CDEBDC" w14:textId="77777777" w:rsidR="00A919F6" w:rsidRPr="002A65F1" w:rsidRDefault="00A919F6" w:rsidP="00CA6A66">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7DE37F5" w14:textId="77777777" w:rsidR="00A919F6" w:rsidRPr="002A65F1" w:rsidRDefault="00A919F6" w:rsidP="00CA6A66">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3156E19" w14:textId="77777777" w:rsidR="00A919F6" w:rsidRPr="002A65F1" w:rsidRDefault="00A919F6" w:rsidP="00CA6A66">
            <w:pPr>
              <w:jc w:val="center"/>
              <w:rPr>
                <w:sz w:val="20"/>
              </w:rPr>
            </w:pPr>
          </w:p>
        </w:tc>
      </w:tr>
      <w:tr w:rsidR="00A919F6" w:rsidRPr="002A65F1" w14:paraId="72973304"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F39AE0" w14:textId="77777777" w:rsidR="00A919F6" w:rsidRPr="002A65F1" w:rsidRDefault="00A919F6" w:rsidP="00CA6A66">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895652" w14:textId="77777777" w:rsidR="00A919F6" w:rsidRPr="002A65F1" w:rsidRDefault="00A919F6" w:rsidP="00CA6A66">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C1648D" w14:textId="77777777" w:rsidR="00A919F6" w:rsidRPr="002A65F1" w:rsidRDefault="00A919F6" w:rsidP="00CA6A66">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3B4A1D" w14:textId="02437220" w:rsidR="00A919F6" w:rsidRPr="002A65F1" w:rsidRDefault="00186072" w:rsidP="00CA6A66">
            <w:pPr>
              <w:jc w:val="center"/>
              <w:rPr>
                <w:sz w:val="20"/>
              </w:rPr>
            </w:pPr>
            <w:r>
              <w:rPr>
                <w:rFonts w:cs="Arial"/>
                <w:b/>
                <w:bCs/>
                <w:sz w:val="20"/>
              </w:rPr>
              <w:t>√</w:t>
            </w:r>
          </w:p>
        </w:tc>
      </w:tr>
      <w:tr w:rsidR="00A919F6" w:rsidRPr="002A65F1" w14:paraId="4E1D86D1"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D23A7" w14:textId="77777777" w:rsidR="00A919F6" w:rsidRPr="002A65F1" w:rsidRDefault="00A919F6" w:rsidP="00CA6A66">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9D999C"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B1AA447" w14:textId="77777777" w:rsidR="00A919F6" w:rsidRPr="002A65F1" w:rsidRDefault="00A919F6" w:rsidP="00CA6A66">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81D10E2" w14:textId="533003E1" w:rsidR="00A919F6" w:rsidRPr="002A65F1" w:rsidRDefault="00A919F6" w:rsidP="00CA6A66">
            <w:pPr>
              <w:jc w:val="center"/>
              <w:rPr>
                <w:sz w:val="20"/>
              </w:rPr>
            </w:pPr>
          </w:p>
        </w:tc>
      </w:tr>
      <w:tr w:rsidR="00A919F6" w:rsidRPr="002A65F1" w14:paraId="3757DF8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tcPr>
          <w:p w14:paraId="5DC9DC29" w14:textId="77777777" w:rsidR="00A919F6" w:rsidRPr="002A65F1" w:rsidRDefault="00A919F6" w:rsidP="00CA6A66">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41001BD" w14:textId="77777777" w:rsidR="00A919F6" w:rsidRPr="002A65F1" w:rsidRDefault="00A919F6" w:rsidP="00CA6A66">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51F7845" w14:textId="77777777" w:rsidR="00A919F6" w:rsidRPr="002A65F1" w:rsidRDefault="00A919F6" w:rsidP="00CA6A66">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355A2EA" w14:textId="707DDB9C" w:rsidR="00A919F6" w:rsidRPr="002A65F1" w:rsidRDefault="00186072" w:rsidP="00CA6A66">
            <w:pPr>
              <w:jc w:val="center"/>
              <w:rPr>
                <w:sz w:val="20"/>
              </w:rPr>
            </w:pPr>
            <w:r>
              <w:rPr>
                <w:rFonts w:cs="Arial"/>
                <w:b/>
                <w:bCs/>
                <w:sz w:val="20"/>
              </w:rPr>
              <w:t>√</w:t>
            </w:r>
          </w:p>
        </w:tc>
      </w:tr>
      <w:tr w:rsidR="00A919F6" w:rsidRPr="002A65F1" w14:paraId="27806FF6"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126DC8A" w14:textId="77777777" w:rsidR="00A919F6" w:rsidRPr="002A65F1" w:rsidRDefault="00A919F6" w:rsidP="00CA6A66">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E77134" w14:textId="77777777" w:rsidR="00A919F6" w:rsidRPr="002A65F1" w:rsidRDefault="00A919F6" w:rsidP="00CA6A66">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EE8DE9" w14:textId="77777777" w:rsidR="00A919F6" w:rsidRPr="002A65F1" w:rsidRDefault="00A919F6" w:rsidP="00CA6A66">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9C7226D" w14:textId="275EF366" w:rsidR="00A919F6" w:rsidRPr="002A65F1" w:rsidRDefault="00186072" w:rsidP="00CA6A66">
            <w:pPr>
              <w:jc w:val="center"/>
              <w:rPr>
                <w:sz w:val="20"/>
              </w:rPr>
            </w:pPr>
            <w:r>
              <w:rPr>
                <w:rFonts w:cs="Arial"/>
                <w:b/>
                <w:bCs/>
                <w:sz w:val="20"/>
              </w:rPr>
              <w:t>√</w:t>
            </w:r>
          </w:p>
        </w:tc>
      </w:tr>
      <w:tr w:rsidR="00A919F6" w:rsidRPr="00AE090A" w14:paraId="06989582"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5540B56" w14:textId="77777777" w:rsidR="00A919F6" w:rsidRPr="002020E0" w:rsidRDefault="00A919F6" w:rsidP="00CA6A66">
            <w:pPr>
              <w:tabs>
                <w:tab w:val="left" w:pos="2445"/>
                <w:tab w:val="left" w:pos="2582"/>
                <w:tab w:val="left" w:pos="3437"/>
              </w:tabs>
              <w:jc w:val="both"/>
              <w:rPr>
                <w:rFonts w:cs="Arial"/>
                <w:sz w:val="20"/>
              </w:rPr>
            </w:pPr>
            <w:r w:rsidRPr="002020E0">
              <w:rPr>
                <w:rFonts w:cs="Arial"/>
                <w:sz w:val="20"/>
              </w:rPr>
              <w:lastRenderedPageBreak/>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44382FD" w14:textId="77777777" w:rsidR="00A919F6" w:rsidRPr="002020E0" w:rsidRDefault="00A919F6" w:rsidP="00CA6A66">
            <w:pPr>
              <w:pStyle w:val="Default"/>
              <w:ind w:left="-4" w:firstLine="4"/>
              <w:jc w:val="both"/>
              <w:rPr>
                <w:color w:val="auto"/>
                <w:sz w:val="20"/>
                <w:szCs w:val="20"/>
              </w:rPr>
            </w:pPr>
            <w:r w:rsidRPr="002020E0">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D04E5D9" w14:textId="77777777" w:rsidR="00A919F6" w:rsidRPr="002020E0" w:rsidRDefault="00A919F6" w:rsidP="00CA6A66">
            <w:pPr>
              <w:rPr>
                <w:rFonts w:cs="Arial"/>
                <w:sz w:val="20"/>
              </w:rPr>
            </w:pPr>
            <w:r w:rsidRPr="002020E0">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FF289AE" w14:textId="77777777" w:rsidR="00A919F6" w:rsidRPr="00AE090A" w:rsidRDefault="00A919F6" w:rsidP="00CA6A66">
            <w:pPr>
              <w:jc w:val="center"/>
              <w:rPr>
                <w:rFonts w:cs="Arial"/>
                <w:sz w:val="20"/>
              </w:rPr>
            </w:pPr>
          </w:p>
        </w:tc>
      </w:tr>
      <w:tr w:rsidR="00A919F6" w:rsidRPr="00AE090A" w14:paraId="2D1EC3B0" w14:textId="77777777" w:rsidTr="00CA6A6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AC3FAB" w14:textId="77777777" w:rsidR="00A919F6" w:rsidRPr="00AE090A" w:rsidRDefault="00A919F6" w:rsidP="00CA6A66">
            <w:pPr>
              <w:tabs>
                <w:tab w:val="left" w:pos="2445"/>
                <w:tab w:val="left" w:pos="2582"/>
                <w:tab w:val="left" w:pos="3437"/>
              </w:tabs>
              <w:jc w:val="both"/>
              <w:rPr>
                <w:rFonts w:cs="Arial"/>
                <w:sz w:val="20"/>
              </w:rPr>
            </w:pPr>
            <w:r w:rsidRPr="00AE090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1359BD" w14:textId="77777777" w:rsidR="00A919F6" w:rsidRPr="00AE090A" w:rsidRDefault="00A919F6" w:rsidP="00CA6A66">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666809A" w14:textId="77777777" w:rsidR="00A919F6" w:rsidRPr="00AE090A" w:rsidRDefault="00A919F6" w:rsidP="00CA6A66">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605EBA" w14:textId="672C0887" w:rsidR="00A919F6" w:rsidRPr="00AE090A" w:rsidRDefault="00A919F6" w:rsidP="00CA6A66">
            <w:pPr>
              <w:jc w:val="center"/>
              <w:rPr>
                <w:rFonts w:cs="Arial"/>
                <w:sz w:val="20"/>
              </w:rPr>
            </w:pPr>
          </w:p>
        </w:tc>
      </w:tr>
      <w:tr w:rsidR="00A919F6" w:rsidRPr="00AE090A" w14:paraId="2D9331D4" w14:textId="77777777" w:rsidTr="00CA6A66">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04600AC" w14:textId="77777777" w:rsidR="00A919F6" w:rsidRPr="00AE090A" w:rsidRDefault="00A919F6" w:rsidP="00CA6A66">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946FC5" w14:textId="77777777" w:rsidR="00A919F6" w:rsidRPr="00AE090A" w:rsidRDefault="00A919F6" w:rsidP="00CA6A66">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190B5A1" w14:textId="77777777" w:rsidR="00A919F6" w:rsidRPr="00AE090A" w:rsidRDefault="00A919F6" w:rsidP="00CA6A66">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794ABE4" w14:textId="1F500906" w:rsidR="00A919F6" w:rsidRPr="00AE090A" w:rsidRDefault="00A919F6" w:rsidP="00CA6A66">
            <w:pPr>
              <w:jc w:val="center"/>
              <w:rPr>
                <w:rFonts w:cs="Arial"/>
                <w:sz w:val="20"/>
              </w:rPr>
            </w:pPr>
          </w:p>
        </w:tc>
      </w:tr>
      <w:tr w:rsidR="00A919F6" w:rsidRPr="00AE090A" w14:paraId="3CF16BEE" w14:textId="77777777" w:rsidTr="00CA6A66">
        <w:trPr>
          <w:trHeight w:val="40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02EB705B" w14:textId="77777777" w:rsidR="00A919F6" w:rsidRPr="00AE090A" w:rsidRDefault="00A919F6" w:rsidP="00CA6A66">
            <w:pPr>
              <w:tabs>
                <w:tab w:val="left" w:pos="2445"/>
                <w:tab w:val="left" w:pos="2582"/>
                <w:tab w:val="left" w:pos="3437"/>
              </w:tabs>
              <w:jc w:val="both"/>
              <w:rPr>
                <w:rFonts w:cs="Arial"/>
                <w:sz w:val="20"/>
              </w:rPr>
            </w:pPr>
            <w:r>
              <w:rPr>
                <w:rFonts w:cs="Arial"/>
                <w:sz w:val="20"/>
              </w:rPr>
              <w:t xml:space="preserve">Will Morlidge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D41FA79" w14:textId="77777777" w:rsidR="00A919F6" w:rsidRPr="00AE090A" w:rsidRDefault="00A919F6" w:rsidP="00CA6A66">
            <w:pPr>
              <w:pStyle w:val="Default"/>
              <w:ind w:left="-4" w:firstLine="4"/>
              <w:jc w:val="both"/>
              <w:rPr>
                <w:sz w:val="20"/>
                <w:szCs w:val="20"/>
              </w:rPr>
            </w:pPr>
            <w:r>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732BC45" w14:textId="77777777" w:rsidR="00A919F6" w:rsidRPr="00AE090A" w:rsidRDefault="00A919F6" w:rsidP="00CA6A66">
            <w:pPr>
              <w:rPr>
                <w:rFonts w:cs="Arial"/>
                <w:color w:val="000000"/>
                <w:sz w:val="20"/>
              </w:rPr>
            </w:pPr>
            <w:r>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D520C" w14:textId="00AC670D" w:rsidR="00A919F6" w:rsidRPr="00AE090A" w:rsidRDefault="00186072" w:rsidP="00CA6A66">
            <w:pPr>
              <w:jc w:val="center"/>
              <w:rPr>
                <w:rFonts w:cs="Arial"/>
                <w:sz w:val="20"/>
              </w:rPr>
            </w:pPr>
            <w:r>
              <w:rPr>
                <w:rFonts w:cs="Arial"/>
                <w:b/>
                <w:bCs/>
                <w:sz w:val="20"/>
              </w:rPr>
              <w:t>√</w:t>
            </w:r>
          </w:p>
        </w:tc>
      </w:tr>
      <w:tr w:rsidR="00A919F6" w:rsidRPr="00AE090A" w14:paraId="2E2B628E"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4C64D93" w14:textId="77777777" w:rsidR="00A919F6" w:rsidRPr="00AE090A" w:rsidRDefault="00A919F6" w:rsidP="00CA6A66">
            <w:pPr>
              <w:jc w:val="both"/>
              <w:rPr>
                <w:rFonts w:cs="Arial"/>
                <w:sz w:val="20"/>
              </w:rPr>
            </w:pPr>
            <w:r w:rsidRPr="00AE090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69AB827"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897690A" w14:textId="77777777" w:rsidR="00A919F6" w:rsidRPr="00AE090A" w:rsidRDefault="00A919F6" w:rsidP="00CA6A66">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3A5794D" w14:textId="77777777" w:rsidR="00A919F6" w:rsidRPr="00AE090A" w:rsidRDefault="00A919F6" w:rsidP="00CA6A66">
            <w:pPr>
              <w:jc w:val="center"/>
              <w:rPr>
                <w:rFonts w:cs="Arial"/>
                <w:sz w:val="20"/>
              </w:rPr>
            </w:pPr>
          </w:p>
        </w:tc>
      </w:tr>
      <w:tr w:rsidR="00A919F6" w:rsidRPr="00AE090A" w14:paraId="68A4BEC5"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70A47F" w14:textId="77777777" w:rsidR="00A919F6" w:rsidRPr="00AE090A" w:rsidRDefault="00A919F6" w:rsidP="00CA6A66">
            <w:pPr>
              <w:jc w:val="both"/>
              <w:rPr>
                <w:rFonts w:cs="Arial"/>
                <w:sz w:val="20"/>
              </w:rPr>
            </w:pPr>
            <w:r w:rsidRPr="00AE090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9637DD7" w14:textId="77777777" w:rsidR="00A919F6" w:rsidRPr="00AE090A" w:rsidRDefault="00A919F6" w:rsidP="00CA6A66">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8DF9BEA" w14:textId="4D5A01B4" w:rsidR="00A919F6" w:rsidRPr="00AE090A" w:rsidRDefault="009D23C3" w:rsidP="00CA6A66">
            <w:pPr>
              <w:pStyle w:val="Default"/>
              <w:jc w:val="both"/>
              <w:rPr>
                <w:sz w:val="20"/>
                <w:szCs w:val="20"/>
              </w:rPr>
            </w:pPr>
            <w:r>
              <w:rPr>
                <w:sz w:val="20"/>
                <w:szCs w:val="20"/>
              </w:rPr>
              <w:t>Assistant Director</w:t>
            </w:r>
            <w:r w:rsidR="00A919F6" w:rsidRPr="00AE090A">
              <w:rPr>
                <w:sz w:val="20"/>
                <w:szCs w:val="20"/>
              </w:rPr>
              <w:t xml:space="preserve"> </w:t>
            </w:r>
            <w:r>
              <w:rPr>
                <w:sz w:val="20"/>
                <w:szCs w:val="20"/>
              </w:rPr>
              <w:t xml:space="preserve">- </w:t>
            </w:r>
            <w:r w:rsidR="00A919F6" w:rsidRPr="00AE090A">
              <w:rPr>
                <w:sz w:val="20"/>
                <w:szCs w:val="20"/>
              </w:rPr>
              <w:t xml:space="preserve">Neighbourhoods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6D2EAF" w14:textId="77777777" w:rsidR="00A919F6" w:rsidRPr="00AE090A" w:rsidRDefault="00A919F6" w:rsidP="00CA6A66">
            <w:pPr>
              <w:jc w:val="center"/>
              <w:rPr>
                <w:rFonts w:cs="Arial"/>
                <w:sz w:val="20"/>
              </w:rPr>
            </w:pPr>
          </w:p>
        </w:tc>
      </w:tr>
      <w:tr w:rsidR="00A919F6" w:rsidRPr="00AE090A" w14:paraId="4A7A1577"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E203DAB" w14:textId="77777777" w:rsidR="00A919F6" w:rsidRPr="00AE090A" w:rsidRDefault="00A919F6" w:rsidP="00CA6A66">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5EA897C"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1A93503" w14:textId="77777777" w:rsidR="00A919F6" w:rsidRPr="00AE090A" w:rsidRDefault="00A919F6" w:rsidP="00CA6A66">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3637B32" w14:textId="77777777" w:rsidR="00A919F6" w:rsidRPr="00AE090A" w:rsidRDefault="00A919F6" w:rsidP="00CA6A66">
            <w:pPr>
              <w:jc w:val="center"/>
              <w:rPr>
                <w:rFonts w:cs="Arial"/>
                <w:sz w:val="20"/>
              </w:rPr>
            </w:pPr>
          </w:p>
        </w:tc>
      </w:tr>
      <w:tr w:rsidR="00A919F6" w:rsidRPr="00AE090A" w14:paraId="063F9DE1"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8964A13" w14:textId="77777777" w:rsidR="00A919F6" w:rsidRPr="00AE090A" w:rsidRDefault="00A919F6" w:rsidP="00CA6A66">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8A49E8F"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E639DC0" w14:textId="3E3BDAAC" w:rsidR="00A919F6" w:rsidRPr="00AE090A" w:rsidRDefault="00A919F6" w:rsidP="00CA6A66">
            <w:pPr>
              <w:jc w:val="both"/>
              <w:rPr>
                <w:rFonts w:cs="Arial"/>
                <w:sz w:val="20"/>
              </w:rPr>
            </w:pPr>
            <w:r w:rsidRPr="00AE090A">
              <w:rPr>
                <w:rFonts w:cs="Arial"/>
                <w:sz w:val="20"/>
              </w:rPr>
              <w:t xml:space="preserve">Assistant Director – Planning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EA7CBBA" w14:textId="77777777" w:rsidR="00A919F6" w:rsidRPr="00AE090A" w:rsidRDefault="00A919F6" w:rsidP="00CA6A66">
            <w:pPr>
              <w:jc w:val="center"/>
              <w:rPr>
                <w:rFonts w:cs="Arial"/>
                <w:sz w:val="20"/>
              </w:rPr>
            </w:pPr>
          </w:p>
        </w:tc>
      </w:tr>
      <w:tr w:rsidR="00A919F6" w:rsidRPr="00AE090A" w14:paraId="31450ECD"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98653A" w14:textId="77777777" w:rsidR="00A919F6" w:rsidRPr="00AE090A" w:rsidRDefault="00A919F6" w:rsidP="00CA6A66">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704D84"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55AACED" w14:textId="77777777" w:rsidR="00A919F6" w:rsidRPr="00AE090A" w:rsidRDefault="00A919F6" w:rsidP="00CA6A66">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2A8D01F" w14:textId="38AF7997" w:rsidR="00A919F6" w:rsidRPr="00AE090A" w:rsidRDefault="00186072" w:rsidP="00CA6A66">
            <w:pPr>
              <w:jc w:val="center"/>
              <w:rPr>
                <w:rFonts w:cs="Arial"/>
                <w:sz w:val="20"/>
              </w:rPr>
            </w:pPr>
            <w:r>
              <w:rPr>
                <w:rFonts w:cs="Arial"/>
                <w:b/>
                <w:bCs/>
                <w:sz w:val="20"/>
              </w:rPr>
              <w:t>√</w:t>
            </w:r>
          </w:p>
        </w:tc>
      </w:tr>
      <w:tr w:rsidR="00186072" w:rsidRPr="00AE090A" w14:paraId="25879996" w14:textId="77777777" w:rsidTr="00186072">
        <w:trPr>
          <w:trHeight w:val="351"/>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09B4FF5F" w14:textId="64499632" w:rsidR="00186072" w:rsidRDefault="00186072" w:rsidP="00CA6A66">
            <w:pPr>
              <w:jc w:val="both"/>
              <w:rPr>
                <w:rFonts w:cs="Arial"/>
                <w:sz w:val="20"/>
              </w:rPr>
            </w:pPr>
            <w:r>
              <w:rPr>
                <w:rFonts w:cs="Arial"/>
                <w:sz w:val="20"/>
              </w:rPr>
              <w:t xml:space="preserve">Jas Hundal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7FB5959B" w14:textId="6D3E5B3F" w:rsidR="00186072" w:rsidRPr="00AE090A" w:rsidRDefault="00186072" w:rsidP="00CA6A66">
            <w:pPr>
              <w:ind w:left="-4" w:firstLine="4"/>
              <w:jc w:val="both"/>
              <w:rPr>
                <w:rFonts w:cs="Arial"/>
                <w:sz w:val="20"/>
              </w:rPr>
            </w:pPr>
            <w:r>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7439610E" w14:textId="47AFC59C" w:rsidR="00186072" w:rsidRDefault="00186072" w:rsidP="00CA6A66">
            <w:pPr>
              <w:jc w:val="both"/>
              <w:rPr>
                <w:rFonts w:cs="Arial"/>
                <w:sz w:val="20"/>
              </w:rPr>
            </w:pPr>
            <w:r>
              <w:rPr>
                <w:rFonts w:cs="Arial"/>
                <w:sz w:val="20"/>
              </w:rPr>
              <w:t xml:space="preserve">Interim Executive Director –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84D38C4" w14:textId="611CF319" w:rsidR="00186072" w:rsidRDefault="00186072" w:rsidP="00CA6A66">
            <w:pPr>
              <w:jc w:val="center"/>
              <w:rPr>
                <w:rFonts w:cs="Arial"/>
                <w:b/>
                <w:bCs/>
                <w:sz w:val="20"/>
              </w:rPr>
            </w:pPr>
            <w:r>
              <w:rPr>
                <w:rFonts w:cs="Arial"/>
                <w:b/>
                <w:bCs/>
                <w:sz w:val="20"/>
              </w:rPr>
              <w:t>√</w:t>
            </w:r>
          </w:p>
        </w:tc>
      </w:tr>
      <w:tr w:rsidR="00A919F6" w:rsidRPr="00AE090A" w14:paraId="6D74FC72"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155AAA2" w14:textId="77777777" w:rsidR="00A919F6" w:rsidRPr="00AE090A" w:rsidRDefault="00A919F6" w:rsidP="00CA6A66">
            <w:pPr>
              <w:jc w:val="both"/>
              <w:rPr>
                <w:rFonts w:cs="Arial"/>
                <w:sz w:val="20"/>
              </w:rPr>
            </w:pPr>
            <w:r>
              <w:rPr>
                <w:rFonts w:cs="Arial"/>
                <w:sz w:val="20"/>
              </w:rPr>
              <w:t xml:space="preserve">Joelle Davies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E7FF2BB"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D8F964C" w14:textId="0B59C96B" w:rsidR="00A919F6" w:rsidRPr="00AE090A" w:rsidRDefault="00A919F6" w:rsidP="00CA6A66">
            <w:pPr>
              <w:jc w:val="both"/>
              <w:rPr>
                <w:rFonts w:cs="Arial"/>
                <w:sz w:val="20"/>
              </w:rPr>
            </w:pPr>
            <w:r>
              <w:rPr>
                <w:rFonts w:cs="Arial"/>
                <w:sz w:val="20"/>
              </w:rPr>
              <w:t>Group Manager for Growth, Infrastructure and Development</w:t>
            </w:r>
            <w:r w:rsidR="00186072">
              <w:rPr>
                <w:rFonts w:cs="Arial"/>
                <w:sz w:val="20"/>
              </w:rPr>
              <w:t xml:space="preserve">, Nottinghamshire County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885BB72" w14:textId="70FA0CC6" w:rsidR="00A919F6" w:rsidRPr="00AE090A" w:rsidRDefault="00186072" w:rsidP="00CA6A66">
            <w:pPr>
              <w:jc w:val="center"/>
              <w:rPr>
                <w:rFonts w:cs="Arial"/>
                <w:sz w:val="20"/>
              </w:rPr>
            </w:pPr>
            <w:r>
              <w:rPr>
                <w:rFonts w:cs="Arial"/>
                <w:b/>
                <w:bCs/>
                <w:sz w:val="20"/>
              </w:rPr>
              <w:t>√</w:t>
            </w:r>
          </w:p>
        </w:tc>
      </w:tr>
      <w:tr w:rsidR="00A919F6" w:rsidRPr="00AE090A" w14:paraId="133B16AF" w14:textId="77777777" w:rsidTr="00CA6A66">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3C05A12B" w14:textId="77777777" w:rsidR="00A919F6" w:rsidRDefault="00A919F6" w:rsidP="00CA6A66">
            <w:pPr>
              <w:jc w:val="both"/>
              <w:rPr>
                <w:rFonts w:cs="Arial"/>
                <w:sz w:val="20"/>
              </w:rPr>
            </w:pPr>
            <w:r>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3F04BCEC" w14:textId="77777777" w:rsidR="00A919F6" w:rsidRPr="00AE090A" w:rsidRDefault="00A919F6" w:rsidP="00CA6A66">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33D07C75" w14:textId="77777777" w:rsidR="00A919F6" w:rsidRDefault="00A919F6" w:rsidP="00CA6A66">
            <w:pPr>
              <w:jc w:val="both"/>
              <w:rPr>
                <w:rFonts w:cs="Arial"/>
                <w:sz w:val="20"/>
              </w:rPr>
            </w:pPr>
            <w:r>
              <w:rPr>
                <w:rFonts w:cs="Arial"/>
                <w:sz w:val="20"/>
              </w:rPr>
              <w:t xml:space="preserve">Forward Planning &amp; Economic Growth Team Manager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0435C5C" w14:textId="43C90AD5" w:rsidR="00A919F6" w:rsidRPr="00AE090A" w:rsidRDefault="00186072" w:rsidP="00CA6A66">
            <w:pPr>
              <w:jc w:val="center"/>
              <w:rPr>
                <w:rFonts w:cs="Arial"/>
                <w:sz w:val="20"/>
              </w:rPr>
            </w:pPr>
            <w:r>
              <w:rPr>
                <w:rFonts w:cs="Arial"/>
                <w:b/>
                <w:bCs/>
                <w:sz w:val="20"/>
              </w:rPr>
              <w:t>√</w:t>
            </w:r>
          </w:p>
        </w:tc>
      </w:tr>
      <w:tr w:rsidR="00A919F6" w:rsidRPr="00AE090A" w14:paraId="6C5429C4" w14:textId="77777777" w:rsidTr="00CA6A66">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5CE1E235" w14:textId="77777777" w:rsidR="00A919F6" w:rsidRDefault="00A919F6" w:rsidP="00CA6A66">
            <w:pPr>
              <w:jc w:val="both"/>
              <w:rPr>
                <w:rFonts w:cs="Arial"/>
                <w:sz w:val="20"/>
              </w:rPr>
            </w:pPr>
            <w:r>
              <w:rPr>
                <w:rFonts w:cs="Arial"/>
                <w:sz w:val="20"/>
              </w:rPr>
              <w:t>Nathan McNicholas</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0AFF2A7" w14:textId="77777777" w:rsidR="00A919F6" w:rsidRDefault="00A919F6" w:rsidP="00CA6A66">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58FCE3FB" w14:textId="77777777" w:rsidR="00A919F6" w:rsidRDefault="00A919F6" w:rsidP="00CA6A66">
            <w:pPr>
              <w:jc w:val="both"/>
              <w:rPr>
                <w:rFonts w:cs="Arial"/>
                <w:sz w:val="20"/>
              </w:rPr>
            </w:pPr>
            <w:r>
              <w:rPr>
                <w:rFonts w:cs="Arial"/>
                <w:sz w:val="20"/>
              </w:rPr>
              <w:t xml:space="preserve">Senior Economic Development Officer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8C302ED" w14:textId="77777777" w:rsidR="00A919F6" w:rsidRPr="00AE090A" w:rsidRDefault="00A919F6" w:rsidP="00CA6A66">
            <w:pPr>
              <w:jc w:val="center"/>
              <w:rPr>
                <w:rFonts w:cs="Arial"/>
                <w:sz w:val="20"/>
              </w:rPr>
            </w:pPr>
          </w:p>
        </w:tc>
      </w:tr>
      <w:tr w:rsidR="00A919F6" w:rsidRPr="00AE090A" w14:paraId="65302363"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3D34527" w14:textId="77777777" w:rsidR="00A919F6" w:rsidRPr="00AE090A" w:rsidRDefault="00A919F6" w:rsidP="00CA6A66">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B10DA3D"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0910D62" w14:textId="1940BDDF" w:rsidR="00A919F6" w:rsidRPr="00AE090A" w:rsidRDefault="009D23C3" w:rsidP="00CA6A66">
            <w:pPr>
              <w:jc w:val="both"/>
              <w:rPr>
                <w:rFonts w:cs="Arial"/>
                <w:sz w:val="20"/>
              </w:rPr>
            </w:pPr>
            <w:r>
              <w:rPr>
                <w:rFonts w:cs="Arial"/>
                <w:sz w:val="20"/>
              </w:rPr>
              <w:t>Investment Manager</w:t>
            </w:r>
            <w:r w:rsidR="00A919F6" w:rsidRPr="00AE090A">
              <w:rPr>
                <w:rFonts w:cs="Arial"/>
                <w:sz w:val="20"/>
              </w:rPr>
              <w:t>,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7BB3D6B" w14:textId="12B158FC" w:rsidR="00A919F6" w:rsidRPr="00AE090A" w:rsidRDefault="00186072" w:rsidP="00CA6A66">
            <w:pPr>
              <w:jc w:val="center"/>
              <w:rPr>
                <w:rFonts w:cs="Arial"/>
                <w:sz w:val="20"/>
              </w:rPr>
            </w:pPr>
            <w:r>
              <w:rPr>
                <w:rFonts w:cs="Arial"/>
                <w:b/>
                <w:bCs/>
                <w:sz w:val="20"/>
              </w:rPr>
              <w:t>√</w:t>
            </w:r>
          </w:p>
        </w:tc>
      </w:tr>
      <w:tr w:rsidR="00A919F6" w:rsidRPr="00AE090A" w14:paraId="27A5F452"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90A7D2B" w14:textId="77777777" w:rsidR="00A919F6" w:rsidRPr="00AE090A" w:rsidRDefault="00A919F6" w:rsidP="00CA6A66">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70AF71"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8074D35" w14:textId="713AA44C" w:rsidR="00A919F6" w:rsidRPr="00AE090A" w:rsidRDefault="009D23C3" w:rsidP="00CA6A66">
            <w:pPr>
              <w:jc w:val="both"/>
              <w:rPr>
                <w:rFonts w:cs="Arial"/>
                <w:sz w:val="20"/>
              </w:rPr>
            </w:pPr>
            <w:r>
              <w:rPr>
                <w:rFonts w:cs="Arial"/>
                <w:sz w:val="20"/>
              </w:rPr>
              <w:t>Assistant Director - Regeneration</w:t>
            </w:r>
            <w:r w:rsidR="00A919F6" w:rsidRPr="00AE090A">
              <w:rPr>
                <w:rFonts w:cs="Arial"/>
                <w:sz w:val="20"/>
              </w:rPr>
              <w:t>,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B29A4DA" w14:textId="0E90B92F" w:rsidR="00A919F6" w:rsidRPr="00AE090A" w:rsidRDefault="00186072" w:rsidP="00CA6A66">
            <w:pPr>
              <w:jc w:val="center"/>
              <w:rPr>
                <w:rFonts w:cs="Arial"/>
                <w:sz w:val="20"/>
              </w:rPr>
            </w:pPr>
            <w:r>
              <w:rPr>
                <w:rFonts w:cs="Arial"/>
                <w:b/>
                <w:bCs/>
                <w:sz w:val="20"/>
              </w:rPr>
              <w:t>√</w:t>
            </w:r>
          </w:p>
        </w:tc>
      </w:tr>
      <w:tr w:rsidR="00A919F6" w:rsidRPr="00AE090A" w14:paraId="45E5AE2E" w14:textId="77777777" w:rsidTr="00CA6A6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49ABF50" w14:textId="77777777" w:rsidR="00A919F6" w:rsidRPr="00AE090A" w:rsidRDefault="00A919F6" w:rsidP="00CA6A66">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FAA2B84" w14:textId="77777777" w:rsidR="00A919F6" w:rsidRPr="00AE090A" w:rsidRDefault="00A919F6" w:rsidP="00CA6A66">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E543D6C" w14:textId="77777777" w:rsidR="00A919F6" w:rsidRPr="00AE090A" w:rsidRDefault="00A919F6" w:rsidP="00CA6A66">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0C5233D" w14:textId="77777777" w:rsidR="00A919F6" w:rsidRPr="00AE090A" w:rsidRDefault="00A919F6" w:rsidP="00CA6A66">
            <w:pPr>
              <w:jc w:val="center"/>
              <w:rPr>
                <w:rFonts w:cs="Arial"/>
                <w:sz w:val="20"/>
              </w:rPr>
            </w:pPr>
          </w:p>
        </w:tc>
      </w:tr>
    </w:tbl>
    <w:p w14:paraId="63522185" w14:textId="27D2D4F7" w:rsidR="00A919F6" w:rsidRPr="004A35E5" w:rsidRDefault="00A919F6" w:rsidP="004A35E5">
      <w:pPr>
        <w:rPr>
          <w:rFonts w:cs="Arial"/>
          <w:sz w:val="24"/>
          <w:szCs w:val="24"/>
        </w:rPr>
        <w:sectPr w:rsidR="00A919F6" w:rsidRPr="004A35E5" w:rsidSect="003566C8">
          <w:footerReference w:type="default" r:id="rId13"/>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2560F5" w:rsidRPr="00311130" w14:paraId="0B43CD56" w14:textId="77777777" w:rsidTr="00740E68">
        <w:trPr>
          <w:trHeight w:val="270"/>
        </w:trPr>
        <w:tc>
          <w:tcPr>
            <w:tcW w:w="1129" w:type="dxa"/>
          </w:tcPr>
          <w:p w14:paraId="2AE37C5C" w14:textId="77777777" w:rsidR="002560F5" w:rsidRPr="00311130" w:rsidRDefault="002560F5" w:rsidP="00B2744F">
            <w:pPr>
              <w:pStyle w:val="NoSpacing"/>
              <w:jc w:val="center"/>
              <w:rPr>
                <w:rFonts w:cs="Arial"/>
                <w:color w:val="FFFFFF" w:themeColor="background1"/>
                <w:sz w:val="24"/>
                <w:szCs w:val="24"/>
              </w:rPr>
            </w:pPr>
          </w:p>
        </w:tc>
        <w:tc>
          <w:tcPr>
            <w:tcW w:w="9214" w:type="dxa"/>
          </w:tcPr>
          <w:p w14:paraId="00F5B3C2" w14:textId="71E7617F" w:rsidR="002560F5" w:rsidRDefault="0071574F" w:rsidP="00530D08">
            <w:pPr>
              <w:pStyle w:val="NoSpacing"/>
              <w:numPr>
                <w:ilvl w:val="0"/>
                <w:numId w:val="11"/>
              </w:numPr>
              <w:rPr>
                <w:rFonts w:cs="Arial"/>
                <w:sz w:val="24"/>
                <w:szCs w:val="24"/>
              </w:rPr>
            </w:pPr>
            <w:r>
              <w:rPr>
                <w:rFonts w:cs="Arial"/>
                <w:sz w:val="24"/>
                <w:szCs w:val="24"/>
              </w:rPr>
              <w:t xml:space="preserve">Welcome and introduction to Jas Hundal, the </w:t>
            </w:r>
            <w:r w:rsidR="001C4602">
              <w:rPr>
                <w:rFonts w:cs="Arial"/>
                <w:sz w:val="24"/>
                <w:szCs w:val="24"/>
              </w:rPr>
              <w:t>I</w:t>
            </w:r>
            <w:r>
              <w:rPr>
                <w:rFonts w:cs="Arial"/>
                <w:sz w:val="24"/>
                <w:szCs w:val="24"/>
              </w:rPr>
              <w:t xml:space="preserve">nterim </w:t>
            </w:r>
            <w:r w:rsidR="001C4602">
              <w:rPr>
                <w:rFonts w:cs="Arial"/>
                <w:sz w:val="24"/>
                <w:szCs w:val="24"/>
              </w:rPr>
              <w:t>E</w:t>
            </w:r>
            <w:r>
              <w:rPr>
                <w:rFonts w:cs="Arial"/>
                <w:sz w:val="24"/>
                <w:szCs w:val="24"/>
              </w:rPr>
              <w:t xml:space="preserve">xecutive </w:t>
            </w:r>
            <w:r w:rsidR="001C4602">
              <w:rPr>
                <w:rFonts w:cs="Arial"/>
                <w:sz w:val="24"/>
                <w:szCs w:val="24"/>
              </w:rPr>
              <w:t>D</w:t>
            </w:r>
            <w:r>
              <w:rPr>
                <w:rFonts w:cs="Arial"/>
                <w:sz w:val="24"/>
                <w:szCs w:val="24"/>
              </w:rPr>
              <w:t xml:space="preserve">irector of </w:t>
            </w:r>
            <w:r w:rsidR="001C4602">
              <w:rPr>
                <w:rFonts w:cs="Arial"/>
                <w:sz w:val="24"/>
                <w:szCs w:val="24"/>
              </w:rPr>
              <w:t>P</w:t>
            </w:r>
            <w:r>
              <w:rPr>
                <w:rFonts w:cs="Arial"/>
                <w:sz w:val="24"/>
                <w:szCs w:val="24"/>
              </w:rPr>
              <w:t xml:space="preserve">lace at Ashfield District Council. </w:t>
            </w:r>
          </w:p>
          <w:p w14:paraId="7426B03B" w14:textId="7FC9F89C" w:rsidR="003F4EDF" w:rsidRDefault="003F4EDF" w:rsidP="00530D08">
            <w:pPr>
              <w:pStyle w:val="NoSpacing"/>
              <w:numPr>
                <w:ilvl w:val="0"/>
                <w:numId w:val="11"/>
              </w:numPr>
              <w:rPr>
                <w:rFonts w:cs="Arial"/>
                <w:sz w:val="24"/>
                <w:szCs w:val="24"/>
              </w:rPr>
            </w:pPr>
            <w:r>
              <w:rPr>
                <w:rFonts w:cs="Arial"/>
                <w:sz w:val="24"/>
                <w:szCs w:val="24"/>
              </w:rPr>
              <w:t xml:space="preserve">Introductions were made by all attendees at the meeting. </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0E046685" w14:textId="4E395D70" w:rsidR="005C28B6" w:rsidRPr="005C28B6" w:rsidRDefault="0071574F" w:rsidP="00530D08">
            <w:pPr>
              <w:pStyle w:val="NoSpacing"/>
              <w:numPr>
                <w:ilvl w:val="0"/>
                <w:numId w:val="11"/>
              </w:numPr>
              <w:rPr>
                <w:rFonts w:cs="Arial"/>
                <w:sz w:val="24"/>
                <w:szCs w:val="24"/>
              </w:rPr>
            </w:pPr>
            <w:r>
              <w:rPr>
                <w:rFonts w:cs="Arial"/>
                <w:sz w:val="24"/>
                <w:szCs w:val="24"/>
              </w:rPr>
              <w:t>Apologies noted from Callum Parr, Nathan McNicholas, Julia Terry, Chris Baron, Lee Anderson, Louise Knott, Alastair Blunkett, Christine Sarris, Cllr Relf, Pete Edwards, Tim Hepke, Theresa Hodgkinson, Trevor Middleton, Gary Jordan, Andrea Stone.</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2678EFCD"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Martin Rigley</w:t>
            </w:r>
            <w:r w:rsidR="008B2A97">
              <w:rPr>
                <w:rFonts w:cs="Arial"/>
                <w:b/>
                <w:color w:val="000000" w:themeColor="text1"/>
                <w:sz w:val="24"/>
                <w:szCs w:val="24"/>
              </w:rPr>
              <w:t xml:space="preserve">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210AF601" w:rsidR="00965816" w:rsidRPr="002D0FEA" w:rsidRDefault="002560F5" w:rsidP="00B2744F">
            <w:pPr>
              <w:pStyle w:val="NoSpacing"/>
              <w:rPr>
                <w:rFonts w:cs="Arial"/>
                <w:b/>
                <w:bCs/>
                <w:color w:val="000000" w:themeColor="text1"/>
                <w:sz w:val="24"/>
                <w:szCs w:val="24"/>
              </w:rPr>
            </w:pPr>
            <w:r>
              <w:rPr>
                <w:rFonts w:cs="Arial"/>
                <w:b/>
                <w:bCs/>
                <w:color w:val="000000" w:themeColor="text1"/>
                <w:sz w:val="24"/>
                <w:szCs w:val="24"/>
              </w:rPr>
              <w:t xml:space="preserve">Board </w:t>
            </w:r>
            <w:r w:rsidR="000B3DE0">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B2744F">
            <w:pPr>
              <w:pStyle w:val="NoSpacing"/>
              <w:rPr>
                <w:rFonts w:cs="Arial"/>
                <w:color w:val="000000" w:themeColor="text1"/>
                <w:sz w:val="24"/>
                <w:szCs w:val="24"/>
              </w:rPr>
            </w:pPr>
            <w:r>
              <w:rPr>
                <w:rFonts w:cs="Arial"/>
                <w:color w:val="000000" w:themeColor="text1"/>
                <w:sz w:val="24"/>
                <w:szCs w:val="24"/>
              </w:rPr>
              <w:t xml:space="preserve">All minutes agreed. </w:t>
            </w:r>
          </w:p>
        </w:tc>
      </w:tr>
      <w:tr w:rsidR="002560F5" w:rsidRPr="00311130" w14:paraId="2FCC5D63" w14:textId="77777777" w:rsidTr="00740E68">
        <w:trPr>
          <w:trHeight w:val="244"/>
        </w:trPr>
        <w:tc>
          <w:tcPr>
            <w:tcW w:w="1129" w:type="dxa"/>
          </w:tcPr>
          <w:p w14:paraId="00B74E39" w14:textId="71B12A16" w:rsidR="002560F5" w:rsidRDefault="000C78B3"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13409622" w14:textId="78FA1C35" w:rsidR="002560F5" w:rsidRDefault="002560F5" w:rsidP="00B2744F">
            <w:pPr>
              <w:pStyle w:val="NoSpacing"/>
              <w:rPr>
                <w:rFonts w:cs="Arial"/>
                <w:sz w:val="24"/>
                <w:szCs w:val="24"/>
              </w:rPr>
            </w:pPr>
            <w:r w:rsidRPr="000C78B3">
              <w:rPr>
                <w:rFonts w:cs="Arial"/>
                <w:sz w:val="24"/>
                <w:szCs w:val="24"/>
              </w:rPr>
              <w:t xml:space="preserve">Action Log </w:t>
            </w:r>
            <w:r w:rsidR="00C02CD1" w:rsidRPr="000C78B3">
              <w:rPr>
                <w:rFonts w:cs="Arial"/>
                <w:sz w:val="24"/>
                <w:szCs w:val="24"/>
              </w:rPr>
              <w:t>(these include actions from the below minutes)</w:t>
            </w:r>
            <w:r w:rsidR="00C02CD1">
              <w:rPr>
                <w:rFonts w:cs="Arial"/>
                <w:sz w:val="24"/>
                <w:szCs w:val="24"/>
              </w:rPr>
              <w:t xml:space="preserve">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8B6952" w:rsidRPr="008B6952" w14:paraId="32B9DFF7" w14:textId="77777777" w:rsidTr="008B6952">
              <w:trPr>
                <w:trHeight w:val="393"/>
              </w:trPr>
              <w:tc>
                <w:tcPr>
                  <w:tcW w:w="9343" w:type="dxa"/>
                  <w:tcBorders>
                    <w:top w:val="single" w:sz="4" w:space="0" w:color="auto"/>
                    <w:left w:val="single" w:sz="4" w:space="0" w:color="auto"/>
                    <w:bottom w:val="single" w:sz="4" w:space="0" w:color="auto"/>
                    <w:right w:val="single" w:sz="4" w:space="0" w:color="auto"/>
                  </w:tcBorders>
                </w:tcPr>
                <w:p w14:paraId="5B5A4FF2" w14:textId="18C2A8B6" w:rsidR="00BA611D" w:rsidRPr="00DA426A" w:rsidRDefault="000C78B3" w:rsidP="00DA426A">
                  <w:pPr>
                    <w:pStyle w:val="ListParagraph"/>
                    <w:numPr>
                      <w:ilvl w:val="0"/>
                      <w:numId w:val="13"/>
                    </w:numPr>
                    <w:rPr>
                      <w:rFonts w:ascii="Arial" w:hAnsi="Arial" w:cs="Arial"/>
                      <w:bCs/>
                      <w:sz w:val="24"/>
                      <w:szCs w:val="24"/>
                    </w:rPr>
                  </w:pPr>
                  <w:r>
                    <w:rPr>
                      <w:rFonts w:ascii="Arial" w:hAnsi="Arial" w:cs="Arial"/>
                      <w:bCs/>
                      <w:sz w:val="24"/>
                      <w:szCs w:val="24"/>
                    </w:rPr>
                    <w:t xml:space="preserve">There are no actions from the board meeting. </w:t>
                  </w:r>
                </w:p>
              </w:tc>
            </w:tr>
          </w:tbl>
          <w:p w14:paraId="34320A83" w14:textId="77777777" w:rsidR="000B3DE0" w:rsidRPr="008B6952" w:rsidRDefault="000B3DE0" w:rsidP="00B2744F">
            <w:pPr>
              <w:pStyle w:val="NoSpacing"/>
              <w:rPr>
                <w:rFonts w:cs="Arial"/>
                <w:b/>
                <w:bCs/>
                <w:color w:val="FF0000"/>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DC1628" w:rsidRPr="00311130" w14:paraId="5C37E692" w14:textId="77777777" w:rsidTr="00740E68">
        <w:trPr>
          <w:trHeight w:val="244"/>
        </w:trPr>
        <w:tc>
          <w:tcPr>
            <w:tcW w:w="1129" w:type="dxa"/>
          </w:tcPr>
          <w:p w14:paraId="738F2C64" w14:textId="23452B56" w:rsidR="00DC1628" w:rsidRPr="009B6D42" w:rsidRDefault="0084389E" w:rsidP="00FB0FBA">
            <w:pPr>
              <w:jc w:val="center"/>
              <w:rPr>
                <w:rFonts w:cs="Arial"/>
                <w:b/>
                <w:sz w:val="24"/>
                <w:szCs w:val="24"/>
              </w:rPr>
            </w:pPr>
            <w:r>
              <w:rPr>
                <w:rFonts w:cs="Arial"/>
                <w:b/>
                <w:sz w:val="24"/>
                <w:szCs w:val="24"/>
              </w:rPr>
              <w:t>4</w:t>
            </w:r>
          </w:p>
        </w:tc>
        <w:tc>
          <w:tcPr>
            <w:tcW w:w="9214" w:type="dxa"/>
          </w:tcPr>
          <w:p w14:paraId="56A6E8A5" w14:textId="53E460FF" w:rsidR="008E080F" w:rsidRPr="009B6D42" w:rsidRDefault="001C4602" w:rsidP="009B6D42">
            <w:pPr>
              <w:pStyle w:val="NoSpacing"/>
              <w:rPr>
                <w:rFonts w:cs="Arial"/>
                <w:b/>
                <w:sz w:val="24"/>
                <w:szCs w:val="24"/>
              </w:rPr>
            </w:pPr>
            <w:r>
              <w:rPr>
                <w:rFonts w:cs="Arial"/>
                <w:b/>
                <w:sz w:val="24"/>
                <w:szCs w:val="24"/>
              </w:rPr>
              <w:t xml:space="preserve">Towns Fund/ Future High Streets Fund - </w:t>
            </w:r>
            <w:r w:rsidR="0084389E">
              <w:rPr>
                <w:rFonts w:cs="Arial"/>
                <w:b/>
                <w:sz w:val="24"/>
                <w:szCs w:val="24"/>
              </w:rPr>
              <w:t xml:space="preserve">Monitoring and Evaluation Report – Paul Crawford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1350D057" w:rsidR="008F091C" w:rsidRDefault="001D453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Paul Crawford explained that the report is due to submission to </w:t>
            </w:r>
            <w:r w:rsidR="00626C02">
              <w:rPr>
                <w:rFonts w:cs="Arial"/>
                <w:bCs/>
                <w:color w:val="000000" w:themeColor="text1"/>
                <w:sz w:val="24"/>
                <w:szCs w:val="24"/>
              </w:rPr>
              <w:t>DLUCH,</w:t>
            </w:r>
            <w:r>
              <w:rPr>
                <w:rFonts w:cs="Arial"/>
                <w:bCs/>
                <w:color w:val="000000" w:themeColor="text1"/>
                <w:sz w:val="24"/>
                <w:szCs w:val="24"/>
              </w:rPr>
              <w:t xml:space="preserve"> and the decision today is for the board to support Martin and the Section 151 officer to sign off the report for submission. </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7377ED6D" w14:textId="5159EC13" w:rsidR="006C4E3F" w:rsidRPr="001D453E" w:rsidRDefault="001D453E" w:rsidP="00A401EB">
            <w:pPr>
              <w:pStyle w:val="NoSpacing"/>
              <w:numPr>
                <w:ilvl w:val="0"/>
                <w:numId w:val="14"/>
              </w:numPr>
              <w:rPr>
                <w:rFonts w:cs="Arial"/>
                <w:bCs/>
                <w:color w:val="000000" w:themeColor="text1"/>
                <w:sz w:val="24"/>
                <w:szCs w:val="24"/>
              </w:rPr>
            </w:pPr>
            <w:r w:rsidRPr="001D453E">
              <w:rPr>
                <w:rFonts w:cs="Arial"/>
                <w:bCs/>
                <w:color w:val="000000" w:themeColor="text1"/>
                <w:sz w:val="24"/>
                <w:szCs w:val="24"/>
              </w:rPr>
              <w:t xml:space="preserve">The report has been </w:t>
            </w:r>
            <w:r>
              <w:rPr>
                <w:rFonts w:cs="Arial"/>
                <w:bCs/>
                <w:color w:val="000000" w:themeColor="text1"/>
                <w:sz w:val="24"/>
                <w:szCs w:val="24"/>
              </w:rPr>
              <w:t>summarised for the board to enable them to understand all the information. The key points reported on are financial outputs achieved through the programme through the Future High Streets Fund and Towns Fund. The report also includes outputs</w:t>
            </w:r>
            <w:r w:rsidR="00841F36">
              <w:rPr>
                <w:rFonts w:cs="Arial"/>
                <w:bCs/>
                <w:color w:val="000000" w:themeColor="text1"/>
                <w:sz w:val="24"/>
                <w:szCs w:val="24"/>
              </w:rPr>
              <w:t xml:space="preserve"> (pages 19 – 23 of the agenda pack)</w:t>
            </w:r>
            <w:r>
              <w:rPr>
                <w:rFonts w:cs="Arial"/>
                <w:bCs/>
                <w:color w:val="000000" w:themeColor="text1"/>
                <w:sz w:val="24"/>
                <w:szCs w:val="24"/>
              </w:rPr>
              <w:t xml:space="preserve"> </w:t>
            </w:r>
            <w:r w:rsidR="000F5640">
              <w:rPr>
                <w:rFonts w:cs="Arial"/>
                <w:bCs/>
                <w:color w:val="000000" w:themeColor="text1"/>
                <w:sz w:val="24"/>
                <w:szCs w:val="24"/>
              </w:rPr>
              <w:t>agreed with D</w:t>
            </w:r>
            <w:r w:rsidR="00421508">
              <w:rPr>
                <w:rFonts w:cs="Arial"/>
                <w:bCs/>
                <w:color w:val="000000" w:themeColor="text1"/>
                <w:sz w:val="24"/>
                <w:szCs w:val="24"/>
              </w:rPr>
              <w:t>LUCH</w:t>
            </w:r>
            <w:r w:rsidR="00841F36">
              <w:rPr>
                <w:rFonts w:cs="Arial"/>
                <w:bCs/>
                <w:color w:val="000000" w:themeColor="text1"/>
                <w:sz w:val="24"/>
                <w:szCs w:val="24"/>
              </w:rPr>
              <w:t xml:space="preserve"> </w:t>
            </w:r>
            <w:r>
              <w:rPr>
                <w:rFonts w:cs="Arial"/>
                <w:bCs/>
                <w:color w:val="000000" w:themeColor="text1"/>
                <w:sz w:val="24"/>
                <w:szCs w:val="24"/>
              </w:rPr>
              <w:t xml:space="preserve">and risk.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2E1847F" w14:textId="54943B26" w:rsidR="00282848" w:rsidRDefault="00F97DC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ran through the forecasted spend, spend to date and project budget for Fox Street, Low Street, High Pavement and </w:t>
            </w:r>
            <w:r w:rsidR="00984557">
              <w:rPr>
                <w:rFonts w:cs="Arial"/>
                <w:bCs/>
                <w:color w:val="000000" w:themeColor="text1"/>
                <w:sz w:val="24"/>
                <w:szCs w:val="24"/>
              </w:rPr>
              <w:t xml:space="preserve">the Theatre </w:t>
            </w:r>
            <w:r>
              <w:rPr>
                <w:rFonts w:cs="Arial"/>
                <w:bCs/>
                <w:color w:val="000000" w:themeColor="text1"/>
                <w:sz w:val="24"/>
                <w:szCs w:val="24"/>
              </w:rPr>
              <w:t xml:space="preserve">projects.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0C1E362D" w14:textId="77777777" w:rsidR="00152564" w:rsidRDefault="0072426C"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explained that Fox Street was due to be finished by now although there have been challenges over the last 10 months for tendering the scheme with limited interest. </w:t>
            </w:r>
          </w:p>
          <w:p w14:paraId="015B337A" w14:textId="55ADFDF1" w:rsidR="0072426C" w:rsidRPr="00DF6C51" w:rsidRDefault="0072426C"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next step </w:t>
            </w:r>
            <w:r w:rsidR="00984557">
              <w:rPr>
                <w:rFonts w:cs="Arial"/>
                <w:bCs/>
                <w:color w:val="000000" w:themeColor="text1"/>
                <w:sz w:val="24"/>
                <w:szCs w:val="24"/>
              </w:rPr>
              <w:t>is</w:t>
            </w:r>
            <w:r>
              <w:rPr>
                <w:rFonts w:cs="Arial"/>
                <w:bCs/>
                <w:color w:val="000000" w:themeColor="text1"/>
                <w:sz w:val="24"/>
                <w:szCs w:val="24"/>
              </w:rPr>
              <w:t xml:space="preserve"> to look at framework contract arrangements to deliver the work. Issues such as this cause problems trying to deliver the project however the project is still on track to be delivered under the Future High Street</w:t>
            </w:r>
            <w:r w:rsidR="00984557">
              <w:rPr>
                <w:rFonts w:cs="Arial"/>
                <w:bCs/>
                <w:color w:val="000000" w:themeColor="text1"/>
                <w:sz w:val="24"/>
                <w:szCs w:val="24"/>
              </w:rPr>
              <w:t>s</w:t>
            </w:r>
            <w:r>
              <w:rPr>
                <w:rFonts w:cs="Arial"/>
                <w:bCs/>
                <w:color w:val="000000" w:themeColor="text1"/>
                <w:sz w:val="24"/>
                <w:szCs w:val="24"/>
              </w:rPr>
              <w:t xml:space="preserve"> Fund.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77BFC5B5" w:rsidR="004C591A" w:rsidRDefault="00A7617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Low Street schemes are on target, 14 Low Street is complete.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37E5A4A5" w14:textId="77777777" w:rsidR="00D4219C" w:rsidRDefault="00A76178"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High Pavement expenditure was primarily on the purchase of the asset initially and then investment into the design and delivery. </w:t>
            </w:r>
          </w:p>
          <w:p w14:paraId="5FF6C451" w14:textId="04C90715" w:rsidR="00A76178" w:rsidRPr="00C15715" w:rsidRDefault="00A76178"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Contractors have started on site and completion is forecasted for September.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55DE880A" w14:textId="3BAF5C9D" w:rsidR="00E656BE" w:rsidRPr="00984557" w:rsidRDefault="00A76178" w:rsidP="00984557">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Academy Theatre project has low expenditure </w:t>
            </w:r>
            <w:r w:rsidR="003F3811">
              <w:rPr>
                <w:rFonts w:cs="Arial"/>
                <w:bCs/>
                <w:color w:val="000000" w:themeColor="text1"/>
                <w:sz w:val="24"/>
                <w:szCs w:val="24"/>
              </w:rPr>
              <w:t>now</w:t>
            </w:r>
            <w:r>
              <w:rPr>
                <w:rFonts w:cs="Arial"/>
                <w:bCs/>
                <w:color w:val="000000" w:themeColor="text1"/>
                <w:sz w:val="24"/>
                <w:szCs w:val="24"/>
              </w:rPr>
              <w:t xml:space="preserve"> as there is a need to identify how to deliver</w:t>
            </w:r>
            <w:r w:rsidRPr="00984557">
              <w:rPr>
                <w:rFonts w:cs="Arial"/>
                <w:bCs/>
                <w:color w:val="000000" w:themeColor="text1"/>
                <w:sz w:val="24"/>
                <w:szCs w:val="24"/>
              </w:rPr>
              <w:t xml:space="preserve"> this scheme that covers safeguarding as it’s a school environment and open to the public. </w:t>
            </w:r>
          </w:p>
          <w:p w14:paraId="7E20F032" w14:textId="10392099" w:rsidR="00A76178" w:rsidRDefault="003F3811"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There has been development design to RIBA stage 2 which has flagged challenges around budget due to </w:t>
            </w:r>
            <w:r w:rsidR="00626C02">
              <w:rPr>
                <w:rFonts w:cs="Arial"/>
                <w:bCs/>
                <w:color w:val="000000" w:themeColor="text1"/>
                <w:sz w:val="24"/>
                <w:szCs w:val="24"/>
              </w:rPr>
              <w:t>inflation,</w:t>
            </w:r>
            <w:r>
              <w:rPr>
                <w:rFonts w:cs="Arial"/>
                <w:bCs/>
                <w:color w:val="000000" w:themeColor="text1"/>
                <w:sz w:val="24"/>
                <w:szCs w:val="24"/>
              </w:rPr>
              <w:t xml:space="preserve"> so the project is being rescoped. </w:t>
            </w:r>
          </w:p>
        </w:tc>
      </w:tr>
      <w:tr w:rsidR="00B55A9E" w:rsidRPr="00311130" w14:paraId="69F50FFA" w14:textId="77777777" w:rsidTr="00740E68">
        <w:trPr>
          <w:trHeight w:val="244"/>
        </w:trPr>
        <w:tc>
          <w:tcPr>
            <w:tcW w:w="1129" w:type="dxa"/>
          </w:tcPr>
          <w:p w14:paraId="3BB2874B" w14:textId="77777777" w:rsidR="00B55A9E" w:rsidRPr="00CA4946" w:rsidRDefault="00B55A9E" w:rsidP="00FB0FBA">
            <w:pPr>
              <w:jc w:val="center"/>
              <w:rPr>
                <w:rFonts w:cs="Arial"/>
                <w:b/>
                <w:sz w:val="24"/>
                <w:szCs w:val="24"/>
              </w:rPr>
            </w:pPr>
          </w:p>
        </w:tc>
        <w:tc>
          <w:tcPr>
            <w:tcW w:w="9214" w:type="dxa"/>
          </w:tcPr>
          <w:p w14:paraId="4AFD1400" w14:textId="69DD6D46" w:rsidR="00B55A9E" w:rsidRDefault="003F3811"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wanted to confirm that the Forecast spend on the table was the spend remaining, and Paul confirmed this. </w:t>
            </w:r>
          </w:p>
        </w:tc>
      </w:tr>
      <w:tr w:rsidR="00B55A9E" w:rsidRPr="00311130" w14:paraId="716EC987" w14:textId="77777777" w:rsidTr="00740E68">
        <w:trPr>
          <w:trHeight w:val="244"/>
        </w:trPr>
        <w:tc>
          <w:tcPr>
            <w:tcW w:w="1129" w:type="dxa"/>
          </w:tcPr>
          <w:p w14:paraId="261AF959" w14:textId="77777777" w:rsidR="00B55A9E" w:rsidRPr="00CA4946" w:rsidRDefault="00B55A9E" w:rsidP="00FB0FBA">
            <w:pPr>
              <w:jc w:val="center"/>
              <w:rPr>
                <w:rFonts w:cs="Arial"/>
                <w:b/>
                <w:sz w:val="24"/>
                <w:szCs w:val="24"/>
              </w:rPr>
            </w:pPr>
          </w:p>
        </w:tc>
        <w:tc>
          <w:tcPr>
            <w:tcW w:w="9214" w:type="dxa"/>
          </w:tcPr>
          <w:p w14:paraId="73DC9C8D" w14:textId="602B81C8" w:rsidR="008831C4" w:rsidRPr="008831C4" w:rsidRDefault="00D13E80" w:rsidP="008831C4">
            <w:pPr>
              <w:pStyle w:val="NoSpacing"/>
              <w:numPr>
                <w:ilvl w:val="0"/>
                <w:numId w:val="17"/>
              </w:numPr>
              <w:rPr>
                <w:rFonts w:cs="Arial"/>
                <w:bCs/>
                <w:color w:val="000000" w:themeColor="text1"/>
                <w:sz w:val="24"/>
                <w:szCs w:val="24"/>
              </w:rPr>
            </w:pPr>
            <w:r>
              <w:rPr>
                <w:rFonts w:cs="Arial"/>
                <w:bCs/>
                <w:color w:val="000000" w:themeColor="text1"/>
                <w:sz w:val="24"/>
                <w:szCs w:val="24"/>
              </w:rPr>
              <w:t>Jas Hundral asked what the profile of overall spend is for the projects for the Future High Street</w:t>
            </w:r>
            <w:r w:rsidR="00984557">
              <w:rPr>
                <w:rFonts w:cs="Arial"/>
                <w:bCs/>
                <w:color w:val="000000" w:themeColor="text1"/>
                <w:sz w:val="24"/>
                <w:szCs w:val="24"/>
              </w:rPr>
              <w:t>s</w:t>
            </w:r>
            <w:r>
              <w:rPr>
                <w:rFonts w:cs="Arial"/>
                <w:bCs/>
                <w:color w:val="000000" w:themeColor="text1"/>
                <w:sz w:val="24"/>
                <w:szCs w:val="24"/>
              </w:rPr>
              <w:t xml:space="preserve"> Fund.</w:t>
            </w:r>
          </w:p>
        </w:tc>
      </w:tr>
      <w:tr w:rsidR="008831C4" w:rsidRPr="00311130" w14:paraId="3056FCA1" w14:textId="77777777" w:rsidTr="00740E68">
        <w:trPr>
          <w:trHeight w:val="244"/>
        </w:trPr>
        <w:tc>
          <w:tcPr>
            <w:tcW w:w="1129" w:type="dxa"/>
          </w:tcPr>
          <w:p w14:paraId="137F0CC0" w14:textId="77777777" w:rsidR="008831C4" w:rsidRPr="00CA4946" w:rsidRDefault="008831C4" w:rsidP="00FB0FBA">
            <w:pPr>
              <w:jc w:val="center"/>
              <w:rPr>
                <w:rFonts w:cs="Arial"/>
                <w:b/>
                <w:sz w:val="24"/>
                <w:szCs w:val="24"/>
              </w:rPr>
            </w:pPr>
          </w:p>
        </w:tc>
        <w:tc>
          <w:tcPr>
            <w:tcW w:w="9214" w:type="dxa"/>
          </w:tcPr>
          <w:p w14:paraId="35897CBF" w14:textId="5180D1BE" w:rsidR="008831C4" w:rsidRDefault="00D13E8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explained the funding was just over </w:t>
            </w:r>
            <w:r w:rsidR="00984557">
              <w:rPr>
                <w:rFonts w:cs="Arial"/>
                <w:bCs/>
                <w:color w:val="000000" w:themeColor="text1"/>
                <w:sz w:val="24"/>
                <w:szCs w:val="24"/>
              </w:rPr>
              <w:t>£</w:t>
            </w:r>
            <w:r>
              <w:rPr>
                <w:rFonts w:cs="Arial"/>
                <w:bCs/>
                <w:color w:val="000000" w:themeColor="text1"/>
                <w:sz w:val="24"/>
                <w:szCs w:val="24"/>
              </w:rPr>
              <w:t xml:space="preserve">6 million from central government plus match funding. </w:t>
            </w:r>
          </w:p>
          <w:p w14:paraId="0C18D95A" w14:textId="55FB56A4" w:rsidR="00D13E80" w:rsidRDefault="00D13E8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total was just over </w:t>
            </w:r>
            <w:r w:rsidR="00984557">
              <w:rPr>
                <w:rFonts w:cs="Arial"/>
                <w:bCs/>
                <w:color w:val="000000" w:themeColor="text1"/>
                <w:sz w:val="24"/>
                <w:szCs w:val="24"/>
              </w:rPr>
              <w:t>£</w:t>
            </w:r>
            <w:r>
              <w:rPr>
                <w:rFonts w:cs="Arial"/>
                <w:bCs/>
                <w:color w:val="000000" w:themeColor="text1"/>
                <w:sz w:val="24"/>
                <w:szCs w:val="24"/>
              </w:rPr>
              <w:t>8</w:t>
            </w:r>
            <w:r w:rsidR="00984557">
              <w:rPr>
                <w:rFonts w:cs="Arial"/>
                <w:bCs/>
                <w:color w:val="000000" w:themeColor="text1"/>
                <w:sz w:val="24"/>
                <w:szCs w:val="24"/>
              </w:rPr>
              <w:t xml:space="preserve">m </w:t>
            </w:r>
            <w:r>
              <w:rPr>
                <w:rFonts w:cs="Arial"/>
                <w:bCs/>
                <w:color w:val="000000" w:themeColor="text1"/>
                <w:sz w:val="24"/>
                <w:szCs w:val="24"/>
              </w:rPr>
              <w:t xml:space="preserve">with match funding from Ashfield District Council and partners. </w:t>
            </w:r>
          </w:p>
        </w:tc>
      </w:tr>
      <w:tr w:rsidR="008831C4" w:rsidRPr="00311130" w14:paraId="6B22BE9E" w14:textId="77777777" w:rsidTr="00740E68">
        <w:trPr>
          <w:trHeight w:val="244"/>
        </w:trPr>
        <w:tc>
          <w:tcPr>
            <w:tcW w:w="1129" w:type="dxa"/>
          </w:tcPr>
          <w:p w14:paraId="00D50DDD" w14:textId="77777777" w:rsidR="008831C4" w:rsidRPr="00CA4946" w:rsidRDefault="008831C4" w:rsidP="00FB0FBA">
            <w:pPr>
              <w:jc w:val="center"/>
              <w:rPr>
                <w:rFonts w:cs="Arial"/>
                <w:b/>
                <w:sz w:val="24"/>
                <w:szCs w:val="24"/>
              </w:rPr>
            </w:pPr>
          </w:p>
        </w:tc>
        <w:tc>
          <w:tcPr>
            <w:tcW w:w="9214" w:type="dxa"/>
          </w:tcPr>
          <w:p w14:paraId="08818046" w14:textId="34FA1AE9" w:rsidR="008831C4" w:rsidRDefault="00D13E8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Jas commented that it would be helpful to show the profile of the spend so the board can clearly see if the projects are on target or behind. </w:t>
            </w:r>
          </w:p>
        </w:tc>
      </w:tr>
      <w:tr w:rsidR="00DA40BC" w:rsidRPr="00311130" w14:paraId="3DD60BCE" w14:textId="77777777" w:rsidTr="00740E68">
        <w:trPr>
          <w:trHeight w:val="244"/>
        </w:trPr>
        <w:tc>
          <w:tcPr>
            <w:tcW w:w="1129" w:type="dxa"/>
          </w:tcPr>
          <w:p w14:paraId="0FD5A0F0" w14:textId="77777777" w:rsidR="00DA40BC" w:rsidRPr="00CA4946" w:rsidRDefault="00DA40BC" w:rsidP="00FB0FBA">
            <w:pPr>
              <w:jc w:val="center"/>
              <w:rPr>
                <w:rFonts w:cs="Arial"/>
                <w:b/>
                <w:sz w:val="24"/>
                <w:szCs w:val="24"/>
              </w:rPr>
            </w:pPr>
          </w:p>
        </w:tc>
        <w:tc>
          <w:tcPr>
            <w:tcW w:w="9214" w:type="dxa"/>
          </w:tcPr>
          <w:p w14:paraId="118BDE26" w14:textId="5B299772" w:rsidR="00DA40BC" w:rsidRDefault="0091586A"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ran through the agreed projects outputs for Low Street, the unit of measurement and figures to date.  </w:t>
            </w:r>
          </w:p>
        </w:tc>
      </w:tr>
      <w:tr w:rsidR="00DA40BC" w:rsidRPr="00311130" w14:paraId="4DAF0D96" w14:textId="77777777" w:rsidTr="00740E68">
        <w:trPr>
          <w:trHeight w:val="244"/>
        </w:trPr>
        <w:tc>
          <w:tcPr>
            <w:tcW w:w="1129" w:type="dxa"/>
          </w:tcPr>
          <w:p w14:paraId="095C45F6" w14:textId="77777777" w:rsidR="00DA40BC" w:rsidRPr="00CA4946" w:rsidRDefault="00DA40BC" w:rsidP="00FB0FBA">
            <w:pPr>
              <w:jc w:val="center"/>
              <w:rPr>
                <w:rFonts w:cs="Arial"/>
                <w:b/>
                <w:sz w:val="24"/>
                <w:szCs w:val="24"/>
              </w:rPr>
            </w:pPr>
          </w:p>
        </w:tc>
        <w:tc>
          <w:tcPr>
            <w:tcW w:w="9214" w:type="dxa"/>
          </w:tcPr>
          <w:p w14:paraId="33F4B420" w14:textId="357C3DE2" w:rsidR="00DA40BC" w:rsidRDefault="0091586A"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if the ‘future’ column of the table was outstanding </w:t>
            </w:r>
            <w:r w:rsidR="00626C02">
              <w:rPr>
                <w:rFonts w:cs="Arial"/>
                <w:bCs/>
                <w:color w:val="000000" w:themeColor="text1"/>
                <w:sz w:val="24"/>
                <w:szCs w:val="24"/>
              </w:rPr>
              <w:t>outputs,</w:t>
            </w:r>
            <w:r w:rsidR="002165A2">
              <w:rPr>
                <w:rFonts w:cs="Arial"/>
                <w:bCs/>
                <w:color w:val="000000" w:themeColor="text1"/>
                <w:sz w:val="24"/>
                <w:szCs w:val="24"/>
              </w:rPr>
              <w:t xml:space="preserve"> and the total is the agreed targets. </w:t>
            </w:r>
          </w:p>
        </w:tc>
      </w:tr>
      <w:tr w:rsidR="00DA40BC" w:rsidRPr="00311130" w14:paraId="2D47CE9D" w14:textId="77777777" w:rsidTr="00740E68">
        <w:trPr>
          <w:trHeight w:val="244"/>
        </w:trPr>
        <w:tc>
          <w:tcPr>
            <w:tcW w:w="1129" w:type="dxa"/>
          </w:tcPr>
          <w:p w14:paraId="5146E4E2" w14:textId="77777777" w:rsidR="00DA40BC" w:rsidRPr="00CA4946" w:rsidRDefault="00DA40BC" w:rsidP="00FB0FBA">
            <w:pPr>
              <w:jc w:val="center"/>
              <w:rPr>
                <w:rFonts w:cs="Arial"/>
                <w:b/>
                <w:sz w:val="24"/>
                <w:szCs w:val="24"/>
              </w:rPr>
            </w:pPr>
          </w:p>
        </w:tc>
        <w:tc>
          <w:tcPr>
            <w:tcW w:w="9214" w:type="dxa"/>
          </w:tcPr>
          <w:p w14:paraId="27C78BB8" w14:textId="1DBAE28C" w:rsidR="00DA40BC" w:rsidRDefault="0091586A"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they are. </w:t>
            </w:r>
          </w:p>
        </w:tc>
      </w:tr>
      <w:tr w:rsidR="00DA40BC" w:rsidRPr="00311130" w14:paraId="7A66EB2D" w14:textId="77777777" w:rsidTr="00740E68">
        <w:trPr>
          <w:trHeight w:val="244"/>
        </w:trPr>
        <w:tc>
          <w:tcPr>
            <w:tcW w:w="1129" w:type="dxa"/>
          </w:tcPr>
          <w:p w14:paraId="1135AC1F" w14:textId="77777777" w:rsidR="00DA40BC" w:rsidRPr="00CA4946" w:rsidRDefault="00DA40BC" w:rsidP="00FB0FBA">
            <w:pPr>
              <w:jc w:val="center"/>
              <w:rPr>
                <w:rFonts w:cs="Arial"/>
                <w:b/>
                <w:sz w:val="24"/>
                <w:szCs w:val="24"/>
              </w:rPr>
            </w:pPr>
          </w:p>
        </w:tc>
        <w:tc>
          <w:tcPr>
            <w:tcW w:w="9214" w:type="dxa"/>
          </w:tcPr>
          <w:p w14:paraId="5318D317" w14:textId="6786891D" w:rsidR="00DA40BC" w:rsidRDefault="002165A2"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Fiona Anderson </w:t>
            </w:r>
            <w:r w:rsidR="00E251ED">
              <w:rPr>
                <w:rFonts w:cs="Arial"/>
                <w:bCs/>
                <w:color w:val="000000" w:themeColor="text1"/>
                <w:sz w:val="24"/>
                <w:szCs w:val="24"/>
              </w:rPr>
              <w:t xml:space="preserve">asked about the projects where there are no project outputs as of yet and if there are any risks attached with these or whether there are any projects which are behind in schedule for this.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tcPr>
          <w:p w14:paraId="0FC9177D" w14:textId="21BC96DC" w:rsidR="008D1013" w:rsidRDefault="00E251ED" w:rsidP="00DA40BC">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explained that </w:t>
            </w:r>
            <w:r w:rsidR="00BA4D36">
              <w:rPr>
                <w:rFonts w:cs="Arial"/>
                <w:bCs/>
                <w:color w:val="000000" w:themeColor="text1"/>
                <w:sz w:val="24"/>
                <w:szCs w:val="24"/>
              </w:rPr>
              <w:t>across Future High Street</w:t>
            </w:r>
            <w:r w:rsidR="00984557">
              <w:rPr>
                <w:rFonts w:cs="Arial"/>
                <w:bCs/>
                <w:color w:val="000000" w:themeColor="text1"/>
                <w:sz w:val="24"/>
                <w:szCs w:val="24"/>
              </w:rPr>
              <w:t>s</w:t>
            </w:r>
            <w:r w:rsidR="00BA4D36">
              <w:rPr>
                <w:rFonts w:cs="Arial"/>
                <w:bCs/>
                <w:color w:val="000000" w:themeColor="text1"/>
                <w:sz w:val="24"/>
                <w:szCs w:val="24"/>
              </w:rPr>
              <w:t xml:space="preserve"> and Towns Fund a lot of the projects </w:t>
            </w:r>
            <w:r w:rsidR="00023D94">
              <w:rPr>
                <w:rFonts w:cs="Arial"/>
                <w:bCs/>
                <w:color w:val="000000" w:themeColor="text1"/>
                <w:sz w:val="24"/>
                <w:szCs w:val="24"/>
              </w:rPr>
              <w:t xml:space="preserve">are related to capital improvements, such as the renovation of asset and generally the outputs achieved will show towards the end of the scheme. </w:t>
            </w:r>
          </w:p>
          <w:p w14:paraId="0C2F4BCD" w14:textId="77777777" w:rsidR="00626533" w:rsidRDefault="00626533" w:rsidP="00DA40BC">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risk profile reflects whether projects are on target and the key risks associated with all the projects. </w:t>
            </w:r>
          </w:p>
          <w:p w14:paraId="08447DA2" w14:textId="0B56EE08" w:rsidR="00626533" w:rsidRPr="00DA40BC" w:rsidRDefault="00626533" w:rsidP="00DA40BC">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asked if there were any recommendations as to how the outputs were put to the board for a clear understanding.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20D8EAE5" w14:textId="25768563" w:rsidR="00DA40BC" w:rsidRPr="00432CE4" w:rsidRDefault="00626533"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commented that it should be clear what the target is and if this is achievable.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47C5F691" w14:textId="77777777" w:rsidR="00432CE4" w:rsidRDefault="00626533"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Paula Longden explained that on reading the report it would have helped if there </w:t>
            </w:r>
            <w:r w:rsidR="000449B4">
              <w:rPr>
                <w:rFonts w:cs="Arial"/>
                <w:bCs/>
                <w:color w:val="000000" w:themeColor="text1"/>
                <w:sz w:val="24"/>
                <w:szCs w:val="24"/>
              </w:rPr>
              <w:t>was an extra column</w:t>
            </w:r>
            <w:r>
              <w:rPr>
                <w:rFonts w:cs="Arial"/>
                <w:bCs/>
                <w:color w:val="000000" w:themeColor="text1"/>
                <w:sz w:val="24"/>
                <w:szCs w:val="24"/>
              </w:rPr>
              <w:t xml:space="preserve"> to show where the project would be expected to b</w:t>
            </w:r>
            <w:r w:rsidR="000449B4">
              <w:rPr>
                <w:rFonts w:cs="Arial"/>
                <w:bCs/>
                <w:color w:val="000000" w:themeColor="text1"/>
                <w:sz w:val="24"/>
                <w:szCs w:val="24"/>
              </w:rPr>
              <w:t>e</w:t>
            </w:r>
            <w:r>
              <w:rPr>
                <w:rFonts w:cs="Arial"/>
                <w:bCs/>
                <w:color w:val="000000" w:themeColor="text1"/>
                <w:sz w:val="24"/>
                <w:szCs w:val="24"/>
              </w:rPr>
              <w:t xml:space="preserve"> at certain points and if there are zero outputs expected then have this noted</w:t>
            </w:r>
            <w:r w:rsidR="000449B4">
              <w:rPr>
                <w:rFonts w:cs="Arial"/>
                <w:bCs/>
                <w:color w:val="000000" w:themeColor="text1"/>
                <w:sz w:val="24"/>
                <w:szCs w:val="24"/>
              </w:rPr>
              <w:t xml:space="preserve"> and to also have a target on there. </w:t>
            </w:r>
          </w:p>
          <w:p w14:paraId="6DD2A9B1" w14:textId="7D6C5036" w:rsidR="000449B4" w:rsidRDefault="000449B4"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Paula also commented on the report that the risks for the projects were further </w:t>
            </w:r>
            <w:r w:rsidR="00626C02">
              <w:rPr>
                <w:rFonts w:cs="Arial"/>
                <w:bCs/>
                <w:color w:val="000000" w:themeColor="text1"/>
                <w:sz w:val="24"/>
                <w:szCs w:val="24"/>
              </w:rPr>
              <w:t>down,</w:t>
            </w:r>
            <w:r>
              <w:rPr>
                <w:rFonts w:cs="Arial"/>
                <w:bCs/>
                <w:color w:val="000000" w:themeColor="text1"/>
                <w:sz w:val="24"/>
                <w:szCs w:val="24"/>
              </w:rPr>
              <w:t xml:space="preserve"> and she found she was moving around the paper to go back for more information on each project.</w:t>
            </w:r>
          </w:p>
          <w:p w14:paraId="0E8B485A" w14:textId="6D1073E4" w:rsidR="000449B4" w:rsidRDefault="000449B4"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She said it may be easier to have all project information together for each.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21EF55BC" w:rsidR="005661B0" w:rsidRDefault="00597B2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understood that getting information to the board that is useful and the process is understood is the main objective and any advice from the board is appreciated. </w:t>
            </w:r>
          </w:p>
        </w:tc>
      </w:tr>
      <w:tr w:rsidR="00BB10F5" w:rsidRPr="00311130" w14:paraId="78148307" w14:textId="77777777" w:rsidTr="00740E68">
        <w:trPr>
          <w:trHeight w:val="244"/>
        </w:trPr>
        <w:tc>
          <w:tcPr>
            <w:tcW w:w="1129" w:type="dxa"/>
          </w:tcPr>
          <w:p w14:paraId="338F4D17" w14:textId="4C95E379" w:rsidR="00BB10F5" w:rsidRPr="00311130" w:rsidRDefault="00BB10F5" w:rsidP="00FB0FBA">
            <w:pPr>
              <w:jc w:val="center"/>
              <w:rPr>
                <w:rFonts w:cs="Arial"/>
                <w:b/>
                <w:color w:val="FFFFFF" w:themeColor="background1"/>
                <w:sz w:val="24"/>
                <w:szCs w:val="24"/>
              </w:rPr>
            </w:pPr>
          </w:p>
        </w:tc>
        <w:tc>
          <w:tcPr>
            <w:tcW w:w="9214" w:type="dxa"/>
          </w:tcPr>
          <w:p w14:paraId="13993860" w14:textId="1FD3F6C7" w:rsidR="00BB10F5" w:rsidRPr="00BE27C6" w:rsidRDefault="00597B2D" w:rsidP="00597B2D">
            <w:pPr>
              <w:pStyle w:val="NoSpacing"/>
              <w:numPr>
                <w:ilvl w:val="0"/>
                <w:numId w:val="17"/>
              </w:numPr>
              <w:rPr>
                <w:rFonts w:cs="Arial"/>
                <w:b/>
                <w:color w:val="000000" w:themeColor="text1"/>
                <w:sz w:val="24"/>
                <w:szCs w:val="24"/>
              </w:rPr>
            </w:pPr>
            <w:r>
              <w:rPr>
                <w:rFonts w:cs="Arial"/>
                <w:bCs/>
                <w:color w:val="000000" w:themeColor="text1"/>
                <w:sz w:val="24"/>
                <w:szCs w:val="24"/>
              </w:rPr>
              <w:t xml:space="preserve">Paula said it may be useful to RAG rate all aspects so any that are of risk are flagged and easy to see. </w:t>
            </w:r>
          </w:p>
        </w:tc>
      </w:tr>
      <w:tr w:rsidR="0060206B" w:rsidRPr="00311130" w14:paraId="1DE97CE4" w14:textId="77777777" w:rsidTr="00740E68">
        <w:trPr>
          <w:trHeight w:val="244"/>
        </w:trPr>
        <w:tc>
          <w:tcPr>
            <w:tcW w:w="1129" w:type="dxa"/>
          </w:tcPr>
          <w:p w14:paraId="532E6F69" w14:textId="34A75CC9" w:rsidR="0060206B" w:rsidRPr="00311130" w:rsidRDefault="0060206B" w:rsidP="00FB0FBA">
            <w:pPr>
              <w:jc w:val="center"/>
              <w:rPr>
                <w:rFonts w:cs="Arial"/>
                <w:b/>
                <w:color w:val="FFFFFF" w:themeColor="background1"/>
                <w:sz w:val="24"/>
                <w:szCs w:val="24"/>
              </w:rPr>
            </w:pPr>
          </w:p>
        </w:tc>
        <w:tc>
          <w:tcPr>
            <w:tcW w:w="9214" w:type="dxa"/>
          </w:tcPr>
          <w:p w14:paraId="3774FBB7" w14:textId="668B0EA6" w:rsidR="0060206B" w:rsidRPr="00BE27C6" w:rsidRDefault="00C86643" w:rsidP="00C86643">
            <w:pPr>
              <w:pStyle w:val="NoSpacing"/>
              <w:numPr>
                <w:ilvl w:val="0"/>
                <w:numId w:val="17"/>
              </w:numPr>
              <w:rPr>
                <w:rFonts w:cs="Arial"/>
                <w:b/>
                <w:color w:val="000000" w:themeColor="text1"/>
                <w:sz w:val="24"/>
                <w:szCs w:val="24"/>
              </w:rPr>
            </w:pPr>
            <w:r>
              <w:rPr>
                <w:rFonts w:cs="Arial"/>
                <w:bCs/>
                <w:color w:val="000000" w:themeColor="text1"/>
                <w:sz w:val="24"/>
                <w:szCs w:val="24"/>
              </w:rPr>
              <w:t xml:space="preserve">Jas noted the importance of having all the information in a summary sheet so the board can see an overall picture of any financial targets, </w:t>
            </w:r>
            <w:r w:rsidR="00626C02">
              <w:rPr>
                <w:rFonts w:cs="Arial"/>
                <w:bCs/>
                <w:color w:val="000000" w:themeColor="text1"/>
                <w:sz w:val="24"/>
                <w:szCs w:val="24"/>
              </w:rPr>
              <w:t>project-based</w:t>
            </w:r>
            <w:r>
              <w:rPr>
                <w:rFonts w:cs="Arial"/>
                <w:bCs/>
                <w:color w:val="000000" w:themeColor="text1"/>
                <w:sz w:val="24"/>
                <w:szCs w:val="24"/>
              </w:rPr>
              <w:t xml:space="preserve"> targets, outputs, budgets and milestones for each individual </w:t>
            </w:r>
            <w:r w:rsidR="00626C02">
              <w:rPr>
                <w:rFonts w:cs="Arial"/>
                <w:bCs/>
                <w:color w:val="000000" w:themeColor="text1"/>
                <w:sz w:val="24"/>
                <w:szCs w:val="24"/>
              </w:rPr>
              <w:t>projects,</w:t>
            </w:r>
            <w:r>
              <w:rPr>
                <w:rFonts w:cs="Arial"/>
                <w:bCs/>
                <w:color w:val="000000" w:themeColor="text1"/>
                <w:sz w:val="24"/>
                <w:szCs w:val="24"/>
              </w:rPr>
              <w:t xml:space="preserve"> so it is clear to have an overview of the programme.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1EB8E7CA" w14:textId="38E655FC" w:rsidR="0060206B" w:rsidRDefault="00C86643"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Paul agreed and confirmed the report will be refined for the next reporting period as there will be more to report on as the Towns Fund projects progress. </w:t>
            </w:r>
          </w:p>
        </w:tc>
      </w:tr>
      <w:tr w:rsidR="005531B6" w:rsidRPr="00311130" w14:paraId="3263496A" w14:textId="77777777" w:rsidTr="00740E68">
        <w:trPr>
          <w:trHeight w:val="244"/>
        </w:trPr>
        <w:tc>
          <w:tcPr>
            <w:tcW w:w="1129" w:type="dxa"/>
          </w:tcPr>
          <w:p w14:paraId="7512D15D" w14:textId="77777777" w:rsidR="005531B6" w:rsidRPr="00311130" w:rsidRDefault="005531B6" w:rsidP="00FB0FBA">
            <w:pPr>
              <w:jc w:val="center"/>
              <w:rPr>
                <w:rFonts w:cs="Arial"/>
                <w:b/>
                <w:color w:val="FFFFFF" w:themeColor="background1"/>
                <w:sz w:val="24"/>
                <w:szCs w:val="24"/>
              </w:rPr>
            </w:pPr>
          </w:p>
        </w:tc>
        <w:tc>
          <w:tcPr>
            <w:tcW w:w="9214" w:type="dxa"/>
          </w:tcPr>
          <w:p w14:paraId="6DF6DC03" w14:textId="106A5BBD" w:rsidR="005531B6" w:rsidRDefault="00322417"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David Ainsworth asked if there were any risks on funding being withdrawn where projects are off track of delivery, as this is something the NHS faces, and if there are reputational risks as a board and place. </w:t>
            </w:r>
          </w:p>
        </w:tc>
      </w:tr>
      <w:tr w:rsidR="005531B6" w:rsidRPr="00311130" w14:paraId="5FC6ADC2" w14:textId="77777777" w:rsidTr="00740E68">
        <w:trPr>
          <w:trHeight w:val="244"/>
        </w:trPr>
        <w:tc>
          <w:tcPr>
            <w:tcW w:w="1129" w:type="dxa"/>
          </w:tcPr>
          <w:p w14:paraId="5E3537BD" w14:textId="77777777" w:rsidR="005531B6" w:rsidRPr="00311130" w:rsidRDefault="005531B6" w:rsidP="00FB0FBA">
            <w:pPr>
              <w:jc w:val="center"/>
              <w:rPr>
                <w:rFonts w:cs="Arial"/>
                <w:b/>
                <w:color w:val="FFFFFF" w:themeColor="background1"/>
                <w:sz w:val="24"/>
                <w:szCs w:val="24"/>
              </w:rPr>
            </w:pPr>
          </w:p>
        </w:tc>
        <w:tc>
          <w:tcPr>
            <w:tcW w:w="9214" w:type="dxa"/>
          </w:tcPr>
          <w:p w14:paraId="3AA82600" w14:textId="3957A687" w:rsidR="005531B6" w:rsidRDefault="00322417" w:rsidP="0060206B">
            <w:pPr>
              <w:pStyle w:val="NoSpacing"/>
              <w:numPr>
                <w:ilvl w:val="0"/>
                <w:numId w:val="21"/>
              </w:numPr>
              <w:rPr>
                <w:rFonts w:cs="Arial"/>
                <w:bCs/>
                <w:color w:val="000000" w:themeColor="text1"/>
                <w:sz w:val="24"/>
                <w:szCs w:val="24"/>
              </w:rPr>
            </w:pPr>
            <w:r>
              <w:rPr>
                <w:rFonts w:cs="Arial"/>
                <w:bCs/>
                <w:color w:val="000000" w:themeColor="text1"/>
                <w:sz w:val="24"/>
                <w:szCs w:val="24"/>
              </w:rPr>
              <w:t>Paul asked if Melanie Phythian could comment on</w:t>
            </w:r>
            <w:r w:rsidR="00D405AD">
              <w:rPr>
                <w:rFonts w:cs="Arial"/>
                <w:bCs/>
                <w:color w:val="000000" w:themeColor="text1"/>
                <w:sz w:val="24"/>
                <w:szCs w:val="24"/>
              </w:rPr>
              <w:t xml:space="preserve"> central government’s position on</w:t>
            </w:r>
            <w:r>
              <w:rPr>
                <w:rFonts w:cs="Arial"/>
                <w:bCs/>
                <w:color w:val="000000" w:themeColor="text1"/>
                <w:sz w:val="24"/>
                <w:szCs w:val="24"/>
              </w:rPr>
              <w:t xml:space="preserve"> this.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4425FF01" w14:textId="77777777" w:rsidR="00BE29BE" w:rsidRDefault="00322417"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Melanie </w:t>
            </w:r>
            <w:r w:rsidR="00D405AD">
              <w:rPr>
                <w:rFonts w:cs="Arial"/>
                <w:bCs/>
                <w:color w:val="000000" w:themeColor="text1"/>
                <w:sz w:val="24"/>
                <w:szCs w:val="24"/>
              </w:rPr>
              <w:t xml:space="preserve">stated that at this stage there is no policy around this. Ashfield District Council are currently submitting their performance returns and it will be looked at if spend is meeting the profile. Payment may be withheld until the next stage of the project. </w:t>
            </w:r>
          </w:p>
          <w:p w14:paraId="5B0B17D3" w14:textId="77777777" w:rsidR="00D405AD" w:rsidRDefault="00D405A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It would be expected that the council would explain the rationale for the delay and any mitigations that are being undertaken to address this. </w:t>
            </w:r>
          </w:p>
          <w:p w14:paraId="7F86C948" w14:textId="39224985" w:rsidR="00D405AD" w:rsidRDefault="00D405A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It was also noted that the importance is not on the project being completed but that the funding is spent.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138E7C8D" w14:textId="77777777" w:rsidR="005531B6" w:rsidRDefault="00D405A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David thanked Melanie for the </w:t>
            </w:r>
            <w:r w:rsidR="004E48B2">
              <w:rPr>
                <w:rFonts w:cs="Arial"/>
                <w:bCs/>
                <w:color w:val="000000" w:themeColor="text1"/>
                <w:sz w:val="24"/>
                <w:szCs w:val="24"/>
              </w:rPr>
              <w:t xml:space="preserve">information and commented that there is still confusion on what is off track, and where do we need to worry or what is off track, and where do we not need to worry. </w:t>
            </w:r>
          </w:p>
          <w:p w14:paraId="4F2FBC3F" w14:textId="3F6A0209" w:rsidR="004E48B2" w:rsidRDefault="004E48B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His final point was that he is keen not to have money lost as the money is for Ashfield residents and increasing their activity levels and having pride of their district.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215FF5DA" w:rsidR="0060206B" w:rsidRDefault="004E48B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Jas suggested that he works with Paul to refine the report with the comments from the board meeting and get this back to the board before the next meeting. </w:t>
            </w:r>
          </w:p>
        </w:tc>
      </w:tr>
      <w:tr w:rsidR="005531B6" w:rsidRPr="00311130" w14:paraId="36F5258E" w14:textId="77777777" w:rsidTr="00740E68">
        <w:trPr>
          <w:trHeight w:val="244"/>
        </w:trPr>
        <w:tc>
          <w:tcPr>
            <w:tcW w:w="1129" w:type="dxa"/>
          </w:tcPr>
          <w:p w14:paraId="648D10AB" w14:textId="77777777" w:rsidR="005531B6" w:rsidRPr="00311130" w:rsidRDefault="005531B6" w:rsidP="00FB0FBA">
            <w:pPr>
              <w:jc w:val="center"/>
              <w:rPr>
                <w:rFonts w:cs="Arial"/>
                <w:b/>
                <w:color w:val="FFFFFF" w:themeColor="background1"/>
                <w:sz w:val="24"/>
                <w:szCs w:val="24"/>
              </w:rPr>
            </w:pPr>
          </w:p>
        </w:tc>
        <w:tc>
          <w:tcPr>
            <w:tcW w:w="9214" w:type="dxa"/>
          </w:tcPr>
          <w:p w14:paraId="12C5525B" w14:textId="2637ABA5" w:rsidR="005531B6" w:rsidRDefault="00074854" w:rsidP="0060206B">
            <w:pPr>
              <w:pStyle w:val="NoSpacing"/>
              <w:numPr>
                <w:ilvl w:val="0"/>
                <w:numId w:val="21"/>
              </w:numPr>
              <w:rPr>
                <w:rFonts w:cs="Arial"/>
                <w:bCs/>
                <w:color w:val="000000" w:themeColor="text1"/>
                <w:sz w:val="24"/>
                <w:szCs w:val="24"/>
              </w:rPr>
            </w:pPr>
            <w:r>
              <w:rPr>
                <w:rFonts w:cs="Arial"/>
                <w:bCs/>
                <w:color w:val="000000" w:themeColor="text1"/>
                <w:sz w:val="24"/>
                <w:szCs w:val="24"/>
              </w:rPr>
              <w:t>Sarah Daniel explained that the deadline for this report is 9</w:t>
            </w:r>
            <w:r w:rsidRPr="00074854">
              <w:rPr>
                <w:rFonts w:cs="Arial"/>
                <w:bCs/>
                <w:color w:val="000000" w:themeColor="text1"/>
                <w:sz w:val="24"/>
                <w:szCs w:val="24"/>
                <w:vertAlign w:val="superscript"/>
              </w:rPr>
              <w:t>th</w:t>
            </w:r>
            <w:r>
              <w:rPr>
                <w:rFonts w:cs="Arial"/>
                <w:bCs/>
                <w:color w:val="000000" w:themeColor="text1"/>
                <w:sz w:val="24"/>
                <w:szCs w:val="24"/>
              </w:rPr>
              <w:t xml:space="preserve"> June and there may not be enough time to </w:t>
            </w:r>
            <w:r w:rsidR="00855915">
              <w:rPr>
                <w:rFonts w:cs="Arial"/>
                <w:bCs/>
                <w:color w:val="000000" w:themeColor="text1"/>
                <w:sz w:val="24"/>
                <w:szCs w:val="24"/>
              </w:rPr>
              <w:t xml:space="preserve">amend the report, send out to board members and ensure it is signed off in time, unless there is a quick turnaround on this. </w:t>
            </w:r>
          </w:p>
        </w:tc>
      </w:tr>
      <w:tr w:rsidR="005531B6" w:rsidRPr="00311130" w14:paraId="205D455F" w14:textId="77777777" w:rsidTr="00740E68">
        <w:trPr>
          <w:trHeight w:val="244"/>
        </w:trPr>
        <w:tc>
          <w:tcPr>
            <w:tcW w:w="1129" w:type="dxa"/>
          </w:tcPr>
          <w:p w14:paraId="7EE22EEE" w14:textId="77777777" w:rsidR="005531B6" w:rsidRPr="00311130" w:rsidRDefault="005531B6" w:rsidP="00FB0FBA">
            <w:pPr>
              <w:jc w:val="center"/>
              <w:rPr>
                <w:rFonts w:cs="Arial"/>
                <w:b/>
                <w:color w:val="FFFFFF" w:themeColor="background1"/>
                <w:sz w:val="24"/>
                <w:szCs w:val="24"/>
              </w:rPr>
            </w:pPr>
          </w:p>
        </w:tc>
        <w:tc>
          <w:tcPr>
            <w:tcW w:w="9214" w:type="dxa"/>
          </w:tcPr>
          <w:p w14:paraId="462F51AD" w14:textId="47F24F6B" w:rsidR="00855915" w:rsidRPr="00855915" w:rsidRDefault="00855915" w:rsidP="00855915">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agreed that there would need to be a deadline for the board to agree the report for submission if there were amendments made and sent out. </w:t>
            </w:r>
          </w:p>
        </w:tc>
      </w:tr>
      <w:tr w:rsidR="004725D0" w:rsidRPr="00311130" w14:paraId="7E5EFB8C" w14:textId="77777777" w:rsidTr="00740E68">
        <w:trPr>
          <w:trHeight w:val="244"/>
        </w:trPr>
        <w:tc>
          <w:tcPr>
            <w:tcW w:w="1129" w:type="dxa"/>
          </w:tcPr>
          <w:p w14:paraId="7DA41AC5" w14:textId="77777777" w:rsidR="004725D0" w:rsidRPr="00311130" w:rsidRDefault="004725D0" w:rsidP="00FB0FBA">
            <w:pPr>
              <w:jc w:val="center"/>
              <w:rPr>
                <w:rFonts w:cs="Arial"/>
                <w:b/>
                <w:color w:val="FFFFFF" w:themeColor="background1"/>
                <w:sz w:val="24"/>
                <w:szCs w:val="24"/>
              </w:rPr>
            </w:pPr>
          </w:p>
        </w:tc>
        <w:tc>
          <w:tcPr>
            <w:tcW w:w="9214" w:type="dxa"/>
          </w:tcPr>
          <w:p w14:paraId="28AFF497" w14:textId="141D8733" w:rsidR="004725D0" w:rsidRDefault="00855915" w:rsidP="0060206B">
            <w:pPr>
              <w:pStyle w:val="NoSpacing"/>
              <w:numPr>
                <w:ilvl w:val="0"/>
                <w:numId w:val="21"/>
              </w:numPr>
              <w:rPr>
                <w:rFonts w:cs="Arial"/>
                <w:bCs/>
                <w:color w:val="000000" w:themeColor="text1"/>
                <w:sz w:val="24"/>
                <w:szCs w:val="24"/>
              </w:rPr>
            </w:pPr>
            <w:r>
              <w:rPr>
                <w:rFonts w:cs="Arial"/>
                <w:bCs/>
                <w:color w:val="000000" w:themeColor="text1"/>
                <w:sz w:val="24"/>
                <w:szCs w:val="24"/>
              </w:rPr>
              <w:t>Paul continued with the Future High Street</w:t>
            </w:r>
            <w:r w:rsidR="00F86C40">
              <w:rPr>
                <w:rFonts w:cs="Arial"/>
                <w:bCs/>
                <w:color w:val="000000" w:themeColor="text1"/>
                <w:sz w:val="24"/>
                <w:szCs w:val="24"/>
              </w:rPr>
              <w:t>s</w:t>
            </w:r>
            <w:r>
              <w:rPr>
                <w:rFonts w:cs="Arial"/>
                <w:bCs/>
                <w:color w:val="000000" w:themeColor="text1"/>
                <w:sz w:val="24"/>
                <w:szCs w:val="24"/>
              </w:rPr>
              <w:t xml:space="preserve"> risks at a high level. </w:t>
            </w:r>
          </w:p>
          <w:p w14:paraId="5349FA5E" w14:textId="77777777" w:rsidR="00DC0A59" w:rsidRDefault="00DC0A59" w:rsidP="0060206B">
            <w:pPr>
              <w:pStyle w:val="NoSpacing"/>
              <w:numPr>
                <w:ilvl w:val="0"/>
                <w:numId w:val="21"/>
              </w:numPr>
              <w:rPr>
                <w:rFonts w:cs="Arial"/>
                <w:bCs/>
                <w:color w:val="000000" w:themeColor="text1"/>
                <w:sz w:val="24"/>
                <w:szCs w:val="24"/>
              </w:rPr>
            </w:pPr>
            <w:r>
              <w:rPr>
                <w:rFonts w:cs="Arial"/>
                <w:bCs/>
                <w:color w:val="000000" w:themeColor="text1"/>
                <w:sz w:val="24"/>
                <w:szCs w:val="24"/>
              </w:rPr>
              <w:t>The two highlighted green, Fox Street and High Pavement, have had their risks mainly eliminated and are now down to contractual risks</w:t>
            </w:r>
            <w:r w:rsidR="00AC69F1">
              <w:rPr>
                <w:rFonts w:cs="Arial"/>
                <w:bCs/>
                <w:color w:val="000000" w:themeColor="text1"/>
                <w:sz w:val="24"/>
                <w:szCs w:val="24"/>
              </w:rPr>
              <w:t xml:space="preserve"> with the delivery phase on site. </w:t>
            </w:r>
          </w:p>
          <w:p w14:paraId="789196E5" w14:textId="37C0608F" w:rsidR="00AC69F1" w:rsidRDefault="00AC69F1"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Fox Street risk is around the procurement of contractors being delayed because of limited and noncompliant. </w:t>
            </w:r>
          </w:p>
          <w:p w14:paraId="1BA404F5" w14:textId="52C6755A" w:rsidR="00421508" w:rsidRDefault="0042150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Cornerstone is amber as there is a lot of work to do in the next phase of this scheme to deliver by the deadline agreed with DLUCH. </w:t>
            </w:r>
            <w:r w:rsidR="004F4B9A">
              <w:rPr>
                <w:rFonts w:cs="Arial"/>
                <w:bCs/>
                <w:color w:val="000000" w:themeColor="text1"/>
                <w:sz w:val="24"/>
                <w:szCs w:val="24"/>
              </w:rPr>
              <w:t xml:space="preserve">There is mitigation in place to deal with these issues and are awaiting confirmation from DLUCH regarding funding timeframes. </w:t>
            </w:r>
          </w:p>
        </w:tc>
      </w:tr>
      <w:tr w:rsidR="004725D0" w:rsidRPr="00311130" w14:paraId="79A3BFB4" w14:textId="77777777" w:rsidTr="00740E68">
        <w:trPr>
          <w:trHeight w:val="244"/>
        </w:trPr>
        <w:tc>
          <w:tcPr>
            <w:tcW w:w="1129" w:type="dxa"/>
          </w:tcPr>
          <w:p w14:paraId="64978FE1" w14:textId="77777777" w:rsidR="004725D0" w:rsidRPr="00311130" w:rsidRDefault="004725D0" w:rsidP="00FB0FBA">
            <w:pPr>
              <w:jc w:val="center"/>
              <w:rPr>
                <w:rFonts w:cs="Arial"/>
                <w:b/>
                <w:color w:val="FFFFFF" w:themeColor="background1"/>
                <w:sz w:val="24"/>
                <w:szCs w:val="24"/>
              </w:rPr>
            </w:pPr>
          </w:p>
        </w:tc>
        <w:tc>
          <w:tcPr>
            <w:tcW w:w="9214" w:type="dxa"/>
          </w:tcPr>
          <w:p w14:paraId="2577A28D" w14:textId="55E6893A" w:rsidR="004725D0" w:rsidRDefault="004F4B9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asked is there were any factors as to why there are issues to tender Fox Street. </w:t>
            </w:r>
          </w:p>
        </w:tc>
      </w:tr>
      <w:tr w:rsidR="00BB10F5" w:rsidRPr="00311130" w14:paraId="165DF575" w14:textId="77777777" w:rsidTr="00740E68">
        <w:trPr>
          <w:trHeight w:val="244"/>
        </w:trPr>
        <w:tc>
          <w:tcPr>
            <w:tcW w:w="1129" w:type="dxa"/>
          </w:tcPr>
          <w:p w14:paraId="4B9DA1CC" w14:textId="46B84199" w:rsidR="00BB10F5" w:rsidRPr="00311130" w:rsidRDefault="00BB10F5" w:rsidP="00FB0FBA">
            <w:pPr>
              <w:jc w:val="center"/>
              <w:rPr>
                <w:rFonts w:cs="Arial"/>
                <w:b/>
                <w:color w:val="FFFFFF" w:themeColor="background1"/>
                <w:sz w:val="24"/>
                <w:szCs w:val="24"/>
              </w:rPr>
            </w:pPr>
          </w:p>
        </w:tc>
        <w:tc>
          <w:tcPr>
            <w:tcW w:w="9214" w:type="dxa"/>
          </w:tcPr>
          <w:p w14:paraId="4BDDC867" w14:textId="292A8AA2" w:rsidR="00BB10F5" w:rsidRPr="004F4B9A" w:rsidRDefault="004F4B9A" w:rsidP="004F4B9A">
            <w:pPr>
              <w:pStyle w:val="NoSpacing"/>
              <w:numPr>
                <w:ilvl w:val="0"/>
                <w:numId w:val="21"/>
              </w:numPr>
              <w:rPr>
                <w:rFonts w:cs="Arial"/>
                <w:bCs/>
                <w:color w:val="000000" w:themeColor="text1"/>
                <w:sz w:val="24"/>
                <w:szCs w:val="24"/>
              </w:rPr>
            </w:pPr>
            <w:r>
              <w:rPr>
                <w:rFonts w:cs="Arial"/>
                <w:bCs/>
                <w:color w:val="000000" w:themeColor="text1"/>
                <w:sz w:val="24"/>
                <w:szCs w:val="24"/>
              </w:rPr>
              <w:t xml:space="preserve">Paul explained that </w:t>
            </w:r>
            <w:r w:rsidR="00E12B86">
              <w:rPr>
                <w:rFonts w:cs="Arial"/>
                <w:bCs/>
                <w:color w:val="000000" w:themeColor="text1"/>
                <w:sz w:val="24"/>
                <w:szCs w:val="24"/>
              </w:rPr>
              <w:t xml:space="preserve">contracts which sit between £500,000 – £1,500,000 do not get much interest in the construction market and they have struggled with this in the local market. </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tcPr>
          <w:p w14:paraId="54960D3E" w14:textId="3888C4E1" w:rsidR="00BB10F5" w:rsidRPr="005A00FB" w:rsidRDefault="00E12B86" w:rsidP="005A00FB">
            <w:pPr>
              <w:pStyle w:val="NoSpacing"/>
              <w:numPr>
                <w:ilvl w:val="0"/>
                <w:numId w:val="22"/>
              </w:numPr>
              <w:rPr>
                <w:rFonts w:cs="Arial"/>
                <w:bCs/>
                <w:color w:val="000000" w:themeColor="text1"/>
                <w:sz w:val="24"/>
                <w:szCs w:val="24"/>
              </w:rPr>
            </w:pPr>
            <w:r>
              <w:rPr>
                <w:rFonts w:cs="Arial"/>
                <w:bCs/>
                <w:color w:val="000000" w:themeColor="text1"/>
                <w:sz w:val="24"/>
                <w:szCs w:val="24"/>
              </w:rPr>
              <w:t xml:space="preserve">Martin asked if the scheme could be split into separate lots. </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tcPr>
          <w:p w14:paraId="22E4B601" w14:textId="7881D428" w:rsidR="0037482A" w:rsidRPr="0037482A" w:rsidRDefault="00E12B86"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Paul confirmed they had looked at this and on the second attempt at open tender there is one tender which is being checked for compliancy. He also explained that the Fox Street </w:t>
            </w:r>
            <w:r w:rsidR="00785F47">
              <w:rPr>
                <w:rFonts w:ascii="Arial" w:hAnsi="Arial" w:cs="Arial"/>
                <w:color w:val="000000"/>
                <w:sz w:val="24"/>
                <w:szCs w:val="24"/>
              </w:rPr>
              <w:t xml:space="preserve">tender included Portland Square at the same time to gain efficiencies with the option to deliver one and the other separately however the framework route may give more options. </w:t>
            </w:r>
          </w:p>
        </w:tc>
      </w:tr>
      <w:tr w:rsidR="0037482A" w:rsidRPr="00311130" w14:paraId="070DDA9A" w14:textId="77777777" w:rsidTr="00740E68">
        <w:trPr>
          <w:trHeight w:val="244"/>
        </w:trPr>
        <w:tc>
          <w:tcPr>
            <w:tcW w:w="1129" w:type="dxa"/>
          </w:tcPr>
          <w:p w14:paraId="533E901F" w14:textId="77777777" w:rsidR="0037482A" w:rsidRPr="005A00FB" w:rsidRDefault="0037482A" w:rsidP="00FB0FBA">
            <w:pPr>
              <w:jc w:val="center"/>
              <w:rPr>
                <w:rFonts w:cs="Arial"/>
                <w:b/>
                <w:color w:val="FFFFFF" w:themeColor="background1"/>
                <w:sz w:val="24"/>
                <w:szCs w:val="24"/>
              </w:rPr>
            </w:pPr>
          </w:p>
        </w:tc>
        <w:tc>
          <w:tcPr>
            <w:tcW w:w="9214" w:type="dxa"/>
          </w:tcPr>
          <w:p w14:paraId="222BD818" w14:textId="4977340C" w:rsidR="0037482A" w:rsidRDefault="00785F47"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Simon Martin commented that the Cornerstone project may have a way forward from the last meeting he was part of in regard to the design and cost aspect and there is a potential way forward to mitigate the difficulties of having a public space within a school environment. </w:t>
            </w:r>
          </w:p>
        </w:tc>
      </w:tr>
      <w:tr w:rsidR="0037482A" w:rsidRPr="00311130" w14:paraId="1570F8BB" w14:textId="77777777" w:rsidTr="00740E68">
        <w:trPr>
          <w:trHeight w:val="244"/>
        </w:trPr>
        <w:tc>
          <w:tcPr>
            <w:tcW w:w="1129" w:type="dxa"/>
          </w:tcPr>
          <w:p w14:paraId="1ED44C74" w14:textId="77777777" w:rsidR="0037482A" w:rsidRPr="005A00FB" w:rsidRDefault="0037482A" w:rsidP="00FB0FBA">
            <w:pPr>
              <w:jc w:val="center"/>
              <w:rPr>
                <w:rFonts w:cs="Arial"/>
                <w:b/>
                <w:color w:val="FFFFFF" w:themeColor="background1"/>
                <w:sz w:val="24"/>
                <w:szCs w:val="24"/>
              </w:rPr>
            </w:pPr>
          </w:p>
        </w:tc>
        <w:tc>
          <w:tcPr>
            <w:tcW w:w="9214" w:type="dxa"/>
          </w:tcPr>
          <w:p w14:paraId="5185CF5D" w14:textId="107413C1" w:rsidR="0037482A" w:rsidRDefault="00785F47"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Jas agreed with Paul that lower tenders have more interest in his experience. He suggested that </w:t>
            </w:r>
            <w:r w:rsidR="00E40E4A">
              <w:rPr>
                <w:rFonts w:ascii="Arial" w:hAnsi="Arial" w:cs="Arial"/>
                <w:color w:val="000000"/>
                <w:sz w:val="24"/>
                <w:szCs w:val="24"/>
              </w:rPr>
              <w:t xml:space="preserve">going forward it could be advisable to do an evaluation of the project to see what the most appropriate way to get suitable contractors, tendering and using partnership arrangements in place. </w:t>
            </w:r>
          </w:p>
        </w:tc>
      </w:tr>
      <w:tr w:rsidR="0037482A" w:rsidRPr="00311130" w14:paraId="2857C846" w14:textId="77777777" w:rsidTr="00740E68">
        <w:trPr>
          <w:trHeight w:val="244"/>
        </w:trPr>
        <w:tc>
          <w:tcPr>
            <w:tcW w:w="1129" w:type="dxa"/>
          </w:tcPr>
          <w:p w14:paraId="7A33AF8B" w14:textId="77777777" w:rsidR="0037482A" w:rsidRPr="005A00FB" w:rsidRDefault="0037482A" w:rsidP="00FB0FBA">
            <w:pPr>
              <w:jc w:val="center"/>
              <w:rPr>
                <w:rFonts w:cs="Arial"/>
                <w:b/>
                <w:color w:val="FFFFFF" w:themeColor="background1"/>
                <w:sz w:val="24"/>
                <w:szCs w:val="24"/>
              </w:rPr>
            </w:pPr>
          </w:p>
        </w:tc>
        <w:tc>
          <w:tcPr>
            <w:tcW w:w="9214" w:type="dxa"/>
          </w:tcPr>
          <w:p w14:paraId="2BE26C0C" w14:textId="181A7409" w:rsidR="00BF0145" w:rsidRPr="00BF0145" w:rsidRDefault="00E40E4A"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Martin added that as a board they are keen to use local employment however understand that this may not be an option sometimes.  </w:t>
            </w:r>
          </w:p>
        </w:tc>
      </w:tr>
      <w:tr w:rsidR="00BF0145" w:rsidRPr="00311130" w14:paraId="606FFD69" w14:textId="77777777" w:rsidTr="00740E68">
        <w:trPr>
          <w:trHeight w:val="244"/>
        </w:trPr>
        <w:tc>
          <w:tcPr>
            <w:tcW w:w="1129" w:type="dxa"/>
          </w:tcPr>
          <w:p w14:paraId="2865DADE" w14:textId="77777777" w:rsidR="00BF0145" w:rsidRPr="005A00FB" w:rsidRDefault="00BF0145" w:rsidP="00FB0FBA">
            <w:pPr>
              <w:jc w:val="center"/>
              <w:rPr>
                <w:rFonts w:cs="Arial"/>
                <w:b/>
                <w:color w:val="FFFFFF" w:themeColor="background1"/>
                <w:sz w:val="24"/>
                <w:szCs w:val="24"/>
              </w:rPr>
            </w:pPr>
          </w:p>
        </w:tc>
        <w:tc>
          <w:tcPr>
            <w:tcW w:w="9214" w:type="dxa"/>
          </w:tcPr>
          <w:p w14:paraId="668A3DC1" w14:textId="084B1BA7" w:rsidR="00526E37" w:rsidRDefault="00526E37"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 ADMC project business case is still being finalised for submission to DLUCH so the low expenditure on this scheme relates to early design work and business case development. This scheme is within the Towns Fund timescale so there is until 2026 for this to be delivered. </w:t>
            </w:r>
          </w:p>
        </w:tc>
      </w:tr>
      <w:tr w:rsidR="00531157" w:rsidRPr="00311130" w14:paraId="7245D323" w14:textId="77777777" w:rsidTr="00740E68">
        <w:trPr>
          <w:trHeight w:val="244"/>
        </w:trPr>
        <w:tc>
          <w:tcPr>
            <w:tcW w:w="1129" w:type="dxa"/>
          </w:tcPr>
          <w:p w14:paraId="2563EE55" w14:textId="0FFC2D87" w:rsidR="00531157" w:rsidRPr="005A00FB" w:rsidRDefault="00531157" w:rsidP="00FB0FBA">
            <w:pPr>
              <w:jc w:val="center"/>
              <w:rPr>
                <w:rFonts w:cs="Arial"/>
                <w:b/>
                <w:color w:val="FFFFFF" w:themeColor="background1"/>
                <w:sz w:val="24"/>
                <w:szCs w:val="24"/>
              </w:rPr>
            </w:pPr>
          </w:p>
        </w:tc>
        <w:tc>
          <w:tcPr>
            <w:tcW w:w="9214" w:type="dxa"/>
          </w:tcPr>
          <w:p w14:paraId="05BB01EF" w14:textId="2F0DF6C9" w:rsidR="00531157" w:rsidRPr="00526E37" w:rsidRDefault="00526E37" w:rsidP="00526E37">
            <w:pPr>
              <w:pStyle w:val="ListParagraph"/>
              <w:numPr>
                <w:ilvl w:val="0"/>
                <w:numId w:val="22"/>
              </w:numPr>
              <w:shd w:val="clear" w:color="auto" w:fill="FFFFFF"/>
              <w:rPr>
                <w:rFonts w:ascii="Arial" w:hAnsi="Arial" w:cs="Arial"/>
                <w:color w:val="000000"/>
                <w:sz w:val="24"/>
                <w:szCs w:val="24"/>
              </w:rPr>
            </w:pPr>
            <w:r w:rsidRPr="00526E37">
              <w:rPr>
                <w:rFonts w:ascii="Arial" w:hAnsi="Arial" w:cs="Arial"/>
                <w:color w:val="000000"/>
                <w:sz w:val="24"/>
                <w:szCs w:val="24"/>
              </w:rPr>
              <w:t xml:space="preserve">Martin asked </w:t>
            </w:r>
            <w:r>
              <w:rPr>
                <w:rFonts w:ascii="Arial" w:hAnsi="Arial" w:cs="Arial"/>
                <w:color w:val="000000"/>
                <w:sz w:val="24"/>
                <w:szCs w:val="24"/>
              </w:rPr>
              <w:t xml:space="preserve">how far along the business case for ADMC was. </w:t>
            </w:r>
          </w:p>
        </w:tc>
      </w:tr>
      <w:tr w:rsidR="00531157" w:rsidRPr="00311130" w14:paraId="3E1ABA83" w14:textId="77777777" w:rsidTr="00740E68">
        <w:trPr>
          <w:trHeight w:val="244"/>
        </w:trPr>
        <w:tc>
          <w:tcPr>
            <w:tcW w:w="1129" w:type="dxa"/>
          </w:tcPr>
          <w:p w14:paraId="232EF604" w14:textId="77777777" w:rsidR="00531157" w:rsidRPr="00531157" w:rsidRDefault="00531157" w:rsidP="00FB0FBA">
            <w:pPr>
              <w:jc w:val="center"/>
              <w:rPr>
                <w:rFonts w:cs="Arial"/>
                <w:b/>
                <w:color w:val="000000" w:themeColor="text1"/>
                <w:sz w:val="24"/>
                <w:szCs w:val="24"/>
              </w:rPr>
            </w:pPr>
          </w:p>
        </w:tc>
        <w:tc>
          <w:tcPr>
            <w:tcW w:w="9214" w:type="dxa"/>
          </w:tcPr>
          <w:p w14:paraId="5BA0AD07" w14:textId="5F01EB83" w:rsidR="00531157" w:rsidRPr="00C63449" w:rsidRDefault="00E21A3E" w:rsidP="00C63449">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It was explained that the project team is finalising the economic case for resubmission to DLUCH on 12</w:t>
            </w:r>
            <w:r w:rsidRPr="00E21A3E">
              <w:rPr>
                <w:rFonts w:ascii="Arial" w:hAnsi="Arial" w:cs="Arial"/>
                <w:color w:val="000000"/>
                <w:sz w:val="24"/>
                <w:szCs w:val="24"/>
                <w:vertAlign w:val="superscript"/>
              </w:rPr>
              <w:t>th</w:t>
            </w:r>
            <w:r>
              <w:rPr>
                <w:rFonts w:ascii="Arial" w:hAnsi="Arial" w:cs="Arial"/>
                <w:color w:val="000000"/>
                <w:sz w:val="24"/>
                <w:szCs w:val="24"/>
              </w:rPr>
              <w:t xml:space="preserve"> June. </w:t>
            </w:r>
          </w:p>
        </w:tc>
      </w:tr>
      <w:tr w:rsidR="00BB10F5" w:rsidRPr="00311130" w14:paraId="31440166" w14:textId="77777777" w:rsidTr="00740E68">
        <w:trPr>
          <w:trHeight w:val="244"/>
        </w:trPr>
        <w:tc>
          <w:tcPr>
            <w:tcW w:w="1129" w:type="dxa"/>
          </w:tcPr>
          <w:p w14:paraId="74F3739C" w14:textId="45416097" w:rsidR="00BB10F5" w:rsidRPr="00311130" w:rsidRDefault="00BB10F5" w:rsidP="00FB0FBA">
            <w:pPr>
              <w:jc w:val="center"/>
              <w:rPr>
                <w:rFonts w:cs="Arial"/>
                <w:b/>
                <w:color w:val="FFFFFF" w:themeColor="background1"/>
                <w:sz w:val="24"/>
                <w:szCs w:val="24"/>
              </w:rPr>
            </w:pPr>
          </w:p>
        </w:tc>
        <w:tc>
          <w:tcPr>
            <w:tcW w:w="9214" w:type="dxa"/>
          </w:tcPr>
          <w:p w14:paraId="35985D67" w14:textId="296EEEBC" w:rsidR="00BB10F5" w:rsidRPr="00525790" w:rsidRDefault="00E21A3E" w:rsidP="00E21A3E">
            <w:pPr>
              <w:pStyle w:val="NoSpacing"/>
              <w:numPr>
                <w:ilvl w:val="0"/>
                <w:numId w:val="22"/>
              </w:numPr>
              <w:rPr>
                <w:rFonts w:cs="Arial"/>
                <w:b/>
                <w:color w:val="000000" w:themeColor="text1"/>
                <w:sz w:val="24"/>
                <w:szCs w:val="24"/>
              </w:rPr>
            </w:pPr>
            <w:r>
              <w:rPr>
                <w:rFonts w:cs="Arial"/>
                <w:bCs/>
                <w:color w:val="000000" w:themeColor="text1"/>
                <w:sz w:val="24"/>
                <w:szCs w:val="24"/>
              </w:rPr>
              <w:t>Sarah Daniel confirmed that there had been an email from the DLUCH analyst to say the approach was correct</w:t>
            </w:r>
            <w:r w:rsidR="004F04AB">
              <w:rPr>
                <w:rFonts w:cs="Arial"/>
                <w:bCs/>
                <w:color w:val="000000" w:themeColor="text1"/>
                <w:sz w:val="24"/>
                <w:szCs w:val="24"/>
              </w:rPr>
              <w:t xml:space="preserve"> and that the</w:t>
            </w:r>
            <w:r>
              <w:rPr>
                <w:rFonts w:cs="Arial"/>
                <w:bCs/>
                <w:color w:val="000000" w:themeColor="text1"/>
                <w:sz w:val="24"/>
                <w:szCs w:val="24"/>
              </w:rPr>
              <w:t xml:space="preserve"> queries were around</w:t>
            </w:r>
            <w:r w:rsidR="004F04AB">
              <w:rPr>
                <w:rFonts w:cs="Arial"/>
                <w:bCs/>
                <w:color w:val="000000" w:themeColor="text1"/>
                <w:sz w:val="24"/>
                <w:szCs w:val="24"/>
              </w:rPr>
              <w:t xml:space="preserve"> adding in extra benefits for health and wellbeing, which increases the BCR.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tcPr>
          <w:p w14:paraId="3918A944" w14:textId="11412842" w:rsidR="00BB10F5" w:rsidRPr="005A00FB" w:rsidRDefault="00AB226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Jas </w:t>
            </w:r>
            <w:r w:rsidR="00A67FBC">
              <w:rPr>
                <w:rFonts w:cs="Arial"/>
                <w:bCs/>
                <w:color w:val="000000" w:themeColor="text1"/>
                <w:sz w:val="24"/>
                <w:szCs w:val="24"/>
              </w:rPr>
              <w:t xml:space="preserve">commented that site selection and land assembly is a </w:t>
            </w:r>
            <w:r w:rsidR="005E7E09">
              <w:rPr>
                <w:rFonts w:cs="Arial"/>
                <w:bCs/>
                <w:color w:val="000000" w:themeColor="text1"/>
                <w:sz w:val="24"/>
                <w:szCs w:val="24"/>
              </w:rPr>
              <w:t>large</w:t>
            </w:r>
            <w:r w:rsidR="00A67FBC">
              <w:rPr>
                <w:rFonts w:cs="Arial"/>
                <w:bCs/>
                <w:color w:val="000000" w:themeColor="text1"/>
                <w:sz w:val="24"/>
                <w:szCs w:val="24"/>
              </w:rPr>
              <w:t xml:space="preserve"> factor in these early stages for ADMC</w:t>
            </w:r>
            <w:r w:rsidR="005E7E09">
              <w:rPr>
                <w:rFonts w:cs="Arial"/>
                <w:bCs/>
                <w:color w:val="000000" w:themeColor="text1"/>
                <w:sz w:val="24"/>
                <w:szCs w:val="24"/>
              </w:rPr>
              <w:t xml:space="preserve">. The key partner in these discussions is Nottinghamshire County Council to agree location and ensure the delivery of this flagship project to ensure a high level of inward investment. </w:t>
            </w:r>
          </w:p>
        </w:tc>
      </w:tr>
      <w:tr w:rsidR="00BB10F5" w:rsidRPr="00311130" w14:paraId="4A034F97" w14:textId="77777777" w:rsidTr="00740E68">
        <w:trPr>
          <w:trHeight w:val="244"/>
        </w:trPr>
        <w:tc>
          <w:tcPr>
            <w:tcW w:w="1129" w:type="dxa"/>
          </w:tcPr>
          <w:p w14:paraId="7FC48627" w14:textId="4CDFE810" w:rsidR="00BB10F5" w:rsidRPr="00311130" w:rsidRDefault="00BB10F5" w:rsidP="00FB0FBA">
            <w:pPr>
              <w:jc w:val="center"/>
              <w:rPr>
                <w:rFonts w:cs="Arial"/>
                <w:b/>
                <w:color w:val="FFFFFF" w:themeColor="background1"/>
                <w:sz w:val="24"/>
                <w:szCs w:val="24"/>
              </w:rPr>
            </w:pPr>
          </w:p>
        </w:tc>
        <w:tc>
          <w:tcPr>
            <w:tcW w:w="9214" w:type="dxa"/>
          </w:tcPr>
          <w:p w14:paraId="4068D93F" w14:textId="665EF63B" w:rsidR="00BB10F5" w:rsidRDefault="009967A9" w:rsidP="00A67FBC">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Paula agreed this is a big project and a lot of investment is going into this and feels there could be more reporting on this. </w:t>
            </w:r>
          </w:p>
          <w:p w14:paraId="20612634" w14:textId="326BEB6B" w:rsidR="009967A9" w:rsidRPr="00A67FBC" w:rsidRDefault="009967A9" w:rsidP="00A67FBC">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also commented that she was unaware what ADMC stood for (Automated Distribution and Manufacturing Centre) and felt it would be useful to explain acronyms within the report for those unaware. </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tcPr>
          <w:p w14:paraId="4332A228" w14:textId="343FF601" w:rsidR="003D08B5" w:rsidRPr="005A00FB" w:rsidRDefault="003E0F36"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followed on from this that he had attended the Business Support event at the Summit Centre which was around </w:t>
            </w:r>
            <w:r w:rsidR="00F86C40">
              <w:rPr>
                <w:rFonts w:cs="Arial"/>
                <w:bCs/>
                <w:color w:val="000000" w:themeColor="text1"/>
                <w:sz w:val="24"/>
                <w:szCs w:val="24"/>
              </w:rPr>
              <w:t>a</w:t>
            </w:r>
            <w:r>
              <w:rPr>
                <w:rFonts w:cs="Arial"/>
                <w:bCs/>
                <w:color w:val="000000" w:themeColor="text1"/>
                <w:sz w:val="24"/>
                <w:szCs w:val="24"/>
              </w:rPr>
              <w:t>utomat</w:t>
            </w:r>
            <w:r w:rsidR="00F86C40">
              <w:rPr>
                <w:rFonts w:cs="Arial"/>
                <w:bCs/>
                <w:color w:val="000000" w:themeColor="text1"/>
                <w:sz w:val="24"/>
                <w:szCs w:val="24"/>
              </w:rPr>
              <w:t xml:space="preserve">ion </w:t>
            </w:r>
            <w:r>
              <w:rPr>
                <w:rFonts w:cs="Arial"/>
                <w:bCs/>
                <w:color w:val="000000" w:themeColor="text1"/>
                <w:sz w:val="24"/>
                <w:szCs w:val="24"/>
              </w:rPr>
              <w:t xml:space="preserve">and there is already interest on the ADMC. </w:t>
            </w:r>
          </w:p>
        </w:tc>
      </w:tr>
      <w:tr w:rsidR="009523C8" w:rsidRPr="00311130" w14:paraId="0F40516E" w14:textId="77777777" w:rsidTr="00740E68">
        <w:trPr>
          <w:trHeight w:val="244"/>
        </w:trPr>
        <w:tc>
          <w:tcPr>
            <w:tcW w:w="1129" w:type="dxa"/>
          </w:tcPr>
          <w:p w14:paraId="4CAC4C8A" w14:textId="77777777" w:rsidR="009523C8" w:rsidRPr="00311130" w:rsidRDefault="009523C8" w:rsidP="00FB0FBA">
            <w:pPr>
              <w:jc w:val="center"/>
              <w:rPr>
                <w:rFonts w:cs="Arial"/>
                <w:b/>
                <w:color w:val="FFFFFF" w:themeColor="background1"/>
                <w:sz w:val="24"/>
                <w:szCs w:val="24"/>
              </w:rPr>
            </w:pPr>
          </w:p>
        </w:tc>
        <w:tc>
          <w:tcPr>
            <w:tcW w:w="9214" w:type="dxa"/>
          </w:tcPr>
          <w:p w14:paraId="7908F206" w14:textId="77777777" w:rsidR="003E0F36" w:rsidRDefault="003E0F36" w:rsidP="003E0F36">
            <w:pPr>
              <w:pStyle w:val="NoSpacing"/>
              <w:numPr>
                <w:ilvl w:val="0"/>
                <w:numId w:val="23"/>
              </w:numPr>
              <w:rPr>
                <w:rFonts w:cs="Arial"/>
                <w:bCs/>
                <w:color w:val="000000" w:themeColor="text1"/>
                <w:sz w:val="24"/>
                <w:szCs w:val="24"/>
              </w:rPr>
            </w:pPr>
            <w:r>
              <w:rPr>
                <w:rFonts w:cs="Arial"/>
                <w:bCs/>
                <w:color w:val="000000" w:themeColor="text1"/>
                <w:sz w:val="24"/>
                <w:szCs w:val="24"/>
              </w:rPr>
              <w:t xml:space="preserve">Sarah explained the project group for ADMC has various partners from education to business and they are all frustrated on not being able to secure the ideal site. It is critical within the next few weeks to get this decision made. In the meantime, there is a focus on promoting ADMC by speaking to and offering practical support to local businesses. </w:t>
            </w:r>
          </w:p>
          <w:p w14:paraId="09013AFA" w14:textId="33B4F2AC" w:rsidR="00980CDD" w:rsidRPr="003E0F36" w:rsidRDefault="00980CDD" w:rsidP="003E0F36">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project manager is going to discuss using West Notts College’s mobile unit, which has a robot in it, to utilise this and take to businesses to get the message across around automation.  </w:t>
            </w:r>
          </w:p>
        </w:tc>
      </w:tr>
      <w:tr w:rsidR="004F58C8" w:rsidRPr="00311130" w14:paraId="5795EB31" w14:textId="77777777" w:rsidTr="006214B0">
        <w:trPr>
          <w:trHeight w:val="56"/>
        </w:trPr>
        <w:tc>
          <w:tcPr>
            <w:tcW w:w="1129" w:type="dxa"/>
          </w:tcPr>
          <w:p w14:paraId="3EAB2F25" w14:textId="273EAA06" w:rsidR="004F58C8" w:rsidRPr="002D0FEA" w:rsidRDefault="004F58C8" w:rsidP="00FB0FBA">
            <w:pPr>
              <w:jc w:val="center"/>
              <w:rPr>
                <w:rFonts w:cs="Arial"/>
                <w:b/>
                <w:color w:val="000000" w:themeColor="text1"/>
                <w:sz w:val="24"/>
                <w:szCs w:val="24"/>
              </w:rPr>
            </w:pPr>
          </w:p>
        </w:tc>
        <w:tc>
          <w:tcPr>
            <w:tcW w:w="9214" w:type="dxa"/>
          </w:tcPr>
          <w:p w14:paraId="5454E304" w14:textId="7A8D96DA" w:rsidR="004F58C8" w:rsidRPr="00F56DD4" w:rsidRDefault="00980CDD" w:rsidP="00F56DD4">
            <w:pPr>
              <w:pStyle w:val="NoSpacing"/>
              <w:numPr>
                <w:ilvl w:val="0"/>
                <w:numId w:val="23"/>
              </w:numPr>
              <w:rPr>
                <w:rFonts w:cs="Arial"/>
                <w:bCs/>
                <w:color w:val="000000" w:themeColor="text1"/>
                <w:sz w:val="24"/>
                <w:szCs w:val="24"/>
              </w:rPr>
            </w:pPr>
            <w:r>
              <w:rPr>
                <w:rFonts w:cs="Arial"/>
                <w:bCs/>
                <w:color w:val="000000" w:themeColor="text1"/>
                <w:sz w:val="24"/>
                <w:szCs w:val="24"/>
              </w:rPr>
              <w:t xml:space="preserve">Jas </w:t>
            </w:r>
            <w:r w:rsidR="00051485">
              <w:rPr>
                <w:rFonts w:cs="Arial"/>
                <w:bCs/>
                <w:color w:val="000000" w:themeColor="text1"/>
                <w:sz w:val="24"/>
                <w:szCs w:val="24"/>
              </w:rPr>
              <w:t>commented on the title of the project and that he feels it doesn’t explain fully the depth of it. He wondered if the title would grab the attention of businesses outside the local area and get them to relocate into Ashfield</w:t>
            </w:r>
            <w:r w:rsidR="00554440">
              <w:rPr>
                <w:rFonts w:cs="Arial"/>
                <w:bCs/>
                <w:color w:val="000000" w:themeColor="text1"/>
                <w:sz w:val="24"/>
                <w:szCs w:val="24"/>
              </w:rPr>
              <w:t xml:space="preserve"> and put forward that a name such as ‘Innovation Centre’, like the one in Nottingham City, would be more beneficial as he feels it captures the project better and asked if any professional advice could be sought.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tcPr>
          <w:p w14:paraId="1E77D8F3" w14:textId="3A7CCE61" w:rsidR="00885AE5" w:rsidRDefault="0055444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w:t>
            </w:r>
            <w:r w:rsidR="006C0AA3">
              <w:rPr>
                <w:rFonts w:cs="Arial"/>
                <w:bCs/>
                <w:color w:val="000000" w:themeColor="text1"/>
                <w:sz w:val="24"/>
                <w:szCs w:val="24"/>
              </w:rPr>
              <w:t xml:space="preserve">informed Jas that he sits on the steering group for </w:t>
            </w:r>
            <w:r w:rsidR="00626C02">
              <w:rPr>
                <w:rFonts w:cs="Arial"/>
                <w:bCs/>
                <w:color w:val="000000" w:themeColor="text1"/>
                <w:sz w:val="24"/>
                <w:szCs w:val="24"/>
              </w:rPr>
              <w:t>ADMC,</w:t>
            </w:r>
            <w:r w:rsidR="006C0AA3">
              <w:rPr>
                <w:rFonts w:cs="Arial"/>
                <w:bCs/>
                <w:color w:val="000000" w:themeColor="text1"/>
                <w:sz w:val="24"/>
                <w:szCs w:val="24"/>
              </w:rPr>
              <w:t xml:space="preserve"> and a branding exercise was done to agree this name. Initially the discussion </w:t>
            </w:r>
            <w:r w:rsidR="00626C02">
              <w:rPr>
                <w:rFonts w:cs="Arial"/>
                <w:bCs/>
                <w:color w:val="000000" w:themeColor="text1"/>
                <w:sz w:val="24"/>
                <w:szCs w:val="24"/>
              </w:rPr>
              <w:t>was</w:t>
            </w:r>
            <w:r w:rsidR="006C0AA3">
              <w:rPr>
                <w:rFonts w:cs="Arial"/>
                <w:bCs/>
                <w:color w:val="000000" w:themeColor="text1"/>
                <w:sz w:val="24"/>
                <w:szCs w:val="24"/>
              </w:rPr>
              <w:t xml:space="preserve"> to build a catapult </w:t>
            </w:r>
            <w:r w:rsidR="00626C02">
              <w:rPr>
                <w:rFonts w:cs="Arial"/>
                <w:bCs/>
                <w:color w:val="000000" w:themeColor="text1"/>
                <w:sz w:val="24"/>
                <w:szCs w:val="24"/>
              </w:rPr>
              <w:t>centre,</w:t>
            </w:r>
            <w:r w:rsidR="006C0AA3">
              <w:rPr>
                <w:rFonts w:cs="Arial"/>
                <w:bCs/>
                <w:color w:val="000000" w:themeColor="text1"/>
                <w:sz w:val="24"/>
                <w:szCs w:val="24"/>
              </w:rPr>
              <w:t xml:space="preserve"> but they understood many businesses do not know what a catapult centre is. </w:t>
            </w:r>
          </w:p>
          <w:p w14:paraId="72B92098" w14:textId="1BAB0F7C" w:rsidR="006C0AA3" w:rsidRPr="005D2DA5" w:rsidRDefault="006C0AA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will take this back to the steering group to </w:t>
            </w:r>
            <w:r w:rsidR="00887C56">
              <w:rPr>
                <w:rFonts w:cs="Arial"/>
                <w:bCs/>
                <w:color w:val="000000" w:themeColor="text1"/>
                <w:sz w:val="24"/>
                <w:szCs w:val="24"/>
              </w:rPr>
              <w:t xml:space="preserve">discuss. </w:t>
            </w:r>
            <w:r>
              <w:rPr>
                <w:rFonts w:cs="Arial"/>
                <w:bCs/>
                <w:color w:val="000000" w:themeColor="text1"/>
                <w:sz w:val="24"/>
                <w:szCs w:val="24"/>
              </w:rPr>
              <w:t xml:space="preserve"> </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tcPr>
          <w:p w14:paraId="33FA1909" w14:textId="5CE852F1" w:rsidR="00B02147" w:rsidRDefault="00887C5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Will Morlidge responded to Jas that he likes the name ADMC but also understands the point that the acronym could be explained more in full more </w:t>
            </w:r>
            <w:r>
              <w:rPr>
                <w:rFonts w:cs="Arial"/>
                <w:bCs/>
                <w:color w:val="000000" w:themeColor="text1"/>
                <w:sz w:val="24"/>
                <w:szCs w:val="24"/>
              </w:rPr>
              <w:lastRenderedPageBreak/>
              <w:t>often. As this is the largest Towns Fund project in the region there should be a lot of promotion and shouting about</w:t>
            </w:r>
            <w:r w:rsidR="005A7126">
              <w:rPr>
                <w:rFonts w:cs="Arial"/>
                <w:bCs/>
                <w:color w:val="000000" w:themeColor="text1"/>
                <w:sz w:val="24"/>
                <w:szCs w:val="24"/>
              </w:rPr>
              <w:t xml:space="preserve"> regionally.  </w:t>
            </w:r>
            <w:r>
              <w:rPr>
                <w:rFonts w:cs="Arial"/>
                <w:bCs/>
                <w:color w:val="000000" w:themeColor="text1"/>
                <w:sz w:val="24"/>
                <w:szCs w:val="24"/>
              </w:rPr>
              <w:t xml:space="preserve"> </w:t>
            </w:r>
          </w:p>
          <w:p w14:paraId="6985A0AF" w14:textId="4392987F" w:rsidR="00887C56" w:rsidRDefault="005A712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Will also </w:t>
            </w:r>
            <w:r w:rsidR="00AD790D">
              <w:rPr>
                <w:rFonts w:cs="Arial"/>
                <w:bCs/>
                <w:color w:val="000000" w:themeColor="text1"/>
                <w:sz w:val="24"/>
                <w:szCs w:val="24"/>
              </w:rPr>
              <w:t xml:space="preserve">mentioned there is an emerging push from the government for a </w:t>
            </w:r>
            <w:r>
              <w:rPr>
                <w:rFonts w:cs="Arial"/>
                <w:bCs/>
                <w:color w:val="000000" w:themeColor="text1"/>
                <w:sz w:val="24"/>
                <w:szCs w:val="24"/>
              </w:rPr>
              <w:t>coordinated regional foreign directive investment strategy</w:t>
            </w:r>
            <w:r w:rsidR="00AD790D">
              <w:rPr>
                <w:rFonts w:cs="Arial"/>
                <w:bCs/>
                <w:color w:val="000000" w:themeColor="text1"/>
                <w:sz w:val="24"/>
                <w:szCs w:val="24"/>
              </w:rPr>
              <w:t xml:space="preserve"> and Joelle Davies is the thinking for the region of how local authority can get involved with this and the ADMC is a project which fits in perfectly. </w:t>
            </w:r>
          </w:p>
        </w:tc>
      </w:tr>
      <w:tr w:rsidR="00887C56" w:rsidRPr="00311130" w14:paraId="307D10DF" w14:textId="77777777" w:rsidTr="00740E68">
        <w:trPr>
          <w:trHeight w:val="244"/>
        </w:trPr>
        <w:tc>
          <w:tcPr>
            <w:tcW w:w="1129" w:type="dxa"/>
          </w:tcPr>
          <w:p w14:paraId="4F5775BB" w14:textId="77777777" w:rsidR="00887C56" w:rsidRDefault="00887C56" w:rsidP="00FB0FBA">
            <w:pPr>
              <w:jc w:val="center"/>
              <w:rPr>
                <w:rFonts w:cs="Arial"/>
                <w:b/>
                <w:color w:val="FFFFFF" w:themeColor="background1"/>
                <w:sz w:val="24"/>
                <w:szCs w:val="24"/>
              </w:rPr>
            </w:pPr>
          </w:p>
        </w:tc>
        <w:tc>
          <w:tcPr>
            <w:tcW w:w="9214" w:type="dxa"/>
          </w:tcPr>
          <w:p w14:paraId="694C559B" w14:textId="1BABC374" w:rsidR="00887C56" w:rsidRDefault="00AD790D"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Jo came in to say she is happy to discuss ADMC in wider discussions. </w:t>
            </w:r>
          </w:p>
        </w:tc>
      </w:tr>
      <w:tr w:rsidR="005A7126" w:rsidRPr="00311130" w14:paraId="6342D60D" w14:textId="77777777" w:rsidTr="00740E68">
        <w:trPr>
          <w:trHeight w:val="244"/>
        </w:trPr>
        <w:tc>
          <w:tcPr>
            <w:tcW w:w="1129" w:type="dxa"/>
          </w:tcPr>
          <w:p w14:paraId="660A19AA" w14:textId="77777777" w:rsidR="005A7126" w:rsidRDefault="005A7126" w:rsidP="00FB0FBA">
            <w:pPr>
              <w:jc w:val="center"/>
              <w:rPr>
                <w:rFonts w:cs="Arial"/>
                <w:b/>
                <w:color w:val="FFFFFF" w:themeColor="background1"/>
                <w:sz w:val="24"/>
                <w:szCs w:val="24"/>
              </w:rPr>
            </w:pPr>
          </w:p>
        </w:tc>
        <w:tc>
          <w:tcPr>
            <w:tcW w:w="9214" w:type="dxa"/>
          </w:tcPr>
          <w:p w14:paraId="2C877290" w14:textId="30131C14" w:rsidR="005A7126" w:rsidRDefault="00AD790D"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made a point that the steering group and everyone involved with the ADMC project are keen to have the centre recognised on a national scale as a centre of excellence for distribution and is happy to take Will’s offer of having his communications team promote this. </w:t>
            </w:r>
          </w:p>
        </w:tc>
      </w:tr>
      <w:tr w:rsidR="005A7126" w:rsidRPr="00311130" w14:paraId="3F4D63BB" w14:textId="77777777" w:rsidTr="00740E68">
        <w:trPr>
          <w:trHeight w:val="244"/>
        </w:trPr>
        <w:tc>
          <w:tcPr>
            <w:tcW w:w="1129" w:type="dxa"/>
          </w:tcPr>
          <w:p w14:paraId="1F2626B0" w14:textId="77777777" w:rsidR="005A7126" w:rsidRDefault="005A7126" w:rsidP="00FB0FBA">
            <w:pPr>
              <w:jc w:val="center"/>
              <w:rPr>
                <w:rFonts w:cs="Arial"/>
                <w:b/>
                <w:color w:val="FFFFFF" w:themeColor="background1"/>
                <w:sz w:val="24"/>
                <w:szCs w:val="24"/>
              </w:rPr>
            </w:pPr>
          </w:p>
        </w:tc>
        <w:tc>
          <w:tcPr>
            <w:tcW w:w="9214" w:type="dxa"/>
          </w:tcPr>
          <w:p w14:paraId="4EBF3AEC" w14:textId="77777777" w:rsidR="005A7126" w:rsidRDefault="002C22E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 continued with the Towns Fun expenditure report. </w:t>
            </w:r>
          </w:p>
          <w:p w14:paraId="16A608C5" w14:textId="77777777" w:rsidR="002C22E2" w:rsidRDefault="002C22E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Cornerstone project had been discussed, and the expenditure will be spent at the end of project, and the contribution from Towns Fund has been profiled into the next financial year to give more flexibility on delivery. </w:t>
            </w:r>
          </w:p>
          <w:p w14:paraId="32AC1A40" w14:textId="486C4086" w:rsidR="002C22E2" w:rsidRDefault="002C22E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West Kirkby Gateway land assembly purchase has been completed, and this is now in the design and development phase. There is further expenditure for this </w:t>
            </w:r>
            <w:r w:rsidR="00626C02">
              <w:rPr>
                <w:rFonts w:cs="Arial"/>
                <w:bCs/>
                <w:color w:val="000000" w:themeColor="text1"/>
                <w:sz w:val="24"/>
                <w:szCs w:val="24"/>
              </w:rPr>
              <w:t>project,</w:t>
            </w:r>
            <w:r>
              <w:rPr>
                <w:rFonts w:cs="Arial"/>
                <w:bCs/>
                <w:color w:val="000000" w:themeColor="text1"/>
                <w:sz w:val="24"/>
                <w:szCs w:val="24"/>
              </w:rPr>
              <w:t xml:space="preserve"> and it is on target at this point in time. </w:t>
            </w:r>
          </w:p>
          <w:p w14:paraId="6BCCC47C" w14:textId="695060A3" w:rsidR="002C22E2" w:rsidRDefault="002C22E2" w:rsidP="005A00FB">
            <w:pPr>
              <w:pStyle w:val="NoSpacing"/>
              <w:numPr>
                <w:ilvl w:val="0"/>
                <w:numId w:val="23"/>
              </w:numPr>
              <w:rPr>
                <w:rFonts w:cs="Arial"/>
                <w:bCs/>
                <w:color w:val="000000" w:themeColor="text1"/>
                <w:sz w:val="24"/>
                <w:szCs w:val="24"/>
              </w:rPr>
            </w:pPr>
            <w:r>
              <w:rPr>
                <w:rFonts w:cs="Arial"/>
                <w:bCs/>
                <w:color w:val="000000" w:themeColor="text1"/>
                <w:sz w:val="24"/>
                <w:szCs w:val="24"/>
              </w:rPr>
              <w:t>Visitor Digital is midpoint of delivery for a launch date in August. There is work ongoing to build the digital asset and establish the content for this, which Darron Ellis is assisting with. The team are paid retrospectively and there are no concerns with this</w:t>
            </w:r>
            <w:r w:rsidR="001C5BA1">
              <w:rPr>
                <w:rFonts w:cs="Arial"/>
                <w:bCs/>
                <w:color w:val="000000" w:themeColor="text1"/>
                <w:sz w:val="24"/>
                <w:szCs w:val="24"/>
              </w:rPr>
              <w:t xml:space="preserve"> project achieving its target</w:t>
            </w:r>
            <w:r>
              <w:rPr>
                <w:rFonts w:cs="Arial"/>
                <w:bCs/>
                <w:color w:val="000000" w:themeColor="text1"/>
                <w:sz w:val="24"/>
                <w:szCs w:val="24"/>
              </w:rPr>
              <w:t xml:space="preserve">. </w:t>
            </w:r>
          </w:p>
          <w:p w14:paraId="074DA504" w14:textId="77777777" w:rsidR="002C22E2" w:rsidRDefault="002C22E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Sutton Lawn Sports Hub </w:t>
            </w:r>
            <w:r w:rsidR="001C5BA1">
              <w:rPr>
                <w:rFonts w:cs="Arial"/>
                <w:bCs/>
                <w:color w:val="000000" w:themeColor="text1"/>
                <w:sz w:val="24"/>
                <w:szCs w:val="24"/>
              </w:rPr>
              <w:t xml:space="preserve">has a slight delay in the programme as there are inflation challenges identified and there is work being done to get this within budget. There is match funding from the Football Foundation and the application for the funding is not until April 2024 </w:t>
            </w:r>
          </w:p>
          <w:p w14:paraId="64E5B6B0" w14:textId="452B00AE" w:rsidR="001C5BA1" w:rsidRDefault="001C5BA1"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Science Discovery Centre is now at RIBA stage 4 and the cost certainty will be established within the next few weeks as a principal framework contractor has been employed. There is also ongoing work by the centre on fundraising for the remaining £650,000 funding gap. The next stage is for a summary to be provided of how they will mitigate any risks of funding at the end of the </w:t>
            </w:r>
            <w:r w:rsidR="003B72D0">
              <w:rPr>
                <w:rFonts w:cs="Arial"/>
                <w:bCs/>
                <w:color w:val="000000" w:themeColor="text1"/>
                <w:sz w:val="24"/>
                <w:szCs w:val="24"/>
              </w:rPr>
              <w:t>project if</w:t>
            </w:r>
            <w:r>
              <w:rPr>
                <w:rFonts w:cs="Arial"/>
                <w:bCs/>
                <w:color w:val="000000" w:themeColor="text1"/>
                <w:sz w:val="24"/>
                <w:szCs w:val="24"/>
              </w:rPr>
              <w:t xml:space="preserve"> they are unable to generate the final funding gap. </w:t>
            </w:r>
          </w:p>
          <w:p w14:paraId="3D226B82" w14:textId="62D7ABFA" w:rsidR="001C5BA1" w:rsidRDefault="001C5BA1"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Portland Square </w:t>
            </w:r>
            <w:r w:rsidR="00AC7DA8">
              <w:rPr>
                <w:rFonts w:cs="Arial"/>
                <w:bCs/>
                <w:color w:val="000000" w:themeColor="text1"/>
                <w:sz w:val="24"/>
                <w:szCs w:val="24"/>
              </w:rPr>
              <w:t xml:space="preserve">was profiled later in the year, though it is being managed together with Fox street, so it is not as far behind. If a framework contractor is </w:t>
            </w:r>
            <w:r w:rsidR="00626C02">
              <w:rPr>
                <w:rFonts w:cs="Arial"/>
                <w:bCs/>
                <w:color w:val="000000" w:themeColor="text1"/>
                <w:sz w:val="24"/>
                <w:szCs w:val="24"/>
              </w:rPr>
              <w:t>hired,</w:t>
            </w:r>
            <w:r w:rsidR="00AC7DA8">
              <w:rPr>
                <w:rFonts w:cs="Arial"/>
                <w:bCs/>
                <w:color w:val="000000" w:themeColor="text1"/>
                <w:sz w:val="24"/>
                <w:szCs w:val="24"/>
              </w:rPr>
              <w:t xml:space="preserve"> then this will bring the project back in line for delivery. There are no concerns for expenditure however the budget may be stretched due to inflation risks, however this won’t be known until the project is in RIBA stage 4.</w:t>
            </w:r>
          </w:p>
          <w:p w14:paraId="771A7E85" w14:textId="77777777" w:rsidR="00AC7DA8" w:rsidRDefault="00AC7DA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North Kirkby Gateway </w:t>
            </w:r>
            <w:r w:rsidR="00096630">
              <w:rPr>
                <w:rFonts w:cs="Arial"/>
                <w:bCs/>
                <w:color w:val="000000" w:themeColor="text1"/>
                <w:sz w:val="24"/>
                <w:szCs w:val="24"/>
              </w:rPr>
              <w:t xml:space="preserve">is the early stages and there has been work with the Integrated Care Board. The expenditure is low due to being very early days. </w:t>
            </w:r>
          </w:p>
          <w:p w14:paraId="0B33FE60" w14:textId="77777777" w:rsidR="00096630" w:rsidRDefault="0009663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Library Innovation project is being delivered by Inspire Learning as they draw down funds for this. They are close to completing the first part of this project with the Kirkby Library relaunch in July. Work will then start on the Sutton site, which has higher complexities due to the intricacies of working on the building.  </w:t>
            </w:r>
          </w:p>
          <w:p w14:paraId="5A42D8B4" w14:textId="1EFCA134" w:rsidR="00096630" w:rsidRDefault="00096630" w:rsidP="005A00FB">
            <w:pPr>
              <w:pStyle w:val="NoSpacing"/>
              <w:numPr>
                <w:ilvl w:val="0"/>
                <w:numId w:val="23"/>
              </w:numPr>
              <w:rPr>
                <w:rFonts w:cs="Arial"/>
                <w:bCs/>
                <w:color w:val="000000" w:themeColor="text1"/>
                <w:sz w:val="24"/>
                <w:szCs w:val="24"/>
              </w:rPr>
            </w:pPr>
            <w:r>
              <w:rPr>
                <w:rFonts w:cs="Arial"/>
                <w:bCs/>
                <w:color w:val="000000" w:themeColor="text1"/>
                <w:sz w:val="24"/>
                <w:szCs w:val="24"/>
              </w:rPr>
              <w:t>Kingsway Sports Hub also has budget challenges due to inflation which are being worked through and this project will also submit for Fo</w:t>
            </w:r>
            <w:r w:rsidR="000A0720">
              <w:rPr>
                <w:rFonts w:cs="Arial"/>
                <w:bCs/>
                <w:color w:val="000000" w:themeColor="text1"/>
                <w:sz w:val="24"/>
                <w:szCs w:val="24"/>
              </w:rPr>
              <w:t>otball Foundation funding</w:t>
            </w:r>
            <w:r>
              <w:rPr>
                <w:rFonts w:cs="Arial"/>
                <w:bCs/>
                <w:color w:val="000000" w:themeColor="text1"/>
                <w:sz w:val="24"/>
                <w:szCs w:val="24"/>
              </w:rPr>
              <w:t>. The project is on schedule</w:t>
            </w:r>
            <w:r w:rsidR="000A0720">
              <w:rPr>
                <w:rFonts w:cs="Arial"/>
                <w:bCs/>
                <w:color w:val="000000" w:themeColor="text1"/>
                <w:sz w:val="24"/>
                <w:szCs w:val="24"/>
              </w:rPr>
              <w:t xml:space="preserve"> within the timetable and there </w:t>
            </w:r>
            <w:r w:rsidR="00626C02">
              <w:rPr>
                <w:rFonts w:cs="Arial"/>
                <w:bCs/>
                <w:color w:val="000000" w:themeColor="text1"/>
                <w:sz w:val="24"/>
                <w:szCs w:val="24"/>
              </w:rPr>
              <w:t>are</w:t>
            </w:r>
            <w:r w:rsidR="000A0720">
              <w:rPr>
                <w:rFonts w:cs="Arial"/>
                <w:bCs/>
                <w:color w:val="000000" w:themeColor="text1"/>
                <w:sz w:val="24"/>
                <w:szCs w:val="24"/>
              </w:rPr>
              <w:t xml:space="preserve"> no concerns. </w:t>
            </w:r>
          </w:p>
          <w:p w14:paraId="23D70DC5" w14:textId="14CD458E" w:rsidR="000A0720" w:rsidRDefault="000A0720" w:rsidP="005A00FB">
            <w:pPr>
              <w:pStyle w:val="NoSpacing"/>
              <w:numPr>
                <w:ilvl w:val="0"/>
                <w:numId w:val="23"/>
              </w:numPr>
              <w:rPr>
                <w:rFonts w:cs="Arial"/>
                <w:bCs/>
                <w:color w:val="000000" w:themeColor="text1"/>
                <w:sz w:val="24"/>
                <w:szCs w:val="24"/>
              </w:rPr>
            </w:pPr>
            <w:r>
              <w:rPr>
                <w:rFonts w:cs="Arial"/>
                <w:bCs/>
                <w:color w:val="000000" w:themeColor="text1"/>
                <w:sz w:val="24"/>
                <w:szCs w:val="24"/>
              </w:rPr>
              <w:lastRenderedPageBreak/>
              <w:t>Kings</w:t>
            </w:r>
            <w:r w:rsidR="00F86C40">
              <w:rPr>
                <w:rFonts w:cs="Arial"/>
                <w:bCs/>
                <w:color w:val="000000" w:themeColor="text1"/>
                <w:sz w:val="24"/>
                <w:szCs w:val="24"/>
              </w:rPr>
              <w:t xml:space="preserve"> M</w:t>
            </w:r>
            <w:r>
              <w:rPr>
                <w:rFonts w:cs="Arial"/>
                <w:bCs/>
                <w:color w:val="000000" w:themeColor="text1"/>
                <w:sz w:val="24"/>
                <w:szCs w:val="24"/>
              </w:rPr>
              <w:t xml:space="preserve">ill Reservoir now has cost certainty as the contract was awarded under framework contract and works will start in June with the demolition of the previous site and the main contract build to start in August. Previously the plan was to work alongside Nottinghamshire County Council to be in line with their plans to open their new outdoor adventure provision however this has been delayed so there is more flexibility for when the project can be finalised. </w:t>
            </w:r>
            <w:r w:rsidR="00EF3E1B">
              <w:rPr>
                <w:rFonts w:cs="Arial"/>
                <w:bCs/>
                <w:color w:val="000000" w:themeColor="text1"/>
                <w:sz w:val="24"/>
                <w:szCs w:val="24"/>
              </w:rPr>
              <w:t xml:space="preserve">There is also work with an organisation to take on the lease for the building. </w:t>
            </w:r>
          </w:p>
          <w:p w14:paraId="3482DB40" w14:textId="77777777" w:rsidR="00EF3E1B" w:rsidRDefault="00EF3E1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High Street Property Fund </w:t>
            </w:r>
            <w:r w:rsidR="00C44661">
              <w:rPr>
                <w:rFonts w:cs="Arial"/>
                <w:bCs/>
                <w:color w:val="000000" w:themeColor="text1"/>
                <w:sz w:val="24"/>
                <w:szCs w:val="24"/>
              </w:rPr>
              <w:t xml:space="preserve">has high costs for technical design input could increase budget constraints. The market continues to be monitored for purchase options. </w:t>
            </w:r>
          </w:p>
          <w:p w14:paraId="2E56EDCE" w14:textId="21F20D1D" w:rsidR="00C44661" w:rsidRDefault="00C44661"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Green Ashfield has a design team appointed; they are working through the design phase for the different priority assets. This is profiled over the next few years to deliver as there are many assets. Most of the spend will start to be used once the capital works begin. There is a lot of design development work to focus on over the coming months. There is one asset which has been delivered already. </w:t>
            </w:r>
          </w:p>
          <w:p w14:paraId="29350B8B" w14:textId="025D8B9B" w:rsidR="00BD7352" w:rsidRDefault="00BD735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Enterprising Ashfield is on track for spend and the project is picking up pace. Output is a fraction behind </w:t>
            </w:r>
            <w:r w:rsidR="00626C02">
              <w:rPr>
                <w:rFonts w:cs="Arial"/>
                <w:bCs/>
                <w:color w:val="000000" w:themeColor="text1"/>
                <w:sz w:val="24"/>
                <w:szCs w:val="24"/>
              </w:rPr>
              <w:t>target,</w:t>
            </w:r>
            <w:r>
              <w:rPr>
                <w:rFonts w:cs="Arial"/>
                <w:bCs/>
                <w:color w:val="000000" w:themeColor="text1"/>
                <w:sz w:val="24"/>
                <w:szCs w:val="24"/>
              </w:rPr>
              <w:t xml:space="preserve"> but the scheme does continue to grow with promotion</w:t>
            </w:r>
            <w:r w:rsidR="003D5083">
              <w:rPr>
                <w:rFonts w:cs="Arial"/>
                <w:bCs/>
                <w:color w:val="000000" w:themeColor="text1"/>
                <w:sz w:val="24"/>
                <w:szCs w:val="24"/>
              </w:rPr>
              <w:t xml:space="preserve"> and a change in how NTU are delivering the programme. </w:t>
            </w:r>
          </w:p>
          <w:p w14:paraId="520664C1" w14:textId="77777777" w:rsidR="00F63078" w:rsidRDefault="003D50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Cycling and Walking is programmed over the next few years and will be delivered through multiple small projects to deliver the output. Reporting on this over the next 12 months will identify any risks, however there are currently none. </w:t>
            </w:r>
          </w:p>
          <w:p w14:paraId="77EAFD4D" w14:textId="5DEDD1AC" w:rsidR="003D5083" w:rsidRDefault="009D673F"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w:t>
            </w:r>
            <w:r w:rsidR="003D5083">
              <w:rPr>
                <w:rFonts w:cs="Arial"/>
                <w:bCs/>
                <w:color w:val="000000" w:themeColor="text1"/>
                <w:sz w:val="24"/>
                <w:szCs w:val="24"/>
              </w:rPr>
              <w:t xml:space="preserve">Construction </w:t>
            </w:r>
            <w:r w:rsidR="004F713E">
              <w:rPr>
                <w:rFonts w:cs="Arial"/>
                <w:bCs/>
                <w:color w:val="000000" w:themeColor="text1"/>
                <w:sz w:val="24"/>
                <w:szCs w:val="24"/>
              </w:rPr>
              <w:t>centres p</w:t>
            </w:r>
            <w:r w:rsidR="003D5083">
              <w:rPr>
                <w:rFonts w:cs="Arial"/>
                <w:bCs/>
                <w:color w:val="000000" w:themeColor="text1"/>
                <w:sz w:val="24"/>
                <w:szCs w:val="24"/>
              </w:rPr>
              <w:t xml:space="preserve">roject </w:t>
            </w:r>
            <w:r>
              <w:rPr>
                <w:rFonts w:cs="Arial"/>
                <w:bCs/>
                <w:color w:val="000000" w:themeColor="text1"/>
                <w:sz w:val="24"/>
                <w:szCs w:val="24"/>
              </w:rPr>
              <w:t xml:space="preserve">is progressing and there has been success in that the VAT is being managed through the </w:t>
            </w:r>
            <w:r w:rsidR="00175100">
              <w:rPr>
                <w:rFonts w:cs="Arial"/>
                <w:bCs/>
                <w:color w:val="000000" w:themeColor="text1"/>
                <w:sz w:val="24"/>
                <w:szCs w:val="24"/>
              </w:rPr>
              <w:t>Council,</w:t>
            </w:r>
            <w:r>
              <w:rPr>
                <w:rFonts w:cs="Arial"/>
                <w:bCs/>
                <w:color w:val="000000" w:themeColor="text1"/>
                <w:sz w:val="24"/>
                <w:szCs w:val="24"/>
              </w:rPr>
              <w:t xml:space="preserve"> so the unrecoverable VAT is now recoverable which gives more flexibility. This means the design team and development team will be hired by the </w:t>
            </w:r>
            <w:r w:rsidR="00175100">
              <w:rPr>
                <w:rFonts w:cs="Arial"/>
                <w:bCs/>
                <w:color w:val="000000" w:themeColor="text1"/>
                <w:sz w:val="24"/>
                <w:szCs w:val="24"/>
              </w:rPr>
              <w:t>C</w:t>
            </w:r>
            <w:r>
              <w:rPr>
                <w:rFonts w:cs="Arial"/>
                <w:bCs/>
                <w:color w:val="000000" w:themeColor="text1"/>
                <w:sz w:val="24"/>
                <w:szCs w:val="24"/>
              </w:rPr>
              <w:t xml:space="preserve">ouncil on behalf of Vision West Notts. The small spend </w:t>
            </w:r>
            <w:r w:rsidR="00175100">
              <w:rPr>
                <w:rFonts w:cs="Arial"/>
                <w:bCs/>
                <w:color w:val="000000" w:themeColor="text1"/>
                <w:sz w:val="24"/>
                <w:szCs w:val="24"/>
              </w:rPr>
              <w:t>now</w:t>
            </w:r>
            <w:r>
              <w:rPr>
                <w:rFonts w:cs="Arial"/>
                <w:bCs/>
                <w:color w:val="000000" w:themeColor="text1"/>
                <w:sz w:val="24"/>
                <w:szCs w:val="24"/>
              </w:rPr>
              <w:t xml:space="preserve"> is expected as this will happen more so in the coming two years. </w:t>
            </w:r>
          </w:p>
          <w:p w14:paraId="15A6E935" w14:textId="07919FE9" w:rsidR="00047F27" w:rsidRPr="00047F27" w:rsidRDefault="00783F4F" w:rsidP="00047F27">
            <w:pPr>
              <w:pStyle w:val="NoSpacing"/>
              <w:numPr>
                <w:ilvl w:val="0"/>
                <w:numId w:val="23"/>
              </w:numPr>
              <w:rPr>
                <w:rFonts w:cs="Arial"/>
                <w:bCs/>
                <w:color w:val="000000" w:themeColor="text1"/>
                <w:sz w:val="24"/>
                <w:szCs w:val="24"/>
              </w:rPr>
            </w:pPr>
            <w:r>
              <w:rPr>
                <w:rFonts w:cs="Arial"/>
                <w:bCs/>
                <w:color w:val="000000" w:themeColor="text1"/>
                <w:sz w:val="24"/>
                <w:szCs w:val="24"/>
              </w:rPr>
              <w:t xml:space="preserve">Civils </w:t>
            </w:r>
            <w:r w:rsidR="004F713E">
              <w:rPr>
                <w:rFonts w:cs="Arial"/>
                <w:bCs/>
                <w:color w:val="000000" w:themeColor="text1"/>
                <w:sz w:val="24"/>
                <w:szCs w:val="24"/>
              </w:rPr>
              <w:t>p</w:t>
            </w:r>
            <w:r>
              <w:rPr>
                <w:rFonts w:cs="Arial"/>
                <w:bCs/>
                <w:color w:val="000000" w:themeColor="text1"/>
                <w:sz w:val="24"/>
                <w:szCs w:val="24"/>
              </w:rPr>
              <w:t xml:space="preserve">roject expenditure is low because it is in the development period </w:t>
            </w:r>
            <w:r w:rsidR="00047F27">
              <w:rPr>
                <w:rFonts w:cs="Arial"/>
                <w:bCs/>
                <w:color w:val="000000" w:themeColor="text1"/>
                <w:sz w:val="24"/>
                <w:szCs w:val="24"/>
              </w:rPr>
              <w:t>with</w:t>
            </w:r>
            <w:r>
              <w:rPr>
                <w:rFonts w:cs="Arial"/>
                <w:bCs/>
                <w:color w:val="000000" w:themeColor="text1"/>
                <w:sz w:val="24"/>
                <w:szCs w:val="24"/>
              </w:rPr>
              <w:t xml:space="preserve"> Vision West Notts. There are some challenges as the aim is for this project to be live in the next academic year</w:t>
            </w:r>
            <w:r w:rsidR="00047F27">
              <w:rPr>
                <w:rFonts w:cs="Arial"/>
                <w:bCs/>
                <w:color w:val="000000" w:themeColor="text1"/>
                <w:sz w:val="24"/>
                <w:szCs w:val="24"/>
              </w:rPr>
              <w:t xml:space="preserve"> but there are complexities on land ownership and lease arrangements. There may be some delay in being open for September and the </w:t>
            </w:r>
            <w:r w:rsidR="00175100">
              <w:rPr>
                <w:rFonts w:cs="Arial"/>
                <w:bCs/>
                <w:color w:val="000000" w:themeColor="text1"/>
                <w:sz w:val="24"/>
                <w:szCs w:val="24"/>
              </w:rPr>
              <w:t>worst-case</w:t>
            </w:r>
            <w:r w:rsidR="00047F27">
              <w:rPr>
                <w:rFonts w:cs="Arial"/>
                <w:bCs/>
                <w:color w:val="000000" w:themeColor="text1"/>
                <w:sz w:val="24"/>
                <w:szCs w:val="24"/>
              </w:rPr>
              <w:t xml:space="preserve"> scenario would be this be delayed until January 2024. </w:t>
            </w:r>
          </w:p>
        </w:tc>
      </w:tr>
      <w:tr w:rsidR="005A7126" w:rsidRPr="00311130" w14:paraId="75DB7A9C" w14:textId="77777777" w:rsidTr="00740E68">
        <w:trPr>
          <w:trHeight w:val="244"/>
        </w:trPr>
        <w:tc>
          <w:tcPr>
            <w:tcW w:w="1129" w:type="dxa"/>
          </w:tcPr>
          <w:p w14:paraId="16F7CFBB" w14:textId="77777777" w:rsidR="005A7126" w:rsidRDefault="005A7126" w:rsidP="00FB0FBA">
            <w:pPr>
              <w:jc w:val="center"/>
              <w:rPr>
                <w:rFonts w:cs="Arial"/>
                <w:b/>
                <w:color w:val="FFFFFF" w:themeColor="background1"/>
                <w:sz w:val="24"/>
                <w:szCs w:val="24"/>
              </w:rPr>
            </w:pPr>
          </w:p>
        </w:tc>
        <w:tc>
          <w:tcPr>
            <w:tcW w:w="9214" w:type="dxa"/>
          </w:tcPr>
          <w:p w14:paraId="3BE907C2" w14:textId="789BE3B4" w:rsidR="005A7126" w:rsidRDefault="00C92CD6" w:rsidP="005A00FB">
            <w:pPr>
              <w:pStyle w:val="NoSpacing"/>
              <w:numPr>
                <w:ilvl w:val="0"/>
                <w:numId w:val="23"/>
              </w:numPr>
              <w:rPr>
                <w:rFonts w:cs="Arial"/>
                <w:bCs/>
                <w:color w:val="000000" w:themeColor="text1"/>
                <w:sz w:val="24"/>
                <w:szCs w:val="24"/>
              </w:rPr>
            </w:pPr>
            <w:r>
              <w:rPr>
                <w:rFonts w:cs="Arial"/>
                <w:bCs/>
                <w:color w:val="000000" w:themeColor="text1"/>
                <w:sz w:val="24"/>
                <w:szCs w:val="24"/>
              </w:rPr>
              <w:t>Paul then went onto the outputs achieved for the Towns Fund programme</w:t>
            </w:r>
            <w:r w:rsidR="00841F36">
              <w:rPr>
                <w:rFonts w:cs="Arial"/>
                <w:bCs/>
                <w:color w:val="000000" w:themeColor="text1"/>
                <w:sz w:val="24"/>
                <w:szCs w:val="24"/>
              </w:rPr>
              <w:t xml:space="preserve"> (pages 19 – 23 of the agenda pack)</w:t>
            </w:r>
            <w:r>
              <w:rPr>
                <w:rFonts w:cs="Arial"/>
                <w:bCs/>
                <w:color w:val="000000" w:themeColor="text1"/>
                <w:sz w:val="24"/>
                <w:szCs w:val="24"/>
              </w:rPr>
              <w:t xml:space="preserve">. </w:t>
            </w:r>
          </w:p>
        </w:tc>
      </w:tr>
      <w:tr w:rsidR="00AD790D" w:rsidRPr="00311130" w14:paraId="6C534D0E" w14:textId="77777777" w:rsidTr="00740E68">
        <w:trPr>
          <w:trHeight w:val="244"/>
        </w:trPr>
        <w:tc>
          <w:tcPr>
            <w:tcW w:w="1129" w:type="dxa"/>
          </w:tcPr>
          <w:p w14:paraId="78AFF4D8" w14:textId="77777777" w:rsidR="00AD790D" w:rsidRDefault="00AD790D" w:rsidP="00FB0FBA">
            <w:pPr>
              <w:jc w:val="center"/>
              <w:rPr>
                <w:rFonts w:cs="Arial"/>
                <w:b/>
                <w:color w:val="FFFFFF" w:themeColor="background1"/>
                <w:sz w:val="24"/>
                <w:szCs w:val="24"/>
              </w:rPr>
            </w:pPr>
          </w:p>
        </w:tc>
        <w:tc>
          <w:tcPr>
            <w:tcW w:w="9214" w:type="dxa"/>
          </w:tcPr>
          <w:p w14:paraId="115105AC" w14:textId="5507F794" w:rsidR="00AD790D" w:rsidRDefault="00A70BC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then went through the risks for Towns Fund (pages 23-25 of the agenda pack) with land assembly, construction market availability and inflation costs being the major factor for some. </w:t>
            </w:r>
          </w:p>
        </w:tc>
      </w:tr>
      <w:tr w:rsidR="00AD790D" w:rsidRPr="00311130" w14:paraId="337E67D3" w14:textId="77777777" w:rsidTr="00740E68">
        <w:trPr>
          <w:trHeight w:val="244"/>
        </w:trPr>
        <w:tc>
          <w:tcPr>
            <w:tcW w:w="1129" w:type="dxa"/>
          </w:tcPr>
          <w:p w14:paraId="52C00D6B" w14:textId="77777777" w:rsidR="00AD790D" w:rsidRDefault="00AD790D" w:rsidP="00FB0FBA">
            <w:pPr>
              <w:jc w:val="center"/>
              <w:rPr>
                <w:rFonts w:cs="Arial"/>
                <w:b/>
                <w:color w:val="FFFFFF" w:themeColor="background1"/>
                <w:sz w:val="24"/>
                <w:szCs w:val="24"/>
              </w:rPr>
            </w:pPr>
          </w:p>
        </w:tc>
        <w:tc>
          <w:tcPr>
            <w:tcW w:w="9214" w:type="dxa"/>
          </w:tcPr>
          <w:p w14:paraId="2CCF9B1D" w14:textId="78B05AC0" w:rsidR="00AD790D" w:rsidRDefault="00B45AB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Will Morlidge questioned if the RAG rating was high enough for the North Kirkby Gateway project, as there is land assembly and </w:t>
            </w:r>
            <w:r w:rsidR="000C05E2">
              <w:rPr>
                <w:rFonts w:cs="Arial"/>
                <w:bCs/>
                <w:color w:val="000000" w:themeColor="text1"/>
                <w:sz w:val="24"/>
                <w:szCs w:val="24"/>
              </w:rPr>
              <w:t>with the issue of contaminated land, is there</w:t>
            </w:r>
            <w:r>
              <w:rPr>
                <w:rFonts w:cs="Arial"/>
                <w:bCs/>
                <w:color w:val="000000" w:themeColor="text1"/>
                <w:sz w:val="24"/>
                <w:szCs w:val="24"/>
              </w:rPr>
              <w:t xml:space="preserve"> enough time to </w:t>
            </w:r>
            <w:r w:rsidR="00CE4EC5">
              <w:rPr>
                <w:rFonts w:cs="Arial"/>
                <w:bCs/>
                <w:color w:val="000000" w:themeColor="text1"/>
                <w:sz w:val="24"/>
                <w:szCs w:val="24"/>
              </w:rPr>
              <w:t xml:space="preserve">deliver this within the funding timeframe. </w:t>
            </w:r>
          </w:p>
        </w:tc>
      </w:tr>
      <w:tr w:rsidR="00AD790D" w:rsidRPr="00311130" w14:paraId="6A31ED54" w14:textId="77777777" w:rsidTr="00740E68">
        <w:trPr>
          <w:trHeight w:val="244"/>
        </w:trPr>
        <w:tc>
          <w:tcPr>
            <w:tcW w:w="1129" w:type="dxa"/>
          </w:tcPr>
          <w:p w14:paraId="1361DDA6" w14:textId="77777777" w:rsidR="00AD790D" w:rsidRDefault="00AD790D" w:rsidP="00FB0FBA">
            <w:pPr>
              <w:jc w:val="center"/>
              <w:rPr>
                <w:rFonts w:cs="Arial"/>
                <w:b/>
                <w:color w:val="FFFFFF" w:themeColor="background1"/>
                <w:sz w:val="24"/>
                <w:szCs w:val="24"/>
              </w:rPr>
            </w:pPr>
          </w:p>
        </w:tc>
        <w:tc>
          <w:tcPr>
            <w:tcW w:w="9214" w:type="dxa"/>
          </w:tcPr>
          <w:p w14:paraId="5416EE5C" w14:textId="20965EEE" w:rsidR="00AD790D" w:rsidRDefault="000C05E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 explained </w:t>
            </w:r>
            <w:r w:rsidR="004F713E">
              <w:rPr>
                <w:rFonts w:cs="Arial"/>
                <w:bCs/>
                <w:color w:val="000000" w:themeColor="text1"/>
                <w:sz w:val="24"/>
                <w:szCs w:val="24"/>
              </w:rPr>
              <w:t xml:space="preserve">we </w:t>
            </w:r>
            <w:r>
              <w:rPr>
                <w:rFonts w:cs="Arial"/>
                <w:bCs/>
                <w:color w:val="000000" w:themeColor="text1"/>
                <w:sz w:val="24"/>
                <w:szCs w:val="24"/>
              </w:rPr>
              <w:t xml:space="preserve">are working with a developer </w:t>
            </w:r>
            <w:r w:rsidR="007E11B7">
              <w:rPr>
                <w:rFonts w:cs="Arial"/>
                <w:bCs/>
                <w:color w:val="000000" w:themeColor="text1"/>
                <w:sz w:val="24"/>
                <w:szCs w:val="24"/>
              </w:rPr>
              <w:t xml:space="preserve">who has got heads of terms signed for the first part of the land, which is the area that’s associated with the contaminated land. The Council have </w:t>
            </w:r>
            <w:r w:rsidR="0056703A">
              <w:rPr>
                <w:rFonts w:cs="Arial"/>
                <w:bCs/>
                <w:color w:val="000000" w:themeColor="text1"/>
                <w:sz w:val="24"/>
                <w:szCs w:val="24"/>
              </w:rPr>
              <w:t>done work on land contamination at this site previous</w:t>
            </w:r>
            <w:r w:rsidR="004F713E">
              <w:rPr>
                <w:rFonts w:cs="Arial"/>
                <w:bCs/>
                <w:color w:val="000000" w:themeColor="text1"/>
                <w:sz w:val="24"/>
                <w:szCs w:val="24"/>
              </w:rPr>
              <w:t>ly</w:t>
            </w:r>
            <w:r w:rsidR="0056703A">
              <w:rPr>
                <w:rFonts w:cs="Arial"/>
                <w:bCs/>
                <w:color w:val="000000" w:themeColor="text1"/>
                <w:sz w:val="24"/>
                <w:szCs w:val="24"/>
              </w:rPr>
              <w:t xml:space="preserve"> because of an earlier development so there is knowledge on </w:t>
            </w:r>
            <w:r w:rsidR="0056703A">
              <w:rPr>
                <w:rFonts w:cs="Arial"/>
                <w:bCs/>
                <w:color w:val="000000" w:themeColor="text1"/>
                <w:sz w:val="24"/>
                <w:szCs w:val="24"/>
              </w:rPr>
              <w:lastRenderedPageBreak/>
              <w:t xml:space="preserve">how to deal with this, the risk is more on the remediation strategy and the cost of this. </w:t>
            </w:r>
          </w:p>
          <w:p w14:paraId="2C80F489" w14:textId="2D36B273" w:rsidR="0056703A" w:rsidRDefault="00D741B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As the developer is leading on the project, they have more ability to negotiate within the market. </w:t>
            </w:r>
          </w:p>
        </w:tc>
      </w:tr>
      <w:tr w:rsidR="00D741B6" w:rsidRPr="00311130" w14:paraId="192DF337" w14:textId="77777777" w:rsidTr="00740E68">
        <w:trPr>
          <w:trHeight w:val="244"/>
        </w:trPr>
        <w:tc>
          <w:tcPr>
            <w:tcW w:w="1129" w:type="dxa"/>
          </w:tcPr>
          <w:p w14:paraId="2752FE5E" w14:textId="77777777" w:rsidR="00D741B6" w:rsidRDefault="00D741B6" w:rsidP="00FB0FBA">
            <w:pPr>
              <w:jc w:val="center"/>
              <w:rPr>
                <w:rFonts w:cs="Arial"/>
                <w:b/>
                <w:color w:val="FFFFFF" w:themeColor="background1"/>
                <w:sz w:val="24"/>
                <w:szCs w:val="24"/>
              </w:rPr>
            </w:pPr>
          </w:p>
        </w:tc>
        <w:tc>
          <w:tcPr>
            <w:tcW w:w="9214" w:type="dxa"/>
          </w:tcPr>
          <w:p w14:paraId="35F528E0" w14:textId="4FC1DDC4" w:rsidR="00D741B6" w:rsidRDefault="00D741B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Will thanked Paul and also commented it would be useful to have an arrow on the RAG rating to explain which way the risk had moved. </w:t>
            </w:r>
          </w:p>
        </w:tc>
      </w:tr>
      <w:tr w:rsidR="00D741B6" w:rsidRPr="00311130" w14:paraId="4C635898" w14:textId="77777777" w:rsidTr="00740E68">
        <w:trPr>
          <w:trHeight w:val="244"/>
        </w:trPr>
        <w:tc>
          <w:tcPr>
            <w:tcW w:w="1129" w:type="dxa"/>
          </w:tcPr>
          <w:p w14:paraId="5A5F40AF" w14:textId="77777777" w:rsidR="00D741B6" w:rsidRDefault="00D741B6" w:rsidP="00FB0FBA">
            <w:pPr>
              <w:jc w:val="center"/>
              <w:rPr>
                <w:rFonts w:cs="Arial"/>
                <w:b/>
                <w:color w:val="FFFFFF" w:themeColor="background1"/>
                <w:sz w:val="24"/>
                <w:szCs w:val="24"/>
              </w:rPr>
            </w:pPr>
          </w:p>
        </w:tc>
        <w:tc>
          <w:tcPr>
            <w:tcW w:w="9214" w:type="dxa"/>
          </w:tcPr>
          <w:p w14:paraId="134154EA" w14:textId="60747522" w:rsidR="00D741B6" w:rsidRDefault="00D741B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Melanie Wheelwright added that the Business Support team have quarterly meetings with NTU around the Enterprising Ashfield project and regularly offer support and promote this. </w:t>
            </w:r>
          </w:p>
        </w:tc>
      </w:tr>
      <w:tr w:rsidR="00D741B6" w:rsidRPr="00311130" w14:paraId="0CAB50B1" w14:textId="77777777" w:rsidTr="00740E68">
        <w:trPr>
          <w:trHeight w:val="244"/>
        </w:trPr>
        <w:tc>
          <w:tcPr>
            <w:tcW w:w="1129" w:type="dxa"/>
          </w:tcPr>
          <w:p w14:paraId="3809E19E" w14:textId="77777777" w:rsidR="00D741B6" w:rsidRDefault="00D741B6" w:rsidP="00FB0FBA">
            <w:pPr>
              <w:jc w:val="center"/>
              <w:rPr>
                <w:rFonts w:cs="Arial"/>
                <w:b/>
                <w:color w:val="FFFFFF" w:themeColor="background1"/>
                <w:sz w:val="24"/>
                <w:szCs w:val="24"/>
              </w:rPr>
            </w:pPr>
          </w:p>
        </w:tc>
        <w:tc>
          <w:tcPr>
            <w:tcW w:w="9214" w:type="dxa"/>
          </w:tcPr>
          <w:p w14:paraId="6E214044" w14:textId="1F1EDCD9" w:rsidR="00D741B6" w:rsidRDefault="00D741B6"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Anderson offered her assistance for any queries on Enterprising Ashfield. </w:t>
            </w:r>
          </w:p>
        </w:tc>
      </w:tr>
      <w:tr w:rsidR="00D741B6" w:rsidRPr="00311130" w14:paraId="0F8A5163" w14:textId="77777777" w:rsidTr="00740E68">
        <w:trPr>
          <w:trHeight w:val="244"/>
        </w:trPr>
        <w:tc>
          <w:tcPr>
            <w:tcW w:w="1129" w:type="dxa"/>
          </w:tcPr>
          <w:p w14:paraId="590B62D5" w14:textId="77777777" w:rsidR="00D741B6" w:rsidRDefault="00D741B6" w:rsidP="00FB0FBA">
            <w:pPr>
              <w:jc w:val="center"/>
              <w:rPr>
                <w:rFonts w:cs="Arial"/>
                <w:b/>
                <w:color w:val="FFFFFF" w:themeColor="background1"/>
                <w:sz w:val="24"/>
                <w:szCs w:val="24"/>
              </w:rPr>
            </w:pPr>
          </w:p>
        </w:tc>
        <w:tc>
          <w:tcPr>
            <w:tcW w:w="9214" w:type="dxa"/>
          </w:tcPr>
          <w:p w14:paraId="24DB63A4" w14:textId="1221FAE8" w:rsidR="00D741B6"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agreed with Will regarding having arrows on the RAG rating to understand its movement. </w:t>
            </w:r>
          </w:p>
        </w:tc>
      </w:tr>
      <w:tr w:rsidR="00D741B6" w:rsidRPr="00311130" w14:paraId="44CE3630" w14:textId="77777777" w:rsidTr="00740E68">
        <w:trPr>
          <w:trHeight w:val="244"/>
        </w:trPr>
        <w:tc>
          <w:tcPr>
            <w:tcW w:w="1129" w:type="dxa"/>
          </w:tcPr>
          <w:p w14:paraId="48610F64" w14:textId="77777777" w:rsidR="00D741B6" w:rsidRDefault="00D741B6" w:rsidP="00FB0FBA">
            <w:pPr>
              <w:jc w:val="center"/>
              <w:rPr>
                <w:rFonts w:cs="Arial"/>
                <w:b/>
                <w:color w:val="FFFFFF" w:themeColor="background1"/>
                <w:sz w:val="24"/>
                <w:szCs w:val="24"/>
              </w:rPr>
            </w:pPr>
          </w:p>
        </w:tc>
        <w:tc>
          <w:tcPr>
            <w:tcW w:w="9214" w:type="dxa"/>
          </w:tcPr>
          <w:p w14:paraId="4E9853A8" w14:textId="13BB9A0F" w:rsidR="00D741B6"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 explained the decision for the board is to note and approve the summary of the Monitoring and Evaluation submission. </w:t>
            </w:r>
          </w:p>
        </w:tc>
      </w:tr>
      <w:tr w:rsidR="00E86060" w:rsidRPr="00311130" w14:paraId="7DBEC170" w14:textId="77777777" w:rsidTr="00740E68">
        <w:trPr>
          <w:trHeight w:val="244"/>
        </w:trPr>
        <w:tc>
          <w:tcPr>
            <w:tcW w:w="1129" w:type="dxa"/>
          </w:tcPr>
          <w:p w14:paraId="1DB797B8" w14:textId="77777777" w:rsidR="00E86060" w:rsidRDefault="00E86060" w:rsidP="00FB0FBA">
            <w:pPr>
              <w:jc w:val="center"/>
              <w:rPr>
                <w:rFonts w:cs="Arial"/>
                <w:b/>
                <w:color w:val="FFFFFF" w:themeColor="background1"/>
                <w:sz w:val="24"/>
                <w:szCs w:val="24"/>
              </w:rPr>
            </w:pPr>
          </w:p>
        </w:tc>
        <w:tc>
          <w:tcPr>
            <w:tcW w:w="9214" w:type="dxa"/>
          </w:tcPr>
          <w:p w14:paraId="27442EA9" w14:textId="76C12F07" w:rsidR="00E86060"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asked the board if there was a need for any amendments of the report and to bring this back to the board or if it is agreed that comments can be actioned on the next report. </w:t>
            </w:r>
          </w:p>
        </w:tc>
      </w:tr>
      <w:tr w:rsidR="00E86060" w:rsidRPr="00311130" w14:paraId="6BAED937" w14:textId="77777777" w:rsidTr="00740E68">
        <w:trPr>
          <w:trHeight w:val="244"/>
        </w:trPr>
        <w:tc>
          <w:tcPr>
            <w:tcW w:w="1129" w:type="dxa"/>
          </w:tcPr>
          <w:p w14:paraId="0EC716F9" w14:textId="77777777" w:rsidR="00E86060" w:rsidRDefault="00E86060" w:rsidP="00FB0FBA">
            <w:pPr>
              <w:jc w:val="center"/>
              <w:rPr>
                <w:rFonts w:cs="Arial"/>
                <w:b/>
                <w:color w:val="FFFFFF" w:themeColor="background1"/>
                <w:sz w:val="24"/>
                <w:szCs w:val="24"/>
              </w:rPr>
            </w:pPr>
          </w:p>
        </w:tc>
        <w:tc>
          <w:tcPr>
            <w:tcW w:w="9214" w:type="dxa"/>
          </w:tcPr>
          <w:p w14:paraId="06C9181E" w14:textId="3A86983A" w:rsidR="00E86060"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Sarah confirmed the date for submission was Friday 9</w:t>
            </w:r>
            <w:r w:rsidRPr="00E86060">
              <w:rPr>
                <w:rFonts w:cs="Arial"/>
                <w:bCs/>
                <w:color w:val="000000" w:themeColor="text1"/>
                <w:sz w:val="24"/>
                <w:szCs w:val="24"/>
                <w:vertAlign w:val="superscript"/>
              </w:rPr>
              <w:t>th</w:t>
            </w:r>
            <w:r>
              <w:rPr>
                <w:rFonts w:cs="Arial"/>
                <w:bCs/>
                <w:color w:val="000000" w:themeColor="text1"/>
                <w:sz w:val="24"/>
                <w:szCs w:val="24"/>
              </w:rPr>
              <w:t xml:space="preserve"> June and that she would like the board </w:t>
            </w:r>
            <w:r w:rsidR="000C78B3">
              <w:rPr>
                <w:rFonts w:cs="Arial"/>
                <w:bCs/>
                <w:color w:val="000000" w:themeColor="text1"/>
                <w:sz w:val="24"/>
                <w:szCs w:val="24"/>
              </w:rPr>
              <w:t>to</w:t>
            </w:r>
            <w:r>
              <w:rPr>
                <w:rFonts w:cs="Arial"/>
                <w:bCs/>
                <w:color w:val="000000" w:themeColor="text1"/>
                <w:sz w:val="24"/>
                <w:szCs w:val="24"/>
              </w:rPr>
              <w:t xml:space="preserve"> be comfortable with the report for submission. </w:t>
            </w:r>
          </w:p>
        </w:tc>
      </w:tr>
      <w:tr w:rsidR="00E86060" w:rsidRPr="00311130" w14:paraId="7615082B" w14:textId="77777777" w:rsidTr="00740E68">
        <w:trPr>
          <w:trHeight w:val="244"/>
        </w:trPr>
        <w:tc>
          <w:tcPr>
            <w:tcW w:w="1129" w:type="dxa"/>
          </w:tcPr>
          <w:p w14:paraId="64148A12" w14:textId="77777777" w:rsidR="00E86060" w:rsidRDefault="00E86060" w:rsidP="00FB0FBA">
            <w:pPr>
              <w:jc w:val="center"/>
              <w:rPr>
                <w:rFonts w:cs="Arial"/>
                <w:b/>
                <w:color w:val="FFFFFF" w:themeColor="background1"/>
                <w:sz w:val="24"/>
                <w:szCs w:val="24"/>
              </w:rPr>
            </w:pPr>
          </w:p>
        </w:tc>
        <w:tc>
          <w:tcPr>
            <w:tcW w:w="9214" w:type="dxa"/>
          </w:tcPr>
          <w:p w14:paraId="0301C5FC" w14:textId="0BFE6DD8" w:rsidR="00E86060"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confirmed he is happy to sign this report off, with the agreement that future reports are presented differently and more clearly for the board. </w:t>
            </w:r>
          </w:p>
        </w:tc>
      </w:tr>
      <w:tr w:rsidR="00E86060" w:rsidRPr="00311130" w14:paraId="0E38457C" w14:textId="77777777" w:rsidTr="00740E68">
        <w:trPr>
          <w:trHeight w:val="244"/>
        </w:trPr>
        <w:tc>
          <w:tcPr>
            <w:tcW w:w="1129" w:type="dxa"/>
          </w:tcPr>
          <w:p w14:paraId="3A560299" w14:textId="77777777" w:rsidR="00E86060" w:rsidRDefault="00E86060" w:rsidP="00FB0FBA">
            <w:pPr>
              <w:jc w:val="center"/>
              <w:rPr>
                <w:rFonts w:cs="Arial"/>
                <w:b/>
                <w:color w:val="FFFFFF" w:themeColor="background1"/>
                <w:sz w:val="24"/>
                <w:szCs w:val="24"/>
              </w:rPr>
            </w:pPr>
          </w:p>
        </w:tc>
        <w:tc>
          <w:tcPr>
            <w:tcW w:w="9214" w:type="dxa"/>
          </w:tcPr>
          <w:p w14:paraId="10AE6A7F" w14:textId="0B440128" w:rsidR="00E86060"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Paula agreed with Martin as there had been a full and informed presentation with no concerns but that an improved report would be helpful. </w:t>
            </w:r>
          </w:p>
        </w:tc>
      </w:tr>
      <w:tr w:rsidR="00E86060" w:rsidRPr="00311130" w14:paraId="490C31B2" w14:textId="77777777" w:rsidTr="00740E68">
        <w:trPr>
          <w:trHeight w:val="244"/>
        </w:trPr>
        <w:tc>
          <w:tcPr>
            <w:tcW w:w="1129" w:type="dxa"/>
          </w:tcPr>
          <w:p w14:paraId="155851B5" w14:textId="77777777" w:rsidR="00E86060" w:rsidRDefault="00E86060" w:rsidP="00FB0FBA">
            <w:pPr>
              <w:jc w:val="center"/>
              <w:rPr>
                <w:rFonts w:cs="Arial"/>
                <w:b/>
                <w:color w:val="FFFFFF" w:themeColor="background1"/>
                <w:sz w:val="24"/>
                <w:szCs w:val="24"/>
              </w:rPr>
            </w:pPr>
          </w:p>
        </w:tc>
        <w:tc>
          <w:tcPr>
            <w:tcW w:w="9214" w:type="dxa"/>
          </w:tcPr>
          <w:p w14:paraId="78434DCA" w14:textId="04B06828" w:rsidR="00E86060"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Anderson expressed there had been a good discussion and happy to go forward with this. </w:t>
            </w:r>
          </w:p>
        </w:tc>
      </w:tr>
      <w:tr w:rsidR="00E86060" w:rsidRPr="00311130" w14:paraId="5EFA5705" w14:textId="77777777" w:rsidTr="00740E68">
        <w:trPr>
          <w:trHeight w:val="244"/>
        </w:trPr>
        <w:tc>
          <w:tcPr>
            <w:tcW w:w="1129" w:type="dxa"/>
          </w:tcPr>
          <w:p w14:paraId="1469B208" w14:textId="77777777" w:rsidR="00E86060" w:rsidRDefault="00E86060" w:rsidP="00FB0FBA">
            <w:pPr>
              <w:jc w:val="center"/>
              <w:rPr>
                <w:rFonts w:cs="Arial"/>
                <w:b/>
                <w:color w:val="FFFFFF" w:themeColor="background1"/>
                <w:sz w:val="24"/>
                <w:szCs w:val="24"/>
              </w:rPr>
            </w:pPr>
          </w:p>
        </w:tc>
        <w:tc>
          <w:tcPr>
            <w:tcW w:w="9214" w:type="dxa"/>
          </w:tcPr>
          <w:p w14:paraId="35DF9F98" w14:textId="26E0B1EC" w:rsidR="00E86060" w:rsidRDefault="00E8606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Jas also agreed the information was helpful and that he will work with Paul to represent the information for a future board meeting and get this over to board members for comments. </w:t>
            </w:r>
          </w:p>
        </w:tc>
      </w:tr>
      <w:tr w:rsidR="00E86060" w:rsidRPr="00311130" w14:paraId="18C90B37" w14:textId="77777777" w:rsidTr="00740E68">
        <w:trPr>
          <w:trHeight w:val="244"/>
        </w:trPr>
        <w:tc>
          <w:tcPr>
            <w:tcW w:w="1129" w:type="dxa"/>
          </w:tcPr>
          <w:p w14:paraId="6B8959F5" w14:textId="77777777" w:rsidR="00E86060" w:rsidRDefault="00E86060" w:rsidP="00FB0FBA">
            <w:pPr>
              <w:jc w:val="center"/>
              <w:rPr>
                <w:rFonts w:cs="Arial"/>
                <w:b/>
                <w:color w:val="FFFFFF" w:themeColor="background1"/>
                <w:sz w:val="24"/>
                <w:szCs w:val="24"/>
              </w:rPr>
            </w:pPr>
          </w:p>
        </w:tc>
        <w:tc>
          <w:tcPr>
            <w:tcW w:w="9214" w:type="dxa"/>
          </w:tcPr>
          <w:p w14:paraId="0F4D0517" w14:textId="1277FED8" w:rsidR="00E86060"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Anderson proposed the submission and Darron Ellis seconded this. </w:t>
            </w:r>
          </w:p>
        </w:tc>
      </w:tr>
      <w:tr w:rsidR="00637AF7" w:rsidRPr="00311130" w14:paraId="0F81710C" w14:textId="77777777" w:rsidTr="00740E68">
        <w:trPr>
          <w:trHeight w:val="244"/>
        </w:trPr>
        <w:tc>
          <w:tcPr>
            <w:tcW w:w="1129" w:type="dxa"/>
          </w:tcPr>
          <w:p w14:paraId="3FECEC9E" w14:textId="77777777" w:rsidR="00637AF7" w:rsidRDefault="00637AF7" w:rsidP="00FB0FBA">
            <w:pPr>
              <w:jc w:val="center"/>
              <w:rPr>
                <w:rFonts w:cs="Arial"/>
                <w:b/>
                <w:color w:val="FFFFFF" w:themeColor="background1"/>
                <w:sz w:val="24"/>
                <w:szCs w:val="24"/>
              </w:rPr>
            </w:pPr>
          </w:p>
        </w:tc>
        <w:tc>
          <w:tcPr>
            <w:tcW w:w="9214" w:type="dxa"/>
          </w:tcPr>
          <w:p w14:paraId="7F3E2E41" w14:textId="78713B51"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 then ran through the Project Boundary Adjustment proposal (pages 25-26 of the agenda pack). </w:t>
            </w:r>
          </w:p>
        </w:tc>
      </w:tr>
      <w:tr w:rsidR="00637AF7" w:rsidRPr="00311130" w14:paraId="0556807A" w14:textId="77777777" w:rsidTr="00740E68">
        <w:trPr>
          <w:trHeight w:val="244"/>
        </w:trPr>
        <w:tc>
          <w:tcPr>
            <w:tcW w:w="1129" w:type="dxa"/>
          </w:tcPr>
          <w:p w14:paraId="69F8031C" w14:textId="77777777" w:rsidR="00637AF7" w:rsidRDefault="00637AF7" w:rsidP="00FB0FBA">
            <w:pPr>
              <w:jc w:val="center"/>
              <w:rPr>
                <w:rFonts w:cs="Arial"/>
                <w:b/>
                <w:color w:val="FFFFFF" w:themeColor="background1"/>
                <w:sz w:val="24"/>
                <w:szCs w:val="24"/>
              </w:rPr>
            </w:pPr>
          </w:p>
        </w:tc>
        <w:tc>
          <w:tcPr>
            <w:tcW w:w="9214" w:type="dxa"/>
          </w:tcPr>
          <w:p w14:paraId="6A9C32D2" w14:textId="0F31800F"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proposal is to extend the boundary for the TF11 North Kirkby Gateway project to include elements of the Portland Street Sustainable Housing Scheme. </w:t>
            </w:r>
          </w:p>
        </w:tc>
      </w:tr>
      <w:tr w:rsidR="00637AF7" w:rsidRPr="00311130" w14:paraId="1C549C02" w14:textId="77777777" w:rsidTr="00740E68">
        <w:trPr>
          <w:trHeight w:val="244"/>
        </w:trPr>
        <w:tc>
          <w:tcPr>
            <w:tcW w:w="1129" w:type="dxa"/>
          </w:tcPr>
          <w:p w14:paraId="628B8828" w14:textId="77777777" w:rsidR="00637AF7" w:rsidRDefault="00637AF7" w:rsidP="00FB0FBA">
            <w:pPr>
              <w:jc w:val="center"/>
              <w:rPr>
                <w:rFonts w:cs="Arial"/>
                <w:b/>
                <w:color w:val="FFFFFF" w:themeColor="background1"/>
                <w:sz w:val="24"/>
                <w:szCs w:val="24"/>
              </w:rPr>
            </w:pPr>
          </w:p>
        </w:tc>
        <w:tc>
          <w:tcPr>
            <w:tcW w:w="9214" w:type="dxa"/>
          </w:tcPr>
          <w:p w14:paraId="1DF35D72" w14:textId="515A3C6E"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Jas agreed that the decision to move the boundary makes sense. </w:t>
            </w:r>
          </w:p>
        </w:tc>
      </w:tr>
      <w:tr w:rsidR="00637AF7" w:rsidRPr="00311130" w14:paraId="6DB29D52" w14:textId="77777777" w:rsidTr="00740E68">
        <w:trPr>
          <w:trHeight w:val="244"/>
        </w:trPr>
        <w:tc>
          <w:tcPr>
            <w:tcW w:w="1129" w:type="dxa"/>
          </w:tcPr>
          <w:p w14:paraId="21F8806E" w14:textId="77777777" w:rsidR="00637AF7" w:rsidRDefault="00637AF7" w:rsidP="00FB0FBA">
            <w:pPr>
              <w:jc w:val="center"/>
              <w:rPr>
                <w:rFonts w:cs="Arial"/>
                <w:b/>
                <w:color w:val="FFFFFF" w:themeColor="background1"/>
                <w:sz w:val="24"/>
                <w:szCs w:val="24"/>
              </w:rPr>
            </w:pPr>
          </w:p>
        </w:tc>
        <w:tc>
          <w:tcPr>
            <w:tcW w:w="9214" w:type="dxa"/>
          </w:tcPr>
          <w:p w14:paraId="5563B8BA" w14:textId="5B924871"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also mirrored this. </w:t>
            </w:r>
          </w:p>
        </w:tc>
      </w:tr>
      <w:tr w:rsidR="00637AF7" w:rsidRPr="00311130" w14:paraId="4E37CAD6" w14:textId="77777777" w:rsidTr="00740E68">
        <w:trPr>
          <w:trHeight w:val="244"/>
        </w:trPr>
        <w:tc>
          <w:tcPr>
            <w:tcW w:w="1129" w:type="dxa"/>
          </w:tcPr>
          <w:p w14:paraId="784A4640" w14:textId="77777777" w:rsidR="00637AF7" w:rsidRDefault="00637AF7" w:rsidP="00FB0FBA">
            <w:pPr>
              <w:jc w:val="center"/>
              <w:rPr>
                <w:rFonts w:cs="Arial"/>
                <w:b/>
                <w:color w:val="FFFFFF" w:themeColor="background1"/>
                <w:sz w:val="24"/>
                <w:szCs w:val="24"/>
              </w:rPr>
            </w:pPr>
          </w:p>
        </w:tc>
        <w:tc>
          <w:tcPr>
            <w:tcW w:w="9214" w:type="dxa"/>
          </w:tcPr>
          <w:p w14:paraId="54760201" w14:textId="65B897D7"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Melanie Phythian commented that she was unsure if this needed to be submitted for project submission as the </w:t>
            </w:r>
            <w:r w:rsidR="004F713E">
              <w:rPr>
                <w:rFonts w:cs="Arial"/>
                <w:bCs/>
                <w:color w:val="000000" w:themeColor="text1"/>
                <w:sz w:val="24"/>
                <w:szCs w:val="24"/>
              </w:rPr>
              <w:t>T</w:t>
            </w:r>
            <w:r>
              <w:rPr>
                <w:rFonts w:cs="Arial"/>
                <w:bCs/>
                <w:color w:val="000000" w:themeColor="text1"/>
                <w:sz w:val="24"/>
                <w:szCs w:val="24"/>
              </w:rPr>
              <w:t xml:space="preserve">own </w:t>
            </w:r>
            <w:r w:rsidR="004F713E">
              <w:rPr>
                <w:rFonts w:cs="Arial"/>
                <w:bCs/>
                <w:color w:val="000000" w:themeColor="text1"/>
                <w:sz w:val="24"/>
                <w:szCs w:val="24"/>
              </w:rPr>
              <w:t>D</w:t>
            </w:r>
            <w:r>
              <w:rPr>
                <w:rFonts w:cs="Arial"/>
                <w:bCs/>
                <w:color w:val="000000" w:themeColor="text1"/>
                <w:sz w:val="24"/>
                <w:szCs w:val="24"/>
              </w:rPr>
              <w:t xml:space="preserve">eal boundary is not changing, it is just the development site being extended and she will check with colleagues if this is something that can be agreed locally. </w:t>
            </w:r>
          </w:p>
        </w:tc>
      </w:tr>
      <w:tr w:rsidR="00637AF7" w:rsidRPr="00311130" w14:paraId="2BC60BA2" w14:textId="77777777" w:rsidTr="00740E68">
        <w:trPr>
          <w:trHeight w:val="244"/>
        </w:trPr>
        <w:tc>
          <w:tcPr>
            <w:tcW w:w="1129" w:type="dxa"/>
          </w:tcPr>
          <w:p w14:paraId="4D6D51DA" w14:textId="77777777" w:rsidR="00637AF7" w:rsidRDefault="00637AF7" w:rsidP="00FB0FBA">
            <w:pPr>
              <w:jc w:val="center"/>
              <w:rPr>
                <w:rFonts w:cs="Arial"/>
                <w:b/>
                <w:color w:val="FFFFFF" w:themeColor="background1"/>
                <w:sz w:val="24"/>
                <w:szCs w:val="24"/>
              </w:rPr>
            </w:pPr>
          </w:p>
        </w:tc>
        <w:tc>
          <w:tcPr>
            <w:tcW w:w="9214" w:type="dxa"/>
          </w:tcPr>
          <w:p w14:paraId="75E9F76D" w14:textId="75A5F988"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board is asked to </w:t>
            </w:r>
            <w:r w:rsidR="004F713E">
              <w:rPr>
                <w:rFonts w:cs="Arial"/>
                <w:bCs/>
                <w:color w:val="000000" w:themeColor="text1"/>
                <w:sz w:val="24"/>
                <w:szCs w:val="24"/>
              </w:rPr>
              <w:t xml:space="preserve">agree the </w:t>
            </w:r>
            <w:r>
              <w:rPr>
                <w:rFonts w:cs="Arial"/>
                <w:bCs/>
                <w:color w:val="000000" w:themeColor="text1"/>
                <w:sz w:val="24"/>
                <w:szCs w:val="24"/>
              </w:rPr>
              <w:t xml:space="preserve">realignment of the project boundary for TF11 North Kirkby Gateway Project. The realignment </w:t>
            </w:r>
            <w:r w:rsidR="004F713E">
              <w:rPr>
                <w:rFonts w:cs="Arial"/>
                <w:bCs/>
                <w:color w:val="000000" w:themeColor="text1"/>
                <w:sz w:val="24"/>
                <w:szCs w:val="24"/>
              </w:rPr>
              <w:t xml:space="preserve">may </w:t>
            </w:r>
            <w:r>
              <w:rPr>
                <w:rFonts w:cs="Arial"/>
                <w:bCs/>
                <w:color w:val="000000" w:themeColor="text1"/>
                <w:sz w:val="24"/>
                <w:szCs w:val="24"/>
              </w:rPr>
              <w:t xml:space="preserve">be subject to DLUHC approval. </w:t>
            </w:r>
          </w:p>
        </w:tc>
      </w:tr>
      <w:tr w:rsidR="00637AF7" w:rsidRPr="00311130" w14:paraId="5C1DED65" w14:textId="77777777" w:rsidTr="00740E68">
        <w:trPr>
          <w:trHeight w:val="244"/>
        </w:trPr>
        <w:tc>
          <w:tcPr>
            <w:tcW w:w="1129" w:type="dxa"/>
          </w:tcPr>
          <w:p w14:paraId="67B90337" w14:textId="77777777" w:rsidR="00637AF7" w:rsidRDefault="00637AF7" w:rsidP="00FB0FBA">
            <w:pPr>
              <w:jc w:val="center"/>
              <w:rPr>
                <w:rFonts w:cs="Arial"/>
                <w:b/>
                <w:color w:val="FFFFFF" w:themeColor="background1"/>
                <w:sz w:val="24"/>
                <w:szCs w:val="24"/>
              </w:rPr>
            </w:pPr>
          </w:p>
        </w:tc>
        <w:tc>
          <w:tcPr>
            <w:tcW w:w="9214" w:type="dxa"/>
          </w:tcPr>
          <w:p w14:paraId="3FBD4C1E" w14:textId="19688C63" w:rsidR="00637AF7" w:rsidRDefault="00637AF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Will Morlidge proposed and Fiona Anderson seconded this. </w:t>
            </w:r>
          </w:p>
        </w:tc>
      </w:tr>
      <w:tr w:rsidR="00637AF7" w:rsidRPr="00311130" w14:paraId="46952F71" w14:textId="77777777" w:rsidTr="00740E68">
        <w:trPr>
          <w:trHeight w:val="244"/>
        </w:trPr>
        <w:tc>
          <w:tcPr>
            <w:tcW w:w="1129" w:type="dxa"/>
          </w:tcPr>
          <w:p w14:paraId="5A86F76C" w14:textId="3A27D93F" w:rsidR="00637AF7" w:rsidRDefault="00507715" w:rsidP="00FB0FBA">
            <w:pPr>
              <w:jc w:val="center"/>
              <w:rPr>
                <w:rFonts w:cs="Arial"/>
                <w:b/>
                <w:color w:val="FFFFFF" w:themeColor="background1"/>
                <w:sz w:val="24"/>
                <w:szCs w:val="24"/>
              </w:rPr>
            </w:pPr>
            <w:r w:rsidRPr="00507715">
              <w:rPr>
                <w:rFonts w:cs="Arial"/>
                <w:b/>
                <w:sz w:val="24"/>
                <w:szCs w:val="24"/>
              </w:rPr>
              <w:t>a</w:t>
            </w:r>
          </w:p>
        </w:tc>
        <w:tc>
          <w:tcPr>
            <w:tcW w:w="9214" w:type="dxa"/>
          </w:tcPr>
          <w:p w14:paraId="06CECCD8" w14:textId="7D85FE38" w:rsidR="00637AF7" w:rsidRPr="00507715" w:rsidRDefault="00507715" w:rsidP="00507715">
            <w:pPr>
              <w:pStyle w:val="NoSpacing"/>
              <w:rPr>
                <w:rFonts w:cs="Arial"/>
                <w:b/>
                <w:color w:val="000000" w:themeColor="text1"/>
                <w:sz w:val="24"/>
                <w:szCs w:val="24"/>
              </w:rPr>
            </w:pPr>
            <w:r>
              <w:rPr>
                <w:rFonts w:cs="Arial"/>
                <w:b/>
                <w:color w:val="000000" w:themeColor="text1"/>
                <w:sz w:val="24"/>
                <w:szCs w:val="24"/>
              </w:rPr>
              <w:t xml:space="preserve">Funding Update – Sarah Daniel </w:t>
            </w:r>
          </w:p>
        </w:tc>
      </w:tr>
      <w:tr w:rsidR="00637AF7" w:rsidRPr="00311130" w14:paraId="3B687562" w14:textId="77777777" w:rsidTr="00740E68">
        <w:trPr>
          <w:trHeight w:val="244"/>
        </w:trPr>
        <w:tc>
          <w:tcPr>
            <w:tcW w:w="1129" w:type="dxa"/>
          </w:tcPr>
          <w:p w14:paraId="6449EBFF" w14:textId="77777777" w:rsidR="00637AF7" w:rsidRDefault="00637AF7" w:rsidP="00FB0FBA">
            <w:pPr>
              <w:jc w:val="center"/>
              <w:rPr>
                <w:rFonts w:cs="Arial"/>
                <w:b/>
                <w:color w:val="FFFFFF" w:themeColor="background1"/>
                <w:sz w:val="24"/>
                <w:szCs w:val="24"/>
              </w:rPr>
            </w:pPr>
          </w:p>
        </w:tc>
        <w:tc>
          <w:tcPr>
            <w:tcW w:w="9214" w:type="dxa"/>
          </w:tcPr>
          <w:p w14:paraId="0A44D92E" w14:textId="0277D3D2" w:rsidR="00637AF7" w:rsidRDefault="006A033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Sarah gave an update on the Shared Prosperity Fund as this has moved into year 2. </w:t>
            </w:r>
          </w:p>
          <w:p w14:paraId="4E6D29C4" w14:textId="77777777" w:rsidR="006A0339" w:rsidRDefault="006A0339" w:rsidP="005A00FB">
            <w:pPr>
              <w:pStyle w:val="NoSpacing"/>
              <w:numPr>
                <w:ilvl w:val="0"/>
                <w:numId w:val="23"/>
              </w:numPr>
              <w:rPr>
                <w:rFonts w:cs="Arial"/>
                <w:bCs/>
                <w:color w:val="000000" w:themeColor="text1"/>
                <w:sz w:val="24"/>
                <w:szCs w:val="24"/>
              </w:rPr>
            </w:pPr>
            <w:r>
              <w:rPr>
                <w:rFonts w:cs="Arial"/>
                <w:bCs/>
                <w:color w:val="000000" w:themeColor="text1"/>
                <w:sz w:val="24"/>
                <w:szCs w:val="24"/>
              </w:rPr>
              <w:lastRenderedPageBreak/>
              <w:t xml:space="preserve">The project manager has been asked to do a review on the programme to ensure the funding is spent by the end of the programme, which is March 2025. </w:t>
            </w:r>
          </w:p>
          <w:p w14:paraId="02EF8FB3" w14:textId="1645413A" w:rsidR="006A0339" w:rsidRDefault="006A033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majority of projects are on target however some may have some underspend. There will be a report at the next board meeting regarding this and if any more needs to be moved. </w:t>
            </w:r>
          </w:p>
        </w:tc>
      </w:tr>
      <w:tr w:rsidR="00637AF7" w:rsidRPr="00311130" w14:paraId="1D84A044" w14:textId="77777777" w:rsidTr="00740E68">
        <w:trPr>
          <w:trHeight w:val="244"/>
        </w:trPr>
        <w:tc>
          <w:tcPr>
            <w:tcW w:w="1129" w:type="dxa"/>
          </w:tcPr>
          <w:p w14:paraId="316C02A7" w14:textId="77777777" w:rsidR="00637AF7" w:rsidRDefault="00637AF7" w:rsidP="00FB0FBA">
            <w:pPr>
              <w:jc w:val="center"/>
              <w:rPr>
                <w:rFonts w:cs="Arial"/>
                <w:b/>
                <w:color w:val="FFFFFF" w:themeColor="background1"/>
                <w:sz w:val="24"/>
                <w:szCs w:val="24"/>
              </w:rPr>
            </w:pPr>
          </w:p>
        </w:tc>
        <w:tc>
          <w:tcPr>
            <w:tcW w:w="9214" w:type="dxa"/>
          </w:tcPr>
          <w:p w14:paraId="03736DFA" w14:textId="778E94C9" w:rsidR="00637AF7" w:rsidRDefault="006A033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Sarah explained that Ashfield is one of the 54 priority places being supported by the Arts Council to develop the arts and cultural offer. Priorities places </w:t>
            </w:r>
            <w:r w:rsidR="004F713E">
              <w:rPr>
                <w:rFonts w:cs="Arial"/>
                <w:bCs/>
                <w:color w:val="000000" w:themeColor="text1"/>
                <w:sz w:val="24"/>
                <w:szCs w:val="24"/>
              </w:rPr>
              <w:t xml:space="preserve">are </w:t>
            </w:r>
            <w:r>
              <w:rPr>
                <w:rFonts w:cs="Arial"/>
                <w:bCs/>
                <w:color w:val="000000" w:themeColor="text1"/>
                <w:sz w:val="24"/>
                <w:szCs w:val="24"/>
              </w:rPr>
              <w:t xml:space="preserve">where fewer people are involved in creativity and culture, have received less Arts Council Funding, and have few places where people can get involved in creativity and culture. </w:t>
            </w:r>
          </w:p>
          <w:p w14:paraId="3CB4FE58" w14:textId="7B62BBDB" w:rsidR="0076066B" w:rsidRDefault="0076066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is an officer from the Arts Council, </w:t>
            </w:r>
            <w:r w:rsidR="004F713E">
              <w:rPr>
                <w:rFonts w:cs="Arial"/>
                <w:bCs/>
                <w:color w:val="000000" w:themeColor="text1"/>
                <w:sz w:val="24"/>
                <w:szCs w:val="24"/>
              </w:rPr>
              <w:t>He</w:t>
            </w:r>
            <w:r>
              <w:rPr>
                <w:rFonts w:cs="Arial"/>
                <w:bCs/>
                <w:color w:val="000000" w:themeColor="text1"/>
                <w:sz w:val="24"/>
                <w:szCs w:val="24"/>
              </w:rPr>
              <w:t xml:space="preserve">loise Davies, who is supporting with this. </w:t>
            </w:r>
          </w:p>
          <w:p w14:paraId="4812348B" w14:textId="11184E36" w:rsidR="0076066B" w:rsidRDefault="0076066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has </w:t>
            </w:r>
            <w:r w:rsidR="004F713E">
              <w:rPr>
                <w:rFonts w:cs="Arial"/>
                <w:bCs/>
                <w:color w:val="000000" w:themeColor="text1"/>
                <w:sz w:val="24"/>
                <w:szCs w:val="24"/>
              </w:rPr>
              <w:t>is an</w:t>
            </w:r>
            <w:r>
              <w:rPr>
                <w:rFonts w:cs="Arial"/>
                <w:bCs/>
                <w:color w:val="000000" w:themeColor="text1"/>
                <w:sz w:val="24"/>
                <w:szCs w:val="24"/>
              </w:rPr>
              <w:t xml:space="preserve"> Ashfield Arts Partnership, a subgroup of the board, which feeds into the Mansfield and Ashfield Cultural Compact. The first meeting was in April, to introduce </w:t>
            </w:r>
            <w:r w:rsidR="004F713E">
              <w:rPr>
                <w:rFonts w:cs="Arial"/>
                <w:bCs/>
                <w:color w:val="000000" w:themeColor="text1"/>
                <w:sz w:val="24"/>
                <w:szCs w:val="24"/>
              </w:rPr>
              <w:t>He</w:t>
            </w:r>
            <w:r>
              <w:rPr>
                <w:rFonts w:cs="Arial"/>
                <w:bCs/>
                <w:color w:val="000000" w:themeColor="text1"/>
                <w:sz w:val="24"/>
                <w:szCs w:val="24"/>
              </w:rPr>
              <w:t xml:space="preserve">loise to the group, and a follow up meeting. </w:t>
            </w:r>
          </w:p>
          <w:p w14:paraId="17AE872E" w14:textId="1AB8A51A" w:rsidR="0076066B" w:rsidRDefault="007260A0" w:rsidP="005A00FB">
            <w:pPr>
              <w:pStyle w:val="NoSpacing"/>
              <w:numPr>
                <w:ilvl w:val="0"/>
                <w:numId w:val="23"/>
              </w:numPr>
              <w:rPr>
                <w:rFonts w:cs="Arial"/>
                <w:bCs/>
                <w:color w:val="000000" w:themeColor="text1"/>
                <w:sz w:val="24"/>
                <w:szCs w:val="24"/>
              </w:rPr>
            </w:pPr>
            <w:r>
              <w:rPr>
                <w:rFonts w:cs="Arial"/>
                <w:bCs/>
                <w:color w:val="000000" w:themeColor="text1"/>
                <w:sz w:val="24"/>
                <w:szCs w:val="24"/>
              </w:rPr>
              <w:t>Partners have agreed that the next step is to develop funding applications to support enhanced arts provision and participation in the District, supporting the asset-based projects being delivered through Towns Fund / Future High Street</w:t>
            </w:r>
            <w:r w:rsidR="004F713E">
              <w:rPr>
                <w:rFonts w:cs="Arial"/>
                <w:bCs/>
                <w:color w:val="000000" w:themeColor="text1"/>
                <w:sz w:val="24"/>
                <w:szCs w:val="24"/>
              </w:rPr>
              <w:t>s</w:t>
            </w:r>
            <w:r>
              <w:rPr>
                <w:rFonts w:cs="Arial"/>
                <w:bCs/>
                <w:color w:val="000000" w:themeColor="text1"/>
                <w:sz w:val="24"/>
                <w:szCs w:val="24"/>
              </w:rPr>
              <w:t xml:space="preserve"> Fund. </w:t>
            </w:r>
          </w:p>
        </w:tc>
      </w:tr>
      <w:tr w:rsidR="00637AF7" w:rsidRPr="00311130" w14:paraId="4931B3A1" w14:textId="77777777" w:rsidTr="00740E68">
        <w:trPr>
          <w:trHeight w:val="244"/>
        </w:trPr>
        <w:tc>
          <w:tcPr>
            <w:tcW w:w="1129" w:type="dxa"/>
          </w:tcPr>
          <w:p w14:paraId="04051F28" w14:textId="77777777" w:rsidR="00637AF7" w:rsidRDefault="00637AF7" w:rsidP="00FB0FBA">
            <w:pPr>
              <w:jc w:val="center"/>
              <w:rPr>
                <w:rFonts w:cs="Arial"/>
                <w:b/>
                <w:color w:val="FFFFFF" w:themeColor="background1"/>
                <w:sz w:val="24"/>
                <w:szCs w:val="24"/>
              </w:rPr>
            </w:pPr>
          </w:p>
        </w:tc>
        <w:tc>
          <w:tcPr>
            <w:tcW w:w="9214" w:type="dxa"/>
          </w:tcPr>
          <w:p w14:paraId="5388FBD3" w14:textId="6B3F7F72" w:rsidR="00637AF7" w:rsidRDefault="007260A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board is asked to approve allocating £10,000 from E6 – Events and activities to support the development and submission of funding bid(s) to the Arts Council and other funding bodies. </w:t>
            </w:r>
          </w:p>
        </w:tc>
      </w:tr>
      <w:tr w:rsidR="00637AF7" w:rsidRPr="00311130" w14:paraId="1A24B1E9" w14:textId="77777777" w:rsidTr="00740E68">
        <w:trPr>
          <w:trHeight w:val="244"/>
        </w:trPr>
        <w:tc>
          <w:tcPr>
            <w:tcW w:w="1129" w:type="dxa"/>
          </w:tcPr>
          <w:p w14:paraId="12C5097F" w14:textId="77777777" w:rsidR="00637AF7" w:rsidRDefault="00637AF7" w:rsidP="00FB0FBA">
            <w:pPr>
              <w:jc w:val="center"/>
              <w:rPr>
                <w:rFonts w:cs="Arial"/>
                <w:b/>
                <w:color w:val="FFFFFF" w:themeColor="background1"/>
                <w:sz w:val="24"/>
                <w:szCs w:val="24"/>
              </w:rPr>
            </w:pPr>
          </w:p>
        </w:tc>
        <w:tc>
          <w:tcPr>
            <w:tcW w:w="9214" w:type="dxa"/>
          </w:tcPr>
          <w:p w14:paraId="2C0A1718" w14:textId="4A1F09AA" w:rsidR="00637AF7" w:rsidRDefault="007260A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commented she is very supportive of this and the benefits it can bring to Ashfield.  </w:t>
            </w:r>
          </w:p>
        </w:tc>
      </w:tr>
      <w:tr w:rsidR="00637AF7" w:rsidRPr="00311130" w14:paraId="795A5C92" w14:textId="77777777" w:rsidTr="00740E68">
        <w:trPr>
          <w:trHeight w:val="244"/>
        </w:trPr>
        <w:tc>
          <w:tcPr>
            <w:tcW w:w="1129" w:type="dxa"/>
          </w:tcPr>
          <w:p w14:paraId="0CCA0859" w14:textId="77777777" w:rsidR="00637AF7" w:rsidRDefault="00637AF7" w:rsidP="00FB0FBA">
            <w:pPr>
              <w:jc w:val="center"/>
              <w:rPr>
                <w:rFonts w:cs="Arial"/>
                <w:b/>
                <w:color w:val="FFFFFF" w:themeColor="background1"/>
                <w:sz w:val="24"/>
                <w:szCs w:val="24"/>
              </w:rPr>
            </w:pPr>
          </w:p>
        </w:tc>
        <w:tc>
          <w:tcPr>
            <w:tcW w:w="9214" w:type="dxa"/>
          </w:tcPr>
          <w:p w14:paraId="3DAEE37F" w14:textId="353D8CC5" w:rsidR="00637AF7" w:rsidRDefault="007260A0"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Anderson proposed this decision and Paula Longden seconded. </w:t>
            </w:r>
          </w:p>
        </w:tc>
      </w:tr>
      <w:tr w:rsidR="00637AF7" w:rsidRPr="00311130" w14:paraId="76D711F4" w14:textId="77777777" w:rsidTr="00740E68">
        <w:trPr>
          <w:trHeight w:val="244"/>
        </w:trPr>
        <w:tc>
          <w:tcPr>
            <w:tcW w:w="1129" w:type="dxa"/>
          </w:tcPr>
          <w:p w14:paraId="1A9E3A4A" w14:textId="77777777" w:rsidR="00637AF7" w:rsidRDefault="00637AF7" w:rsidP="00FB0FBA">
            <w:pPr>
              <w:jc w:val="center"/>
              <w:rPr>
                <w:rFonts w:cs="Arial"/>
                <w:b/>
                <w:color w:val="FFFFFF" w:themeColor="background1"/>
                <w:sz w:val="24"/>
                <w:szCs w:val="24"/>
              </w:rPr>
            </w:pPr>
          </w:p>
        </w:tc>
        <w:tc>
          <w:tcPr>
            <w:tcW w:w="9214" w:type="dxa"/>
          </w:tcPr>
          <w:p w14:paraId="33F1EA69" w14:textId="77777777" w:rsidR="00637AF7" w:rsidRDefault="00A86E3C"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Sarah then gave an update on the Shared Prosperity Fund project for E10 Cycling and Walking. </w:t>
            </w:r>
          </w:p>
          <w:p w14:paraId="6F6B5F00" w14:textId="77777777" w:rsidR="00A86E3C" w:rsidRDefault="00A86E3C" w:rsidP="005A00FB">
            <w:pPr>
              <w:pStyle w:val="NoSpacing"/>
              <w:numPr>
                <w:ilvl w:val="0"/>
                <w:numId w:val="23"/>
              </w:numPr>
              <w:rPr>
                <w:rFonts w:cs="Arial"/>
                <w:bCs/>
                <w:color w:val="000000" w:themeColor="text1"/>
                <w:sz w:val="24"/>
                <w:szCs w:val="24"/>
              </w:rPr>
            </w:pPr>
            <w:r>
              <w:rPr>
                <w:rFonts w:cs="Arial"/>
                <w:bCs/>
                <w:color w:val="000000" w:themeColor="text1"/>
                <w:sz w:val="24"/>
                <w:szCs w:val="24"/>
              </w:rPr>
              <w:t>In year 1 the following activity was delivered by Ridewise:</w:t>
            </w:r>
          </w:p>
          <w:p w14:paraId="531AF427" w14:textId="77777777" w:rsidR="00A86E3C" w:rsidRDefault="00A86E3C" w:rsidP="00A86E3C">
            <w:pPr>
              <w:pStyle w:val="NoSpacing"/>
              <w:ind w:left="720"/>
              <w:rPr>
                <w:rFonts w:cs="Arial"/>
                <w:bCs/>
                <w:color w:val="000000" w:themeColor="text1"/>
                <w:sz w:val="24"/>
                <w:szCs w:val="24"/>
              </w:rPr>
            </w:pPr>
            <w:r>
              <w:rPr>
                <w:rFonts w:cs="Arial"/>
                <w:bCs/>
                <w:color w:val="000000" w:themeColor="text1"/>
                <w:sz w:val="24"/>
                <w:szCs w:val="24"/>
              </w:rPr>
              <w:t xml:space="preserve">Promotional campaign to build interest in donating bikes, getting bikes refurbished and improving bike maintenance skills, as well as cycle confidence. </w:t>
            </w:r>
          </w:p>
          <w:p w14:paraId="73B009D2" w14:textId="77777777" w:rsidR="00A86E3C" w:rsidRDefault="00A86E3C" w:rsidP="00A86E3C">
            <w:pPr>
              <w:pStyle w:val="NoSpacing"/>
              <w:ind w:left="720"/>
              <w:rPr>
                <w:rFonts w:cs="Arial"/>
                <w:bCs/>
                <w:color w:val="000000" w:themeColor="text1"/>
                <w:sz w:val="24"/>
                <w:szCs w:val="24"/>
              </w:rPr>
            </w:pPr>
            <w:r>
              <w:rPr>
                <w:rFonts w:cs="Arial"/>
                <w:bCs/>
                <w:color w:val="000000" w:themeColor="text1"/>
                <w:sz w:val="24"/>
                <w:szCs w:val="24"/>
              </w:rPr>
              <w:t xml:space="preserve">8 weeks of sessions were held at Titchfield Park, Hucknall which provided 1 Dr Bike 2-hour session and 2 fun sessions, each 1 hour, with a maximum of 12 spaces each. </w:t>
            </w:r>
          </w:p>
          <w:p w14:paraId="1708100D" w14:textId="77777777" w:rsidR="00A86E3C" w:rsidRDefault="00A86E3C" w:rsidP="00A86E3C">
            <w:pPr>
              <w:pStyle w:val="NoSpacing"/>
              <w:ind w:left="720"/>
              <w:rPr>
                <w:rFonts w:cs="Arial"/>
                <w:bCs/>
                <w:color w:val="000000" w:themeColor="text1"/>
                <w:sz w:val="24"/>
                <w:szCs w:val="24"/>
              </w:rPr>
            </w:pPr>
            <w:r>
              <w:rPr>
                <w:rFonts w:cs="Arial"/>
                <w:bCs/>
                <w:color w:val="000000" w:themeColor="text1"/>
                <w:sz w:val="24"/>
                <w:szCs w:val="24"/>
              </w:rPr>
              <w:t xml:space="preserve">During the sessions, over 30 bikes were donated, refurbished and repurposed and the fun sessions all had over 90% occupancy. </w:t>
            </w:r>
          </w:p>
          <w:p w14:paraId="3D2BC239" w14:textId="639EACBF" w:rsidR="00A86E3C" w:rsidRDefault="00A86E3C" w:rsidP="00A86E3C">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proposal for year 2 is to continue work with Ridewise to deliver further sessions at Titchfield Park from July – November and then restart for February and March 2024. Cost £14,686. </w:t>
            </w:r>
          </w:p>
          <w:p w14:paraId="7C7FE263" w14:textId="2F5D465E" w:rsidR="00A86E3C" w:rsidRDefault="00626C02" w:rsidP="00A86E3C">
            <w:pPr>
              <w:pStyle w:val="NoSpacing"/>
              <w:numPr>
                <w:ilvl w:val="0"/>
                <w:numId w:val="23"/>
              </w:numPr>
              <w:rPr>
                <w:rFonts w:cs="Arial"/>
                <w:bCs/>
                <w:color w:val="000000" w:themeColor="text1"/>
                <w:sz w:val="24"/>
                <w:szCs w:val="24"/>
              </w:rPr>
            </w:pPr>
            <w:r>
              <w:rPr>
                <w:rFonts w:cs="Arial"/>
                <w:bCs/>
                <w:color w:val="000000" w:themeColor="text1"/>
                <w:sz w:val="24"/>
                <w:szCs w:val="24"/>
              </w:rPr>
              <w:t>Also,</w:t>
            </w:r>
            <w:r w:rsidR="00A86E3C">
              <w:rPr>
                <w:rFonts w:cs="Arial"/>
                <w:bCs/>
                <w:color w:val="000000" w:themeColor="text1"/>
                <w:sz w:val="24"/>
                <w:szCs w:val="24"/>
              </w:rPr>
              <w:t xml:space="preserve"> to engage a local artist to work with them and some attendees to develop the container purchased for Titchfield Park into a cycle hub. This would include artwork for the container. Cost £1,000.</w:t>
            </w:r>
          </w:p>
          <w:p w14:paraId="6E830AB1" w14:textId="77777777" w:rsidR="00A86E3C" w:rsidRDefault="00A86E3C" w:rsidP="00A86E3C">
            <w:pPr>
              <w:pStyle w:val="NoSpacing"/>
              <w:numPr>
                <w:ilvl w:val="0"/>
                <w:numId w:val="23"/>
              </w:numPr>
              <w:rPr>
                <w:rFonts w:cs="Arial"/>
                <w:bCs/>
                <w:color w:val="000000" w:themeColor="text1"/>
                <w:sz w:val="24"/>
                <w:szCs w:val="24"/>
              </w:rPr>
            </w:pPr>
            <w:r>
              <w:rPr>
                <w:rFonts w:cs="Arial"/>
                <w:bCs/>
                <w:color w:val="000000" w:themeColor="text1"/>
                <w:sz w:val="24"/>
                <w:szCs w:val="24"/>
              </w:rPr>
              <w:t>To deliver one walk leader training course in the district and cover expenses for volunteers to travel across the district to the course. Cost £1,000.</w:t>
            </w:r>
          </w:p>
          <w:p w14:paraId="432ED611" w14:textId="7B642347" w:rsidR="00A86E3C" w:rsidRPr="00A86E3C" w:rsidRDefault="00A86E3C" w:rsidP="00A86E3C">
            <w:pPr>
              <w:pStyle w:val="NoSpacing"/>
              <w:numPr>
                <w:ilvl w:val="0"/>
                <w:numId w:val="23"/>
              </w:numPr>
              <w:rPr>
                <w:rFonts w:cs="Arial"/>
                <w:bCs/>
                <w:color w:val="000000" w:themeColor="text1"/>
                <w:sz w:val="24"/>
                <w:szCs w:val="24"/>
              </w:rPr>
            </w:pPr>
            <w:r>
              <w:rPr>
                <w:rFonts w:cs="Arial"/>
                <w:bCs/>
                <w:color w:val="000000" w:themeColor="text1"/>
                <w:sz w:val="24"/>
                <w:szCs w:val="24"/>
              </w:rPr>
              <w:t xml:space="preserve">To deliver an 8-week programme pilot in an Ashfield Secondary School with young people from one priority place. The pilot would engage up-to 15 young people to co-design a programme that works for them. The session will </w:t>
            </w:r>
            <w:r>
              <w:rPr>
                <w:rFonts w:cs="Arial"/>
                <w:bCs/>
                <w:color w:val="000000" w:themeColor="text1"/>
                <w:sz w:val="24"/>
                <w:szCs w:val="24"/>
              </w:rPr>
              <w:lastRenderedPageBreak/>
              <w:t>include taster sessions in a variety of activities, including walking and cycling, and will help to support them to create something sustainable. Cost £2,600.</w:t>
            </w:r>
          </w:p>
        </w:tc>
      </w:tr>
      <w:tr w:rsidR="00637AF7" w:rsidRPr="00311130" w14:paraId="00FB6EB0" w14:textId="77777777" w:rsidTr="00740E68">
        <w:trPr>
          <w:trHeight w:val="244"/>
        </w:trPr>
        <w:tc>
          <w:tcPr>
            <w:tcW w:w="1129" w:type="dxa"/>
          </w:tcPr>
          <w:p w14:paraId="33D8BE4B" w14:textId="77777777" w:rsidR="00637AF7" w:rsidRDefault="00637AF7" w:rsidP="00FB0FBA">
            <w:pPr>
              <w:jc w:val="center"/>
              <w:rPr>
                <w:rFonts w:cs="Arial"/>
                <w:b/>
                <w:color w:val="FFFFFF" w:themeColor="background1"/>
                <w:sz w:val="24"/>
                <w:szCs w:val="24"/>
              </w:rPr>
            </w:pPr>
          </w:p>
        </w:tc>
        <w:tc>
          <w:tcPr>
            <w:tcW w:w="9214" w:type="dxa"/>
          </w:tcPr>
          <w:p w14:paraId="1D091871" w14:textId="1A177E4E" w:rsidR="00637AF7" w:rsidRDefault="00A86E3C"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board is asked to </w:t>
            </w:r>
            <w:r w:rsidR="002F472F">
              <w:rPr>
                <w:rFonts w:cs="Arial"/>
                <w:bCs/>
                <w:color w:val="000000" w:themeColor="text1"/>
                <w:sz w:val="24"/>
                <w:szCs w:val="24"/>
              </w:rPr>
              <w:t xml:space="preserve">consider and approve the proposal for year 2 of the project </w:t>
            </w:r>
          </w:p>
        </w:tc>
      </w:tr>
      <w:tr w:rsidR="00A86E3C" w:rsidRPr="00311130" w14:paraId="5E4A000E" w14:textId="77777777" w:rsidTr="00740E68">
        <w:trPr>
          <w:trHeight w:val="244"/>
        </w:trPr>
        <w:tc>
          <w:tcPr>
            <w:tcW w:w="1129" w:type="dxa"/>
          </w:tcPr>
          <w:p w14:paraId="354F3C3F" w14:textId="77777777" w:rsidR="00A86E3C" w:rsidRDefault="00A86E3C" w:rsidP="00FB0FBA">
            <w:pPr>
              <w:jc w:val="center"/>
              <w:rPr>
                <w:rFonts w:cs="Arial"/>
                <w:b/>
                <w:color w:val="FFFFFF" w:themeColor="background1"/>
                <w:sz w:val="24"/>
                <w:szCs w:val="24"/>
              </w:rPr>
            </w:pPr>
          </w:p>
        </w:tc>
        <w:tc>
          <w:tcPr>
            <w:tcW w:w="9214" w:type="dxa"/>
          </w:tcPr>
          <w:p w14:paraId="3BC70CFC" w14:textId="7F933FCB" w:rsidR="00A86E3C" w:rsidRDefault="002F472F"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Will Morlidge proposed </w:t>
            </w:r>
            <w:r w:rsidR="00626C02">
              <w:rPr>
                <w:rFonts w:cs="Arial"/>
                <w:bCs/>
                <w:color w:val="000000" w:themeColor="text1"/>
                <w:sz w:val="24"/>
                <w:szCs w:val="24"/>
              </w:rPr>
              <w:t>this,</w:t>
            </w:r>
            <w:r>
              <w:rPr>
                <w:rFonts w:cs="Arial"/>
                <w:bCs/>
                <w:color w:val="000000" w:themeColor="text1"/>
                <w:sz w:val="24"/>
                <w:szCs w:val="24"/>
              </w:rPr>
              <w:t xml:space="preserve"> and Fiona Anderson seconded. </w:t>
            </w:r>
          </w:p>
        </w:tc>
      </w:tr>
      <w:tr w:rsidR="00C771EB" w:rsidRPr="00311130" w14:paraId="729FAF28" w14:textId="77777777" w:rsidTr="00740E68">
        <w:trPr>
          <w:trHeight w:val="387"/>
        </w:trPr>
        <w:tc>
          <w:tcPr>
            <w:tcW w:w="1129" w:type="dxa"/>
          </w:tcPr>
          <w:p w14:paraId="2A4CB532" w14:textId="142EB136" w:rsidR="00C771EB" w:rsidRPr="00C771EB" w:rsidRDefault="00FC575B" w:rsidP="00FB0FBA">
            <w:pPr>
              <w:jc w:val="center"/>
              <w:rPr>
                <w:rFonts w:cs="Arial"/>
                <w:b/>
                <w:color w:val="FFFFFF" w:themeColor="background1"/>
                <w:sz w:val="24"/>
                <w:szCs w:val="24"/>
              </w:rPr>
            </w:pPr>
            <w:r>
              <w:rPr>
                <w:rFonts w:cs="Arial"/>
                <w:b/>
                <w:sz w:val="24"/>
                <w:szCs w:val="24"/>
              </w:rPr>
              <w:t>5</w:t>
            </w:r>
            <w:r w:rsidR="007E79EF" w:rsidRPr="007E79EF">
              <w:rPr>
                <w:rFonts w:cs="Arial"/>
                <w:b/>
                <w:sz w:val="24"/>
                <w:szCs w:val="24"/>
              </w:rPr>
              <w:t xml:space="preserve"> </w:t>
            </w:r>
          </w:p>
        </w:tc>
        <w:tc>
          <w:tcPr>
            <w:tcW w:w="9214" w:type="dxa"/>
          </w:tcPr>
          <w:p w14:paraId="5900112C" w14:textId="3EE1E4A6" w:rsidR="00C771EB" w:rsidRPr="00C771EB" w:rsidRDefault="007E79EF" w:rsidP="00C771EB">
            <w:pPr>
              <w:pStyle w:val="NoSpacing"/>
              <w:rPr>
                <w:rFonts w:cs="Arial"/>
                <w:b/>
                <w:sz w:val="24"/>
                <w:szCs w:val="24"/>
              </w:rPr>
            </w:pPr>
            <w:r>
              <w:rPr>
                <w:rFonts w:cs="Arial"/>
                <w:b/>
                <w:sz w:val="24"/>
                <w:szCs w:val="24"/>
              </w:rPr>
              <w:t xml:space="preserve">Board Member Updates – All </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tcPr>
          <w:p w14:paraId="0C90EE84" w14:textId="3AD2BD14" w:rsidR="00EB1A75" w:rsidRPr="006324EC" w:rsidRDefault="00BC4A93"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There were no board member updates. </w:t>
            </w:r>
          </w:p>
        </w:tc>
      </w:tr>
      <w:tr w:rsidR="008D18F3" w:rsidRPr="00311130" w14:paraId="3DF6F16C" w14:textId="77777777" w:rsidTr="00F91AFF">
        <w:trPr>
          <w:trHeight w:val="244"/>
        </w:trPr>
        <w:tc>
          <w:tcPr>
            <w:tcW w:w="1129" w:type="dxa"/>
          </w:tcPr>
          <w:p w14:paraId="5B627734" w14:textId="674FCB50" w:rsidR="008D18F3" w:rsidRPr="008D18F3" w:rsidRDefault="00FC575B" w:rsidP="00FB0FBA">
            <w:pPr>
              <w:jc w:val="center"/>
              <w:rPr>
                <w:rFonts w:cs="Arial"/>
                <w:b/>
                <w:sz w:val="24"/>
                <w:szCs w:val="24"/>
              </w:rPr>
            </w:pPr>
            <w:bookmarkStart w:id="0" w:name="_Hlk87278612"/>
            <w:r>
              <w:rPr>
                <w:rFonts w:cs="Arial"/>
                <w:b/>
                <w:sz w:val="24"/>
                <w:szCs w:val="24"/>
              </w:rPr>
              <w:t>6</w:t>
            </w:r>
          </w:p>
        </w:tc>
        <w:tc>
          <w:tcPr>
            <w:tcW w:w="9214" w:type="dxa"/>
          </w:tcPr>
          <w:p w14:paraId="6B83E50C" w14:textId="6715FECC" w:rsidR="008D18F3" w:rsidRPr="008D18F3" w:rsidRDefault="00FC575B" w:rsidP="008D18F3">
            <w:pPr>
              <w:pStyle w:val="NoSpacing"/>
              <w:rPr>
                <w:rFonts w:cs="Arial"/>
                <w:b/>
                <w:sz w:val="24"/>
                <w:szCs w:val="24"/>
              </w:rPr>
            </w:pPr>
            <w:r>
              <w:rPr>
                <w:rFonts w:cs="Arial"/>
                <w:b/>
                <w:sz w:val="24"/>
                <w:szCs w:val="24"/>
              </w:rPr>
              <w:t>Any Other Business - All</w:t>
            </w:r>
          </w:p>
        </w:tc>
      </w:tr>
      <w:tr w:rsidR="008D18F3" w:rsidRPr="00311130" w14:paraId="7D29C010" w14:textId="77777777" w:rsidTr="00F91AFF">
        <w:trPr>
          <w:trHeight w:val="244"/>
        </w:trPr>
        <w:tc>
          <w:tcPr>
            <w:tcW w:w="1129" w:type="dxa"/>
          </w:tcPr>
          <w:p w14:paraId="73A8D5BE" w14:textId="77777777" w:rsidR="008D18F3" w:rsidRPr="008D18F3" w:rsidRDefault="008D18F3" w:rsidP="00FB0FBA">
            <w:pPr>
              <w:jc w:val="center"/>
              <w:rPr>
                <w:rFonts w:cs="Arial"/>
                <w:b/>
                <w:sz w:val="24"/>
                <w:szCs w:val="24"/>
              </w:rPr>
            </w:pPr>
          </w:p>
        </w:tc>
        <w:tc>
          <w:tcPr>
            <w:tcW w:w="9214" w:type="dxa"/>
          </w:tcPr>
          <w:p w14:paraId="2F1CC120" w14:textId="40DBA5B0" w:rsidR="008D18F3" w:rsidRPr="008D18F3" w:rsidRDefault="00FC575B" w:rsidP="008D18F3">
            <w:pPr>
              <w:pStyle w:val="NoSpacing"/>
              <w:numPr>
                <w:ilvl w:val="0"/>
                <w:numId w:val="30"/>
              </w:numPr>
              <w:rPr>
                <w:rFonts w:cs="Arial"/>
                <w:bCs/>
                <w:sz w:val="24"/>
                <w:szCs w:val="24"/>
              </w:rPr>
            </w:pPr>
            <w:r>
              <w:rPr>
                <w:rFonts w:cs="Arial"/>
                <w:bCs/>
                <w:sz w:val="24"/>
                <w:szCs w:val="24"/>
              </w:rPr>
              <w:t xml:space="preserve">None. </w:t>
            </w:r>
          </w:p>
        </w:tc>
      </w:tr>
      <w:bookmarkEnd w:id="0"/>
      <w:tr w:rsidR="006A5628" w:rsidRPr="00311130" w14:paraId="2CD2129A" w14:textId="77777777" w:rsidTr="0080080E">
        <w:trPr>
          <w:trHeight w:val="244"/>
        </w:trPr>
        <w:tc>
          <w:tcPr>
            <w:tcW w:w="1129" w:type="dxa"/>
          </w:tcPr>
          <w:p w14:paraId="28D05A6F" w14:textId="35378301" w:rsidR="006A5628" w:rsidRPr="00311130" w:rsidRDefault="006A5628" w:rsidP="00F2232F">
            <w:pPr>
              <w:jc w:val="center"/>
              <w:rPr>
                <w:rFonts w:cs="Arial"/>
                <w:b/>
                <w:color w:val="FFFFFF" w:themeColor="background1"/>
                <w:sz w:val="24"/>
                <w:szCs w:val="24"/>
              </w:rPr>
            </w:pPr>
            <w:r>
              <w:rPr>
                <w:rFonts w:cs="Arial"/>
                <w:b/>
                <w:sz w:val="24"/>
                <w:szCs w:val="24"/>
              </w:rPr>
              <w:t>1</w:t>
            </w:r>
            <w:r w:rsidR="005A6BBF">
              <w:rPr>
                <w:rFonts w:cs="Arial"/>
                <w:b/>
                <w:sz w:val="24"/>
                <w:szCs w:val="24"/>
              </w:rPr>
              <w:t>0</w:t>
            </w:r>
          </w:p>
        </w:tc>
        <w:tc>
          <w:tcPr>
            <w:tcW w:w="9214" w:type="dxa"/>
          </w:tcPr>
          <w:p w14:paraId="54D5E57F" w14:textId="58D1FA62" w:rsidR="006A5628" w:rsidRPr="00311130" w:rsidRDefault="006A5628" w:rsidP="006A5628">
            <w:pPr>
              <w:pStyle w:val="NoSpacing"/>
              <w:rPr>
                <w:rFonts w:cs="Arial"/>
                <w:b/>
                <w:sz w:val="24"/>
                <w:szCs w:val="24"/>
              </w:rPr>
            </w:pPr>
            <w:r w:rsidRPr="0058069B">
              <w:rPr>
                <w:rFonts w:cs="Arial"/>
                <w:b/>
                <w:bCs/>
                <w:sz w:val="24"/>
                <w:szCs w:val="24"/>
              </w:rPr>
              <w:t>Date of Next Meeting –</w:t>
            </w:r>
            <w:r w:rsidR="008B492E">
              <w:rPr>
                <w:rFonts w:cs="Arial"/>
                <w:b/>
                <w:bCs/>
                <w:sz w:val="24"/>
                <w:szCs w:val="24"/>
              </w:rPr>
              <w:t xml:space="preserve"> </w:t>
            </w:r>
            <w:r w:rsidR="00FC575B">
              <w:rPr>
                <w:rFonts w:cs="Arial"/>
                <w:b/>
                <w:bCs/>
                <w:sz w:val="24"/>
                <w:szCs w:val="24"/>
              </w:rPr>
              <w:t>Friday 14</w:t>
            </w:r>
            <w:r w:rsidR="00FC575B" w:rsidRPr="00FC575B">
              <w:rPr>
                <w:rFonts w:cs="Arial"/>
                <w:b/>
                <w:bCs/>
                <w:sz w:val="24"/>
                <w:szCs w:val="24"/>
                <w:vertAlign w:val="superscript"/>
              </w:rPr>
              <w:t>th</w:t>
            </w:r>
            <w:r w:rsidR="00FC575B">
              <w:rPr>
                <w:rFonts w:cs="Arial"/>
                <w:b/>
                <w:bCs/>
                <w:sz w:val="24"/>
                <w:szCs w:val="24"/>
              </w:rPr>
              <w:t xml:space="preserve"> July 2023.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FE0C" w14:textId="77777777" w:rsidR="00DA3DED" w:rsidRDefault="00DA3DED">
      <w:r>
        <w:separator/>
      </w:r>
    </w:p>
  </w:endnote>
  <w:endnote w:type="continuationSeparator" w:id="0">
    <w:p w14:paraId="09E95A7F" w14:textId="77777777" w:rsidR="00DA3DED" w:rsidRDefault="00DA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50" w14:textId="77777777" w:rsidR="00A919F6" w:rsidRDefault="00A9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5BCA" w14:textId="77777777" w:rsidR="00DA3DED" w:rsidRDefault="00DA3DED">
      <w:r>
        <w:separator/>
      </w:r>
    </w:p>
  </w:footnote>
  <w:footnote w:type="continuationSeparator" w:id="0">
    <w:p w14:paraId="430ACF34" w14:textId="77777777" w:rsidR="00DA3DED" w:rsidRDefault="00DA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8CF2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7656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0B7D"/>
    <w:multiLevelType w:val="hybridMultilevel"/>
    <w:tmpl w:val="F816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495E55B6"/>
    <w:multiLevelType w:val="hybridMultilevel"/>
    <w:tmpl w:val="54B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73555627"/>
    <w:multiLevelType w:val="hybridMultilevel"/>
    <w:tmpl w:val="404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7D4A2D"/>
    <w:multiLevelType w:val="hybridMultilevel"/>
    <w:tmpl w:val="C03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8"/>
  </w:num>
  <w:num w:numId="2" w16cid:durableId="1915507681">
    <w:abstractNumId w:val="19"/>
  </w:num>
  <w:num w:numId="3" w16cid:durableId="599527832">
    <w:abstractNumId w:val="20"/>
  </w:num>
  <w:num w:numId="4" w16cid:durableId="422998115">
    <w:abstractNumId w:val="21"/>
  </w:num>
  <w:num w:numId="5" w16cid:durableId="1276408017">
    <w:abstractNumId w:val="22"/>
  </w:num>
  <w:num w:numId="6" w16cid:durableId="1360545687">
    <w:abstractNumId w:val="23"/>
  </w:num>
  <w:num w:numId="7" w16cid:durableId="1088695971">
    <w:abstractNumId w:val="24"/>
  </w:num>
  <w:num w:numId="8" w16cid:durableId="1514147147">
    <w:abstractNumId w:val="25"/>
  </w:num>
  <w:num w:numId="9" w16cid:durableId="363017637">
    <w:abstractNumId w:val="26"/>
  </w:num>
  <w:num w:numId="10" w16cid:durableId="755133649">
    <w:abstractNumId w:val="27"/>
  </w:num>
  <w:num w:numId="11" w16cid:durableId="1869374009">
    <w:abstractNumId w:val="14"/>
  </w:num>
  <w:num w:numId="12" w16cid:durableId="20127306">
    <w:abstractNumId w:val="8"/>
  </w:num>
  <w:num w:numId="13" w16cid:durableId="196889810">
    <w:abstractNumId w:val="31"/>
  </w:num>
  <w:num w:numId="14" w16cid:durableId="578487046">
    <w:abstractNumId w:val="7"/>
  </w:num>
  <w:num w:numId="15" w16cid:durableId="716123611">
    <w:abstractNumId w:val="29"/>
  </w:num>
  <w:num w:numId="16" w16cid:durableId="1918250290">
    <w:abstractNumId w:val="3"/>
  </w:num>
  <w:num w:numId="17" w16cid:durableId="1517113089">
    <w:abstractNumId w:val="4"/>
  </w:num>
  <w:num w:numId="18" w16cid:durableId="267547652">
    <w:abstractNumId w:val="5"/>
  </w:num>
  <w:num w:numId="19" w16cid:durableId="898829448">
    <w:abstractNumId w:val="15"/>
  </w:num>
  <w:num w:numId="20" w16cid:durableId="341593560">
    <w:abstractNumId w:val="2"/>
  </w:num>
  <w:num w:numId="21" w16cid:durableId="1224103382">
    <w:abstractNumId w:val="12"/>
  </w:num>
  <w:num w:numId="22" w16cid:durableId="1778721122">
    <w:abstractNumId w:val="28"/>
  </w:num>
  <w:num w:numId="23" w16cid:durableId="631711082">
    <w:abstractNumId w:val="1"/>
  </w:num>
  <w:num w:numId="24" w16cid:durableId="350837275">
    <w:abstractNumId w:val="32"/>
  </w:num>
  <w:num w:numId="25" w16cid:durableId="660545914">
    <w:abstractNumId w:val="0"/>
  </w:num>
  <w:num w:numId="26" w16cid:durableId="257642937">
    <w:abstractNumId w:val="30"/>
  </w:num>
  <w:num w:numId="27" w16cid:durableId="1791514330">
    <w:abstractNumId w:val="10"/>
  </w:num>
  <w:num w:numId="28" w16cid:durableId="2117673290">
    <w:abstractNumId w:val="13"/>
  </w:num>
  <w:num w:numId="29" w16cid:durableId="1794715603">
    <w:abstractNumId w:val="33"/>
  </w:num>
  <w:num w:numId="30" w16cid:durableId="329915988">
    <w:abstractNumId w:val="6"/>
  </w:num>
  <w:num w:numId="31" w16cid:durableId="2013944706">
    <w:abstractNumId w:val="17"/>
  </w:num>
  <w:num w:numId="32" w16cid:durableId="1538349097">
    <w:abstractNumId w:val="16"/>
  </w:num>
  <w:num w:numId="33" w16cid:durableId="94909702">
    <w:abstractNumId w:val="9"/>
  </w:num>
  <w:num w:numId="34" w16cid:durableId="12352403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211FD"/>
    <w:rsid w:val="00022407"/>
    <w:rsid w:val="00023D94"/>
    <w:rsid w:val="00023EBF"/>
    <w:rsid w:val="0002414F"/>
    <w:rsid w:val="00025E2E"/>
    <w:rsid w:val="00027EA2"/>
    <w:rsid w:val="000307FB"/>
    <w:rsid w:val="00030C9F"/>
    <w:rsid w:val="00031A40"/>
    <w:rsid w:val="00032929"/>
    <w:rsid w:val="0003352F"/>
    <w:rsid w:val="000352C1"/>
    <w:rsid w:val="0003548B"/>
    <w:rsid w:val="000357B7"/>
    <w:rsid w:val="00035A83"/>
    <w:rsid w:val="00035F3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9B4"/>
    <w:rsid w:val="00044D55"/>
    <w:rsid w:val="0004559A"/>
    <w:rsid w:val="0004709E"/>
    <w:rsid w:val="00047F27"/>
    <w:rsid w:val="00050108"/>
    <w:rsid w:val="000509B8"/>
    <w:rsid w:val="0005131D"/>
    <w:rsid w:val="00051485"/>
    <w:rsid w:val="0005255B"/>
    <w:rsid w:val="00052666"/>
    <w:rsid w:val="00052A10"/>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972"/>
    <w:rsid w:val="00073E49"/>
    <w:rsid w:val="00074854"/>
    <w:rsid w:val="000749B9"/>
    <w:rsid w:val="000751B3"/>
    <w:rsid w:val="00075C0D"/>
    <w:rsid w:val="000772D7"/>
    <w:rsid w:val="00080415"/>
    <w:rsid w:val="000815EE"/>
    <w:rsid w:val="0008367E"/>
    <w:rsid w:val="00084C3C"/>
    <w:rsid w:val="000873BC"/>
    <w:rsid w:val="00087918"/>
    <w:rsid w:val="00087C34"/>
    <w:rsid w:val="00090DE0"/>
    <w:rsid w:val="00090E8D"/>
    <w:rsid w:val="00090EB7"/>
    <w:rsid w:val="00091929"/>
    <w:rsid w:val="00091EDF"/>
    <w:rsid w:val="00092747"/>
    <w:rsid w:val="000951FE"/>
    <w:rsid w:val="00095CF4"/>
    <w:rsid w:val="00096630"/>
    <w:rsid w:val="000A019F"/>
    <w:rsid w:val="000A0720"/>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05E2"/>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8B3"/>
    <w:rsid w:val="000C7C12"/>
    <w:rsid w:val="000D020E"/>
    <w:rsid w:val="000D0D91"/>
    <w:rsid w:val="000D130E"/>
    <w:rsid w:val="000D1826"/>
    <w:rsid w:val="000D19DE"/>
    <w:rsid w:val="000D26C5"/>
    <w:rsid w:val="000D30A3"/>
    <w:rsid w:val="000D3AA3"/>
    <w:rsid w:val="000D44D7"/>
    <w:rsid w:val="000D45A4"/>
    <w:rsid w:val="000D52E3"/>
    <w:rsid w:val="000D532D"/>
    <w:rsid w:val="000D5852"/>
    <w:rsid w:val="000D5B0E"/>
    <w:rsid w:val="000D5FDC"/>
    <w:rsid w:val="000D6076"/>
    <w:rsid w:val="000D78EC"/>
    <w:rsid w:val="000D7B93"/>
    <w:rsid w:val="000E005C"/>
    <w:rsid w:val="000E018B"/>
    <w:rsid w:val="000E08E1"/>
    <w:rsid w:val="000E0D6F"/>
    <w:rsid w:val="000E2AE2"/>
    <w:rsid w:val="000E2C9E"/>
    <w:rsid w:val="000E3B10"/>
    <w:rsid w:val="000E5028"/>
    <w:rsid w:val="000E50FE"/>
    <w:rsid w:val="000E5171"/>
    <w:rsid w:val="000E59A1"/>
    <w:rsid w:val="000E5CA1"/>
    <w:rsid w:val="000E664D"/>
    <w:rsid w:val="000E6B36"/>
    <w:rsid w:val="000E7289"/>
    <w:rsid w:val="000E7787"/>
    <w:rsid w:val="000E7AA3"/>
    <w:rsid w:val="000E7E6A"/>
    <w:rsid w:val="000E7FFE"/>
    <w:rsid w:val="000F07AE"/>
    <w:rsid w:val="000F159E"/>
    <w:rsid w:val="000F23A5"/>
    <w:rsid w:val="000F46D3"/>
    <w:rsid w:val="000F4993"/>
    <w:rsid w:val="000F53BA"/>
    <w:rsid w:val="000F5640"/>
    <w:rsid w:val="000F581C"/>
    <w:rsid w:val="000F5F7B"/>
    <w:rsid w:val="000F60F7"/>
    <w:rsid w:val="000F7888"/>
    <w:rsid w:val="001008C5"/>
    <w:rsid w:val="001020BA"/>
    <w:rsid w:val="0010295B"/>
    <w:rsid w:val="00102D15"/>
    <w:rsid w:val="00103F50"/>
    <w:rsid w:val="001056FA"/>
    <w:rsid w:val="00105946"/>
    <w:rsid w:val="00105F7C"/>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30FD"/>
    <w:rsid w:val="00153894"/>
    <w:rsid w:val="00154438"/>
    <w:rsid w:val="00154FA8"/>
    <w:rsid w:val="00155825"/>
    <w:rsid w:val="00155949"/>
    <w:rsid w:val="00155FD6"/>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2FEA"/>
    <w:rsid w:val="00173F45"/>
    <w:rsid w:val="001741D1"/>
    <w:rsid w:val="00174809"/>
    <w:rsid w:val="001749A5"/>
    <w:rsid w:val="001749E8"/>
    <w:rsid w:val="00175100"/>
    <w:rsid w:val="0017561C"/>
    <w:rsid w:val="00176F17"/>
    <w:rsid w:val="00176FFB"/>
    <w:rsid w:val="001770AF"/>
    <w:rsid w:val="00177969"/>
    <w:rsid w:val="00181E7B"/>
    <w:rsid w:val="001821FA"/>
    <w:rsid w:val="0018228A"/>
    <w:rsid w:val="00182338"/>
    <w:rsid w:val="001824C2"/>
    <w:rsid w:val="0018328C"/>
    <w:rsid w:val="001841D8"/>
    <w:rsid w:val="00185185"/>
    <w:rsid w:val="00186072"/>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704"/>
    <w:rsid w:val="001A7E9F"/>
    <w:rsid w:val="001B05B1"/>
    <w:rsid w:val="001B1BCC"/>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602"/>
    <w:rsid w:val="001C4CB0"/>
    <w:rsid w:val="001C4F43"/>
    <w:rsid w:val="001C59F7"/>
    <w:rsid w:val="001C5BA1"/>
    <w:rsid w:val="001C66CB"/>
    <w:rsid w:val="001D0056"/>
    <w:rsid w:val="001D0633"/>
    <w:rsid w:val="001D239C"/>
    <w:rsid w:val="001D2A93"/>
    <w:rsid w:val="001D2F2D"/>
    <w:rsid w:val="001D3511"/>
    <w:rsid w:val="001D359A"/>
    <w:rsid w:val="001D3832"/>
    <w:rsid w:val="001D453E"/>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73E"/>
    <w:rsid w:val="001F3DFB"/>
    <w:rsid w:val="001F58C4"/>
    <w:rsid w:val="001F5D7F"/>
    <w:rsid w:val="001F6008"/>
    <w:rsid w:val="001F6D53"/>
    <w:rsid w:val="001F7222"/>
    <w:rsid w:val="001F759C"/>
    <w:rsid w:val="001F7DDF"/>
    <w:rsid w:val="00200C09"/>
    <w:rsid w:val="00201623"/>
    <w:rsid w:val="002018E7"/>
    <w:rsid w:val="002020E0"/>
    <w:rsid w:val="00202B54"/>
    <w:rsid w:val="002036E1"/>
    <w:rsid w:val="0020436C"/>
    <w:rsid w:val="00205358"/>
    <w:rsid w:val="0020625A"/>
    <w:rsid w:val="0020671E"/>
    <w:rsid w:val="002073AA"/>
    <w:rsid w:val="00207EE1"/>
    <w:rsid w:val="00210BC3"/>
    <w:rsid w:val="00210F3A"/>
    <w:rsid w:val="002112F0"/>
    <w:rsid w:val="00212265"/>
    <w:rsid w:val="00213829"/>
    <w:rsid w:val="00213987"/>
    <w:rsid w:val="002139D3"/>
    <w:rsid w:val="0021445D"/>
    <w:rsid w:val="002165A2"/>
    <w:rsid w:val="00216F03"/>
    <w:rsid w:val="002176B3"/>
    <w:rsid w:val="002201AC"/>
    <w:rsid w:val="00220A2F"/>
    <w:rsid w:val="002212CA"/>
    <w:rsid w:val="00221382"/>
    <w:rsid w:val="00221771"/>
    <w:rsid w:val="00221824"/>
    <w:rsid w:val="00221F78"/>
    <w:rsid w:val="002235C7"/>
    <w:rsid w:val="00223955"/>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47C86"/>
    <w:rsid w:val="00250308"/>
    <w:rsid w:val="00250D77"/>
    <w:rsid w:val="00252257"/>
    <w:rsid w:val="00252E2A"/>
    <w:rsid w:val="00252F03"/>
    <w:rsid w:val="00253DC5"/>
    <w:rsid w:val="002560F5"/>
    <w:rsid w:val="002570BF"/>
    <w:rsid w:val="00257340"/>
    <w:rsid w:val="002575D0"/>
    <w:rsid w:val="002576D8"/>
    <w:rsid w:val="002600FB"/>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2E2"/>
    <w:rsid w:val="002C263F"/>
    <w:rsid w:val="002C46A9"/>
    <w:rsid w:val="002C4719"/>
    <w:rsid w:val="002C4EB5"/>
    <w:rsid w:val="002C54CB"/>
    <w:rsid w:val="002C6C1A"/>
    <w:rsid w:val="002C6C70"/>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72F"/>
    <w:rsid w:val="002F4A80"/>
    <w:rsid w:val="002F4CC5"/>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4FA"/>
    <w:rsid w:val="003159E0"/>
    <w:rsid w:val="003164DC"/>
    <w:rsid w:val="00317A3E"/>
    <w:rsid w:val="003209D8"/>
    <w:rsid w:val="00320A2F"/>
    <w:rsid w:val="0032163F"/>
    <w:rsid w:val="00322417"/>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492E"/>
    <w:rsid w:val="00384F2D"/>
    <w:rsid w:val="00385B8E"/>
    <w:rsid w:val="00386817"/>
    <w:rsid w:val="00386DBF"/>
    <w:rsid w:val="00386E4A"/>
    <w:rsid w:val="00387150"/>
    <w:rsid w:val="00387161"/>
    <w:rsid w:val="00387C3D"/>
    <w:rsid w:val="00387D6A"/>
    <w:rsid w:val="00390603"/>
    <w:rsid w:val="0039080B"/>
    <w:rsid w:val="00390FDF"/>
    <w:rsid w:val="00391A1B"/>
    <w:rsid w:val="00393515"/>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D00"/>
    <w:rsid w:val="003B0E58"/>
    <w:rsid w:val="003B10B1"/>
    <w:rsid w:val="003B1F77"/>
    <w:rsid w:val="003B282A"/>
    <w:rsid w:val="003B396B"/>
    <w:rsid w:val="003B5150"/>
    <w:rsid w:val="003B5C4D"/>
    <w:rsid w:val="003B6E42"/>
    <w:rsid w:val="003B72D0"/>
    <w:rsid w:val="003B7970"/>
    <w:rsid w:val="003B7A59"/>
    <w:rsid w:val="003B7F26"/>
    <w:rsid w:val="003C1200"/>
    <w:rsid w:val="003C179C"/>
    <w:rsid w:val="003C1963"/>
    <w:rsid w:val="003C20FD"/>
    <w:rsid w:val="003C266C"/>
    <w:rsid w:val="003C3D85"/>
    <w:rsid w:val="003C481C"/>
    <w:rsid w:val="003C5672"/>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489B"/>
    <w:rsid w:val="003D5083"/>
    <w:rsid w:val="003D52BD"/>
    <w:rsid w:val="003D5F21"/>
    <w:rsid w:val="003D5F55"/>
    <w:rsid w:val="003E0E6B"/>
    <w:rsid w:val="003E0F36"/>
    <w:rsid w:val="003E1449"/>
    <w:rsid w:val="003E1EBA"/>
    <w:rsid w:val="003E2300"/>
    <w:rsid w:val="003E263A"/>
    <w:rsid w:val="003E2DB6"/>
    <w:rsid w:val="003E35EF"/>
    <w:rsid w:val="003E529E"/>
    <w:rsid w:val="003E6091"/>
    <w:rsid w:val="003E6204"/>
    <w:rsid w:val="003E695B"/>
    <w:rsid w:val="003E7604"/>
    <w:rsid w:val="003F06AA"/>
    <w:rsid w:val="003F191F"/>
    <w:rsid w:val="003F2C32"/>
    <w:rsid w:val="003F2DBF"/>
    <w:rsid w:val="003F2E96"/>
    <w:rsid w:val="003F30A7"/>
    <w:rsid w:val="003F3811"/>
    <w:rsid w:val="003F3A23"/>
    <w:rsid w:val="003F44B7"/>
    <w:rsid w:val="003F4570"/>
    <w:rsid w:val="003F46DA"/>
    <w:rsid w:val="003F4A1A"/>
    <w:rsid w:val="003F4EDF"/>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6CC8"/>
    <w:rsid w:val="00406D55"/>
    <w:rsid w:val="00406F45"/>
    <w:rsid w:val="004076B2"/>
    <w:rsid w:val="004079C5"/>
    <w:rsid w:val="00410A66"/>
    <w:rsid w:val="00411A18"/>
    <w:rsid w:val="00411E92"/>
    <w:rsid w:val="00411FE7"/>
    <w:rsid w:val="00412AF6"/>
    <w:rsid w:val="00412F34"/>
    <w:rsid w:val="004137DF"/>
    <w:rsid w:val="0041507E"/>
    <w:rsid w:val="00415D7F"/>
    <w:rsid w:val="00417022"/>
    <w:rsid w:val="00417845"/>
    <w:rsid w:val="00417F63"/>
    <w:rsid w:val="00420260"/>
    <w:rsid w:val="00420B06"/>
    <w:rsid w:val="00421508"/>
    <w:rsid w:val="00422022"/>
    <w:rsid w:val="004220C3"/>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DDD"/>
    <w:rsid w:val="00437EB7"/>
    <w:rsid w:val="004403FE"/>
    <w:rsid w:val="004409F3"/>
    <w:rsid w:val="00442AB1"/>
    <w:rsid w:val="00443AF5"/>
    <w:rsid w:val="004440B0"/>
    <w:rsid w:val="00444811"/>
    <w:rsid w:val="00444C65"/>
    <w:rsid w:val="0044501B"/>
    <w:rsid w:val="00446077"/>
    <w:rsid w:val="00446376"/>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5D0"/>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2189"/>
    <w:rsid w:val="004A35E5"/>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0A22"/>
    <w:rsid w:val="004E1BE2"/>
    <w:rsid w:val="004E3512"/>
    <w:rsid w:val="004E39E5"/>
    <w:rsid w:val="004E4012"/>
    <w:rsid w:val="004E4666"/>
    <w:rsid w:val="004E48B2"/>
    <w:rsid w:val="004E4D4F"/>
    <w:rsid w:val="004E5403"/>
    <w:rsid w:val="004E7878"/>
    <w:rsid w:val="004F001D"/>
    <w:rsid w:val="004F04AB"/>
    <w:rsid w:val="004F3277"/>
    <w:rsid w:val="004F3577"/>
    <w:rsid w:val="004F4556"/>
    <w:rsid w:val="004F4B9A"/>
    <w:rsid w:val="004F58C8"/>
    <w:rsid w:val="004F6060"/>
    <w:rsid w:val="004F656B"/>
    <w:rsid w:val="004F7093"/>
    <w:rsid w:val="004F713E"/>
    <w:rsid w:val="00500500"/>
    <w:rsid w:val="005022E3"/>
    <w:rsid w:val="00503136"/>
    <w:rsid w:val="00503556"/>
    <w:rsid w:val="005037B7"/>
    <w:rsid w:val="00503AA4"/>
    <w:rsid w:val="00503C4C"/>
    <w:rsid w:val="00504C28"/>
    <w:rsid w:val="00504C88"/>
    <w:rsid w:val="0050503B"/>
    <w:rsid w:val="005060F4"/>
    <w:rsid w:val="0050690D"/>
    <w:rsid w:val="00507715"/>
    <w:rsid w:val="00510366"/>
    <w:rsid w:val="00511E75"/>
    <w:rsid w:val="0051212A"/>
    <w:rsid w:val="00513077"/>
    <w:rsid w:val="0051307D"/>
    <w:rsid w:val="005133EE"/>
    <w:rsid w:val="0051388A"/>
    <w:rsid w:val="00514572"/>
    <w:rsid w:val="00515468"/>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E37"/>
    <w:rsid w:val="00526FDD"/>
    <w:rsid w:val="0052723B"/>
    <w:rsid w:val="00527709"/>
    <w:rsid w:val="00530AC6"/>
    <w:rsid w:val="00530D08"/>
    <w:rsid w:val="00531157"/>
    <w:rsid w:val="00531255"/>
    <w:rsid w:val="00531C89"/>
    <w:rsid w:val="005326A6"/>
    <w:rsid w:val="00532B6C"/>
    <w:rsid w:val="00532DBF"/>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1B6"/>
    <w:rsid w:val="0055355C"/>
    <w:rsid w:val="00553CC0"/>
    <w:rsid w:val="00553FB1"/>
    <w:rsid w:val="00554325"/>
    <w:rsid w:val="00554440"/>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03A"/>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62C1"/>
    <w:rsid w:val="00590FE0"/>
    <w:rsid w:val="00591573"/>
    <w:rsid w:val="00592BE8"/>
    <w:rsid w:val="00592E02"/>
    <w:rsid w:val="005945A4"/>
    <w:rsid w:val="005951F1"/>
    <w:rsid w:val="00595569"/>
    <w:rsid w:val="00595B8A"/>
    <w:rsid w:val="005962FE"/>
    <w:rsid w:val="005975D3"/>
    <w:rsid w:val="00597775"/>
    <w:rsid w:val="00597B2D"/>
    <w:rsid w:val="005A00FB"/>
    <w:rsid w:val="005A029D"/>
    <w:rsid w:val="005A1523"/>
    <w:rsid w:val="005A366F"/>
    <w:rsid w:val="005A3791"/>
    <w:rsid w:val="005A4087"/>
    <w:rsid w:val="005A687A"/>
    <w:rsid w:val="005A6BBF"/>
    <w:rsid w:val="005A6E37"/>
    <w:rsid w:val="005A6FB3"/>
    <w:rsid w:val="005A7126"/>
    <w:rsid w:val="005A7DAD"/>
    <w:rsid w:val="005A7FD1"/>
    <w:rsid w:val="005B0659"/>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2DA5"/>
    <w:rsid w:val="005D341A"/>
    <w:rsid w:val="005D482D"/>
    <w:rsid w:val="005D4F69"/>
    <w:rsid w:val="005D5167"/>
    <w:rsid w:val="005D6BFE"/>
    <w:rsid w:val="005E1086"/>
    <w:rsid w:val="005E1AA3"/>
    <w:rsid w:val="005E2235"/>
    <w:rsid w:val="005E2F06"/>
    <w:rsid w:val="005E34BA"/>
    <w:rsid w:val="005E364D"/>
    <w:rsid w:val="005E3B42"/>
    <w:rsid w:val="005E47F1"/>
    <w:rsid w:val="005E4FB3"/>
    <w:rsid w:val="005E510D"/>
    <w:rsid w:val="005E58A8"/>
    <w:rsid w:val="005E6F06"/>
    <w:rsid w:val="005E72F2"/>
    <w:rsid w:val="005E7E09"/>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533"/>
    <w:rsid w:val="00626C02"/>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58B1"/>
    <w:rsid w:val="00636032"/>
    <w:rsid w:val="006365CD"/>
    <w:rsid w:val="006369B8"/>
    <w:rsid w:val="00636C8A"/>
    <w:rsid w:val="00637871"/>
    <w:rsid w:val="00637AF7"/>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3CC"/>
    <w:rsid w:val="00662D6F"/>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2D5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73E"/>
    <w:rsid w:val="00694BE6"/>
    <w:rsid w:val="006955F9"/>
    <w:rsid w:val="00695B75"/>
    <w:rsid w:val="00695D4A"/>
    <w:rsid w:val="006964E8"/>
    <w:rsid w:val="006964EC"/>
    <w:rsid w:val="006967D3"/>
    <w:rsid w:val="00696EB8"/>
    <w:rsid w:val="006A0339"/>
    <w:rsid w:val="006A03A9"/>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0AA3"/>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74F"/>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426C"/>
    <w:rsid w:val="007260A0"/>
    <w:rsid w:val="0072705F"/>
    <w:rsid w:val="007270D0"/>
    <w:rsid w:val="0072763D"/>
    <w:rsid w:val="007315A8"/>
    <w:rsid w:val="0073230C"/>
    <w:rsid w:val="0073234E"/>
    <w:rsid w:val="00733196"/>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6B"/>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02CD"/>
    <w:rsid w:val="00781564"/>
    <w:rsid w:val="007819A2"/>
    <w:rsid w:val="0078290F"/>
    <w:rsid w:val="00783C1C"/>
    <w:rsid w:val="00783C9B"/>
    <w:rsid w:val="00783F4F"/>
    <w:rsid w:val="00784907"/>
    <w:rsid w:val="00784FA5"/>
    <w:rsid w:val="00785F47"/>
    <w:rsid w:val="00786070"/>
    <w:rsid w:val="007860D7"/>
    <w:rsid w:val="0078622E"/>
    <w:rsid w:val="007863BE"/>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1C3"/>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1B7"/>
    <w:rsid w:val="007E149B"/>
    <w:rsid w:val="007E1DD7"/>
    <w:rsid w:val="007E3165"/>
    <w:rsid w:val="007E331D"/>
    <w:rsid w:val="007E34AD"/>
    <w:rsid w:val="007E3E74"/>
    <w:rsid w:val="007E4B15"/>
    <w:rsid w:val="007E56ED"/>
    <w:rsid w:val="007E5730"/>
    <w:rsid w:val="007E6292"/>
    <w:rsid w:val="007E7277"/>
    <w:rsid w:val="007E7616"/>
    <w:rsid w:val="007E7948"/>
    <w:rsid w:val="007E79EF"/>
    <w:rsid w:val="007F0451"/>
    <w:rsid w:val="007F0A99"/>
    <w:rsid w:val="007F2338"/>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1EAF"/>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1F36"/>
    <w:rsid w:val="00842FE5"/>
    <w:rsid w:val="0084389E"/>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915"/>
    <w:rsid w:val="00855F0A"/>
    <w:rsid w:val="008562FF"/>
    <w:rsid w:val="00857011"/>
    <w:rsid w:val="0085702B"/>
    <w:rsid w:val="00857F42"/>
    <w:rsid w:val="00860BCA"/>
    <w:rsid w:val="00861E5D"/>
    <w:rsid w:val="00862D75"/>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C4"/>
    <w:rsid w:val="008831ED"/>
    <w:rsid w:val="00883361"/>
    <w:rsid w:val="00883B09"/>
    <w:rsid w:val="008842A8"/>
    <w:rsid w:val="00885889"/>
    <w:rsid w:val="00885AE5"/>
    <w:rsid w:val="00885B1F"/>
    <w:rsid w:val="00885FEF"/>
    <w:rsid w:val="008867F4"/>
    <w:rsid w:val="00887335"/>
    <w:rsid w:val="00887C56"/>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A97"/>
    <w:rsid w:val="008B2C1D"/>
    <w:rsid w:val="008B42DE"/>
    <w:rsid w:val="008B492E"/>
    <w:rsid w:val="008B6477"/>
    <w:rsid w:val="008B6602"/>
    <w:rsid w:val="008B6857"/>
    <w:rsid w:val="008B6952"/>
    <w:rsid w:val="008B6CF1"/>
    <w:rsid w:val="008B79AA"/>
    <w:rsid w:val="008B7E68"/>
    <w:rsid w:val="008B7EBB"/>
    <w:rsid w:val="008C0263"/>
    <w:rsid w:val="008C158D"/>
    <w:rsid w:val="008C1F4F"/>
    <w:rsid w:val="008C2F6C"/>
    <w:rsid w:val="008C35C0"/>
    <w:rsid w:val="008C3D3B"/>
    <w:rsid w:val="008C4799"/>
    <w:rsid w:val="008C4899"/>
    <w:rsid w:val="008C4970"/>
    <w:rsid w:val="008C5218"/>
    <w:rsid w:val="008C5ADD"/>
    <w:rsid w:val="008C705D"/>
    <w:rsid w:val="008C72F4"/>
    <w:rsid w:val="008D1013"/>
    <w:rsid w:val="008D1329"/>
    <w:rsid w:val="008D18F3"/>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586A"/>
    <w:rsid w:val="00916A08"/>
    <w:rsid w:val="00916B60"/>
    <w:rsid w:val="00916D6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35056"/>
    <w:rsid w:val="009375DD"/>
    <w:rsid w:val="0094063D"/>
    <w:rsid w:val="00940672"/>
    <w:rsid w:val="00940878"/>
    <w:rsid w:val="00941C34"/>
    <w:rsid w:val="009420C4"/>
    <w:rsid w:val="0094270C"/>
    <w:rsid w:val="00942C91"/>
    <w:rsid w:val="009435DB"/>
    <w:rsid w:val="00944036"/>
    <w:rsid w:val="009441E9"/>
    <w:rsid w:val="009449E5"/>
    <w:rsid w:val="009453FA"/>
    <w:rsid w:val="00945FD7"/>
    <w:rsid w:val="00950664"/>
    <w:rsid w:val="009509F4"/>
    <w:rsid w:val="00950B92"/>
    <w:rsid w:val="00951E7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5221"/>
    <w:rsid w:val="00965816"/>
    <w:rsid w:val="00967E1A"/>
    <w:rsid w:val="00970A31"/>
    <w:rsid w:val="00970D03"/>
    <w:rsid w:val="0097115A"/>
    <w:rsid w:val="0097116D"/>
    <w:rsid w:val="009713C0"/>
    <w:rsid w:val="0097345F"/>
    <w:rsid w:val="009745B4"/>
    <w:rsid w:val="00974CA5"/>
    <w:rsid w:val="00974E2B"/>
    <w:rsid w:val="00977145"/>
    <w:rsid w:val="00977AC1"/>
    <w:rsid w:val="009802F1"/>
    <w:rsid w:val="009808D4"/>
    <w:rsid w:val="00980CDD"/>
    <w:rsid w:val="00981813"/>
    <w:rsid w:val="00984557"/>
    <w:rsid w:val="009854D3"/>
    <w:rsid w:val="00985966"/>
    <w:rsid w:val="00985AF8"/>
    <w:rsid w:val="00986466"/>
    <w:rsid w:val="00986EB6"/>
    <w:rsid w:val="00990EC8"/>
    <w:rsid w:val="009916A1"/>
    <w:rsid w:val="00991A59"/>
    <w:rsid w:val="00991EDE"/>
    <w:rsid w:val="00992B8E"/>
    <w:rsid w:val="00993CF5"/>
    <w:rsid w:val="00995A44"/>
    <w:rsid w:val="009967A9"/>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3C3"/>
    <w:rsid w:val="009D2803"/>
    <w:rsid w:val="009D34B9"/>
    <w:rsid w:val="009D47A1"/>
    <w:rsid w:val="009D5343"/>
    <w:rsid w:val="009D5356"/>
    <w:rsid w:val="009D65C0"/>
    <w:rsid w:val="009D673F"/>
    <w:rsid w:val="009D76C3"/>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90"/>
    <w:rsid w:val="00A10A2D"/>
    <w:rsid w:val="00A10CC8"/>
    <w:rsid w:val="00A10EFF"/>
    <w:rsid w:val="00A111F0"/>
    <w:rsid w:val="00A11969"/>
    <w:rsid w:val="00A119C2"/>
    <w:rsid w:val="00A11C50"/>
    <w:rsid w:val="00A123EB"/>
    <w:rsid w:val="00A12A36"/>
    <w:rsid w:val="00A1368E"/>
    <w:rsid w:val="00A13C6E"/>
    <w:rsid w:val="00A14909"/>
    <w:rsid w:val="00A14BDB"/>
    <w:rsid w:val="00A16039"/>
    <w:rsid w:val="00A20A76"/>
    <w:rsid w:val="00A217A7"/>
    <w:rsid w:val="00A21ACA"/>
    <w:rsid w:val="00A22163"/>
    <w:rsid w:val="00A227B4"/>
    <w:rsid w:val="00A243BD"/>
    <w:rsid w:val="00A24C77"/>
    <w:rsid w:val="00A25C46"/>
    <w:rsid w:val="00A25E70"/>
    <w:rsid w:val="00A25EDD"/>
    <w:rsid w:val="00A26985"/>
    <w:rsid w:val="00A26EC5"/>
    <w:rsid w:val="00A26F06"/>
    <w:rsid w:val="00A271EA"/>
    <w:rsid w:val="00A27353"/>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66FC"/>
    <w:rsid w:val="00A67993"/>
    <w:rsid w:val="00A67D69"/>
    <w:rsid w:val="00A67D76"/>
    <w:rsid w:val="00A67FBC"/>
    <w:rsid w:val="00A70BCE"/>
    <w:rsid w:val="00A73887"/>
    <w:rsid w:val="00A73AB1"/>
    <w:rsid w:val="00A74302"/>
    <w:rsid w:val="00A754EE"/>
    <w:rsid w:val="00A75CD4"/>
    <w:rsid w:val="00A76178"/>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6E3C"/>
    <w:rsid w:val="00A870DE"/>
    <w:rsid w:val="00A872C1"/>
    <w:rsid w:val="00A87945"/>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690A"/>
    <w:rsid w:val="00AA6FBE"/>
    <w:rsid w:val="00AA7423"/>
    <w:rsid w:val="00AB18B0"/>
    <w:rsid w:val="00AB226E"/>
    <w:rsid w:val="00AB2EAD"/>
    <w:rsid w:val="00AB3A94"/>
    <w:rsid w:val="00AB4028"/>
    <w:rsid w:val="00AB48C6"/>
    <w:rsid w:val="00AB5D79"/>
    <w:rsid w:val="00AB6FD3"/>
    <w:rsid w:val="00AB713D"/>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9F1"/>
    <w:rsid w:val="00AC6DE5"/>
    <w:rsid w:val="00AC7043"/>
    <w:rsid w:val="00AC7DA8"/>
    <w:rsid w:val="00AD0A1A"/>
    <w:rsid w:val="00AD469B"/>
    <w:rsid w:val="00AD4DD4"/>
    <w:rsid w:val="00AD51C2"/>
    <w:rsid w:val="00AD7606"/>
    <w:rsid w:val="00AD790D"/>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3019"/>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5ABB"/>
    <w:rsid w:val="00B46611"/>
    <w:rsid w:val="00B47F79"/>
    <w:rsid w:val="00B5108B"/>
    <w:rsid w:val="00B51488"/>
    <w:rsid w:val="00B5220A"/>
    <w:rsid w:val="00B52305"/>
    <w:rsid w:val="00B54888"/>
    <w:rsid w:val="00B55172"/>
    <w:rsid w:val="00B55241"/>
    <w:rsid w:val="00B55383"/>
    <w:rsid w:val="00B55392"/>
    <w:rsid w:val="00B5543E"/>
    <w:rsid w:val="00B55A9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957"/>
    <w:rsid w:val="00B93C0D"/>
    <w:rsid w:val="00B93FD6"/>
    <w:rsid w:val="00B94ACD"/>
    <w:rsid w:val="00B95767"/>
    <w:rsid w:val="00B96015"/>
    <w:rsid w:val="00B9784D"/>
    <w:rsid w:val="00B97AD2"/>
    <w:rsid w:val="00B97CC8"/>
    <w:rsid w:val="00BA0288"/>
    <w:rsid w:val="00BA03B7"/>
    <w:rsid w:val="00BA12EF"/>
    <w:rsid w:val="00BA1D3F"/>
    <w:rsid w:val="00BA2A7C"/>
    <w:rsid w:val="00BA2D12"/>
    <w:rsid w:val="00BA31D6"/>
    <w:rsid w:val="00BA3230"/>
    <w:rsid w:val="00BA343F"/>
    <w:rsid w:val="00BA3BA5"/>
    <w:rsid w:val="00BA475D"/>
    <w:rsid w:val="00BA4B13"/>
    <w:rsid w:val="00BA4D36"/>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65"/>
    <w:rsid w:val="00BB7857"/>
    <w:rsid w:val="00BC111C"/>
    <w:rsid w:val="00BC14D0"/>
    <w:rsid w:val="00BC1E72"/>
    <w:rsid w:val="00BC2CA2"/>
    <w:rsid w:val="00BC34AF"/>
    <w:rsid w:val="00BC4A93"/>
    <w:rsid w:val="00BC4DBB"/>
    <w:rsid w:val="00BC4E3A"/>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352"/>
    <w:rsid w:val="00BD7D95"/>
    <w:rsid w:val="00BD7DA8"/>
    <w:rsid w:val="00BE0CCC"/>
    <w:rsid w:val="00BE10D8"/>
    <w:rsid w:val="00BE1912"/>
    <w:rsid w:val="00BE27C6"/>
    <w:rsid w:val="00BE28CC"/>
    <w:rsid w:val="00BE29BE"/>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37C0E"/>
    <w:rsid w:val="00C402A9"/>
    <w:rsid w:val="00C40712"/>
    <w:rsid w:val="00C409CF"/>
    <w:rsid w:val="00C436F4"/>
    <w:rsid w:val="00C4387D"/>
    <w:rsid w:val="00C43A35"/>
    <w:rsid w:val="00C44661"/>
    <w:rsid w:val="00C44768"/>
    <w:rsid w:val="00C449CA"/>
    <w:rsid w:val="00C4514C"/>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310"/>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8B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9D2"/>
    <w:rsid w:val="00C84A02"/>
    <w:rsid w:val="00C84A91"/>
    <w:rsid w:val="00C85275"/>
    <w:rsid w:val="00C852D2"/>
    <w:rsid w:val="00C8532E"/>
    <w:rsid w:val="00C86643"/>
    <w:rsid w:val="00C86799"/>
    <w:rsid w:val="00C8735D"/>
    <w:rsid w:val="00C8780F"/>
    <w:rsid w:val="00C912C8"/>
    <w:rsid w:val="00C9264B"/>
    <w:rsid w:val="00C92CD6"/>
    <w:rsid w:val="00C93490"/>
    <w:rsid w:val="00C93AC5"/>
    <w:rsid w:val="00C9406F"/>
    <w:rsid w:val="00C942CE"/>
    <w:rsid w:val="00C9464C"/>
    <w:rsid w:val="00C94A4E"/>
    <w:rsid w:val="00C955D5"/>
    <w:rsid w:val="00C95E76"/>
    <w:rsid w:val="00C960DE"/>
    <w:rsid w:val="00CA06A0"/>
    <w:rsid w:val="00CA13ED"/>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0FA7"/>
    <w:rsid w:val="00CC1371"/>
    <w:rsid w:val="00CC1838"/>
    <w:rsid w:val="00CC1D96"/>
    <w:rsid w:val="00CC1DDF"/>
    <w:rsid w:val="00CC2718"/>
    <w:rsid w:val="00CC2855"/>
    <w:rsid w:val="00CC386B"/>
    <w:rsid w:val="00CC3C06"/>
    <w:rsid w:val="00CC4E72"/>
    <w:rsid w:val="00CC5538"/>
    <w:rsid w:val="00CC6905"/>
    <w:rsid w:val="00CC7B6F"/>
    <w:rsid w:val="00CC7EE4"/>
    <w:rsid w:val="00CD0636"/>
    <w:rsid w:val="00CD13AA"/>
    <w:rsid w:val="00CD1A9F"/>
    <w:rsid w:val="00CD22EF"/>
    <w:rsid w:val="00CD2D6E"/>
    <w:rsid w:val="00CD3025"/>
    <w:rsid w:val="00CD3442"/>
    <w:rsid w:val="00CD39F7"/>
    <w:rsid w:val="00CD3A16"/>
    <w:rsid w:val="00CD3E8A"/>
    <w:rsid w:val="00CD43B2"/>
    <w:rsid w:val="00CD4A76"/>
    <w:rsid w:val="00CD609A"/>
    <w:rsid w:val="00CD7EF7"/>
    <w:rsid w:val="00CE036D"/>
    <w:rsid w:val="00CE1230"/>
    <w:rsid w:val="00CE155D"/>
    <w:rsid w:val="00CE164A"/>
    <w:rsid w:val="00CE16CE"/>
    <w:rsid w:val="00CE1A70"/>
    <w:rsid w:val="00CE1CB3"/>
    <w:rsid w:val="00CE1E85"/>
    <w:rsid w:val="00CE2129"/>
    <w:rsid w:val="00CE2DAC"/>
    <w:rsid w:val="00CE3334"/>
    <w:rsid w:val="00CE374B"/>
    <w:rsid w:val="00CE3984"/>
    <w:rsid w:val="00CE3B19"/>
    <w:rsid w:val="00CE4C08"/>
    <w:rsid w:val="00CE4EC5"/>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5C27"/>
    <w:rsid w:val="00D068D5"/>
    <w:rsid w:val="00D071A0"/>
    <w:rsid w:val="00D11394"/>
    <w:rsid w:val="00D11C36"/>
    <w:rsid w:val="00D13E80"/>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CA2"/>
    <w:rsid w:val="00D22F6C"/>
    <w:rsid w:val="00D2390D"/>
    <w:rsid w:val="00D2463E"/>
    <w:rsid w:val="00D24B13"/>
    <w:rsid w:val="00D252D4"/>
    <w:rsid w:val="00D25C56"/>
    <w:rsid w:val="00D2656B"/>
    <w:rsid w:val="00D2673E"/>
    <w:rsid w:val="00D268B0"/>
    <w:rsid w:val="00D275CC"/>
    <w:rsid w:val="00D306F9"/>
    <w:rsid w:val="00D3211C"/>
    <w:rsid w:val="00D32A49"/>
    <w:rsid w:val="00D333A3"/>
    <w:rsid w:val="00D33778"/>
    <w:rsid w:val="00D33EE5"/>
    <w:rsid w:val="00D353F8"/>
    <w:rsid w:val="00D35861"/>
    <w:rsid w:val="00D35F0C"/>
    <w:rsid w:val="00D3611A"/>
    <w:rsid w:val="00D36146"/>
    <w:rsid w:val="00D400C8"/>
    <w:rsid w:val="00D40592"/>
    <w:rsid w:val="00D405AD"/>
    <w:rsid w:val="00D40AC9"/>
    <w:rsid w:val="00D40FA9"/>
    <w:rsid w:val="00D41D4E"/>
    <w:rsid w:val="00D420BA"/>
    <w:rsid w:val="00D4219C"/>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67CA5"/>
    <w:rsid w:val="00D70F6D"/>
    <w:rsid w:val="00D72F89"/>
    <w:rsid w:val="00D73A5C"/>
    <w:rsid w:val="00D73D0B"/>
    <w:rsid w:val="00D74128"/>
    <w:rsid w:val="00D741B6"/>
    <w:rsid w:val="00D742F0"/>
    <w:rsid w:val="00D753EF"/>
    <w:rsid w:val="00D768EA"/>
    <w:rsid w:val="00D770EB"/>
    <w:rsid w:val="00D77CE6"/>
    <w:rsid w:val="00D80C83"/>
    <w:rsid w:val="00D82936"/>
    <w:rsid w:val="00D82D7E"/>
    <w:rsid w:val="00D83020"/>
    <w:rsid w:val="00D83285"/>
    <w:rsid w:val="00D836D1"/>
    <w:rsid w:val="00D838B6"/>
    <w:rsid w:val="00D838D7"/>
    <w:rsid w:val="00D85994"/>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2324"/>
    <w:rsid w:val="00DA3029"/>
    <w:rsid w:val="00DA389D"/>
    <w:rsid w:val="00DA3DED"/>
    <w:rsid w:val="00DA40BC"/>
    <w:rsid w:val="00DA426A"/>
    <w:rsid w:val="00DA5350"/>
    <w:rsid w:val="00DA56EA"/>
    <w:rsid w:val="00DA6EE8"/>
    <w:rsid w:val="00DA7743"/>
    <w:rsid w:val="00DB00CB"/>
    <w:rsid w:val="00DB05FA"/>
    <w:rsid w:val="00DB1238"/>
    <w:rsid w:val="00DB1F2D"/>
    <w:rsid w:val="00DB1F34"/>
    <w:rsid w:val="00DB2966"/>
    <w:rsid w:val="00DB3DD9"/>
    <w:rsid w:val="00DB48B3"/>
    <w:rsid w:val="00DB4B00"/>
    <w:rsid w:val="00DB4BBF"/>
    <w:rsid w:val="00DB4C1B"/>
    <w:rsid w:val="00DB6176"/>
    <w:rsid w:val="00DB7376"/>
    <w:rsid w:val="00DB767E"/>
    <w:rsid w:val="00DC09A0"/>
    <w:rsid w:val="00DC0A59"/>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2B86"/>
    <w:rsid w:val="00E13425"/>
    <w:rsid w:val="00E135BC"/>
    <w:rsid w:val="00E13632"/>
    <w:rsid w:val="00E139F5"/>
    <w:rsid w:val="00E13B4C"/>
    <w:rsid w:val="00E14474"/>
    <w:rsid w:val="00E15BE9"/>
    <w:rsid w:val="00E16045"/>
    <w:rsid w:val="00E169AE"/>
    <w:rsid w:val="00E171AC"/>
    <w:rsid w:val="00E179A0"/>
    <w:rsid w:val="00E2055B"/>
    <w:rsid w:val="00E206F3"/>
    <w:rsid w:val="00E2186B"/>
    <w:rsid w:val="00E21A3E"/>
    <w:rsid w:val="00E233B1"/>
    <w:rsid w:val="00E2444B"/>
    <w:rsid w:val="00E24E32"/>
    <w:rsid w:val="00E251ED"/>
    <w:rsid w:val="00E25389"/>
    <w:rsid w:val="00E25B0A"/>
    <w:rsid w:val="00E25B33"/>
    <w:rsid w:val="00E25C64"/>
    <w:rsid w:val="00E25CF4"/>
    <w:rsid w:val="00E268B0"/>
    <w:rsid w:val="00E26AB7"/>
    <w:rsid w:val="00E26BDC"/>
    <w:rsid w:val="00E26EB4"/>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0E4A"/>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20C0"/>
    <w:rsid w:val="00E82B64"/>
    <w:rsid w:val="00E83653"/>
    <w:rsid w:val="00E84692"/>
    <w:rsid w:val="00E84B3D"/>
    <w:rsid w:val="00E8535B"/>
    <w:rsid w:val="00E86060"/>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569"/>
    <w:rsid w:val="00ED37DE"/>
    <w:rsid w:val="00ED401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1482"/>
    <w:rsid w:val="00EF2C67"/>
    <w:rsid w:val="00EF2D75"/>
    <w:rsid w:val="00EF2FEE"/>
    <w:rsid w:val="00EF3C20"/>
    <w:rsid w:val="00EF3E1B"/>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468"/>
    <w:rsid w:val="00F43DD6"/>
    <w:rsid w:val="00F45D52"/>
    <w:rsid w:val="00F46187"/>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CB6"/>
    <w:rsid w:val="00F61DF9"/>
    <w:rsid w:val="00F62CDB"/>
    <w:rsid w:val="00F63078"/>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C40"/>
    <w:rsid w:val="00F86D34"/>
    <w:rsid w:val="00F87A3E"/>
    <w:rsid w:val="00F91519"/>
    <w:rsid w:val="00F93EB6"/>
    <w:rsid w:val="00F95006"/>
    <w:rsid w:val="00F95368"/>
    <w:rsid w:val="00F959AE"/>
    <w:rsid w:val="00F95BCE"/>
    <w:rsid w:val="00F95F59"/>
    <w:rsid w:val="00F9643C"/>
    <w:rsid w:val="00F97987"/>
    <w:rsid w:val="00F97DCA"/>
    <w:rsid w:val="00FA0BD3"/>
    <w:rsid w:val="00FA0E98"/>
    <w:rsid w:val="00FA0F42"/>
    <w:rsid w:val="00FA2493"/>
    <w:rsid w:val="00FA2DD2"/>
    <w:rsid w:val="00FA42AB"/>
    <w:rsid w:val="00FA4E69"/>
    <w:rsid w:val="00FA6D6A"/>
    <w:rsid w:val="00FA7082"/>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75B"/>
    <w:rsid w:val="00FC5ABA"/>
    <w:rsid w:val="00FC5E30"/>
    <w:rsid w:val="00FC6271"/>
    <w:rsid w:val="00FC6AF5"/>
    <w:rsid w:val="00FC72F2"/>
    <w:rsid w:val="00FC7427"/>
    <w:rsid w:val="00FD0787"/>
    <w:rsid w:val="00FD1CF5"/>
    <w:rsid w:val="00FD1EDF"/>
    <w:rsid w:val="00FD2AA3"/>
    <w:rsid w:val="00FD2E38"/>
    <w:rsid w:val="00FD2FBD"/>
    <w:rsid w:val="00FD35FE"/>
    <w:rsid w:val="00FD3659"/>
    <w:rsid w:val="00FD4B02"/>
    <w:rsid w:val="00FD5075"/>
    <w:rsid w:val="00FD5294"/>
    <w:rsid w:val="00FD5BE6"/>
    <w:rsid w:val="00FD691E"/>
    <w:rsid w:val="00FD7C3C"/>
    <w:rsid w:val="00FE093E"/>
    <w:rsid w:val="00FE0A40"/>
    <w:rsid w:val="00FE23DB"/>
    <w:rsid w:val="00FE274C"/>
    <w:rsid w:val="00FE2AC0"/>
    <w:rsid w:val="00FE2C5A"/>
    <w:rsid w:val="00FE5375"/>
    <w:rsid w:val="00FE56E3"/>
    <w:rsid w:val="00FE5921"/>
    <w:rsid w:val="00FE65AD"/>
    <w:rsid w:val="00FE6B28"/>
    <w:rsid w:val="00FE73FF"/>
    <w:rsid w:val="00FE7CD8"/>
    <w:rsid w:val="00FF00B7"/>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4830</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2023-05-18T08:52:00Z</cp:lastPrinted>
  <dcterms:created xsi:type="dcterms:W3CDTF">2023-09-13T17:12:00Z</dcterms:created>
  <dcterms:modified xsi:type="dcterms:W3CDTF">2023-09-13T17:12:00Z</dcterms:modified>
</cp:coreProperties>
</file>