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194F1" w14:textId="5F30ABD3" w:rsidR="00C07445" w:rsidRDefault="00E46847">
      <w:pPr>
        <w:pStyle w:val="Title"/>
        <w:spacing w:after="120" w:afterAutospacing="0"/>
        <w:jc w:val="center"/>
        <w:rPr>
          <w:color w:val="000000"/>
          <w:sz w:val="36"/>
          <w:szCs w:val="36"/>
        </w:rPr>
      </w:pPr>
      <w:r>
        <w:rPr>
          <w:b/>
          <w:bCs/>
          <w:color w:val="000000"/>
          <w:sz w:val="36"/>
          <w:szCs w:val="36"/>
        </w:rPr>
        <w:t xml:space="preserve">DRAFT </w:t>
      </w:r>
      <w:r w:rsidR="00C07445">
        <w:rPr>
          <w:b/>
          <w:bCs/>
          <w:color w:val="000000"/>
          <w:sz w:val="36"/>
          <w:szCs w:val="36"/>
        </w:rPr>
        <w:t>Hucknall Neighbourhood Board Agenda</w:t>
      </w:r>
    </w:p>
    <w:p w14:paraId="20494D9C" w14:textId="1FE7A555" w:rsidR="003E38AD" w:rsidRDefault="00097569">
      <w:pPr>
        <w:spacing w:after="0"/>
        <w:jc w:val="center"/>
        <w:rPr>
          <w:b/>
          <w:bCs/>
        </w:rPr>
      </w:pPr>
      <w:r w:rsidRPr="00097569">
        <w:rPr>
          <w:rFonts w:ascii="Arial" w:hAnsi="Arial"/>
          <w:b/>
          <w:bCs/>
          <w:color w:val="000000"/>
        </w:rPr>
        <w:t>Date and time:</w:t>
      </w:r>
      <w:r w:rsidRPr="00097569">
        <w:rPr>
          <w:rFonts w:ascii="Arial" w:hAnsi="Arial"/>
          <w:color w:val="000000"/>
        </w:rPr>
        <w:t xml:space="preserve"> </w:t>
      </w:r>
      <w:r w:rsidR="00D17812">
        <w:rPr>
          <w:rFonts w:ascii="Arial" w:hAnsi="Arial"/>
          <w:color w:val="000000"/>
        </w:rPr>
        <w:t>22</w:t>
      </w:r>
      <w:r w:rsidR="00D17812" w:rsidRPr="00D17812">
        <w:rPr>
          <w:rFonts w:ascii="Arial" w:hAnsi="Arial"/>
          <w:color w:val="000000"/>
          <w:vertAlign w:val="superscript"/>
        </w:rPr>
        <w:t>nd</w:t>
      </w:r>
      <w:r w:rsidR="00D17812">
        <w:rPr>
          <w:rFonts w:ascii="Arial" w:hAnsi="Arial"/>
          <w:color w:val="000000"/>
        </w:rPr>
        <w:t xml:space="preserve"> October 2026, 5pm</w:t>
      </w:r>
    </w:p>
    <w:p w14:paraId="763EFAD0" w14:textId="77777777" w:rsidR="003E38AD" w:rsidRDefault="00DC07F8">
      <w:pPr>
        <w:spacing w:after="0"/>
        <w:jc w:val="center"/>
        <w:rPr>
          <w:b/>
          <w:bCs/>
        </w:rPr>
      </w:pPr>
      <w:r w:rsidRPr="00DC07F8">
        <w:rPr>
          <w:rFonts w:ascii="Arial" w:hAnsi="Arial"/>
          <w:b/>
          <w:bCs/>
          <w:color w:val="000000"/>
        </w:rPr>
        <w:t>Venue:</w:t>
      </w:r>
      <w:r w:rsidRPr="00DC07F8">
        <w:rPr>
          <w:rFonts w:ascii="Arial" w:hAnsi="Arial"/>
          <w:color w:val="000000"/>
        </w:rPr>
        <w:t xml:space="preserve"> St Peter and St Pauls Church, Ruffs Drive, Hucknall</w:t>
      </w:r>
    </w:p>
    <w:p w14:paraId="5070E2DF" w14:textId="1CB8F389" w:rsidR="003E38AD" w:rsidRDefault="00FD0BB7" w:rsidP="00595922">
      <w:pPr>
        <w:spacing w:after="0"/>
        <w:jc w:val="center"/>
        <w:rPr>
          <w:b/>
          <w:bCs/>
        </w:rPr>
      </w:pPr>
      <w:r w:rsidRPr="00FD0BB7">
        <w:rPr>
          <w:rFonts w:ascii="Arial" w:hAnsi="Arial"/>
          <w:b/>
          <w:bCs/>
          <w:color w:val="000000"/>
        </w:rPr>
        <w:t>Chair:</w:t>
      </w:r>
      <w:r w:rsidRPr="00FD0BB7">
        <w:rPr>
          <w:rFonts w:ascii="Arial" w:hAnsi="Arial"/>
          <w:color w:val="000000"/>
        </w:rPr>
        <w:t xml:space="preserve"> Paddy </w:t>
      </w:r>
      <w:proofErr w:type="gramStart"/>
      <w:r w:rsidRPr="00FD0BB7">
        <w:rPr>
          <w:rFonts w:ascii="Arial" w:hAnsi="Arial"/>
          <w:color w:val="000000"/>
        </w:rPr>
        <w:t>Tipping  </w:t>
      </w:r>
      <w:r w:rsidR="00DE3CE3" w:rsidRPr="03FE9856">
        <w:rPr>
          <w:rFonts w:ascii="Arial" w:eastAsia="Arial" w:hAnsi="Arial" w:cs="Arial"/>
        </w:rPr>
        <w:t>|</w:t>
      </w:r>
      <w:proofErr w:type="gramEnd"/>
      <w:r w:rsidR="00DE3CE3">
        <w:rPr>
          <w:rFonts w:ascii="Arial" w:eastAsia="Arial" w:hAnsi="Arial" w:cs="Arial"/>
        </w:rPr>
        <w:t xml:space="preserve"> </w:t>
      </w:r>
      <w:r w:rsidRPr="00FD0BB7">
        <w:rPr>
          <w:rFonts w:ascii="Arial" w:hAnsi="Arial"/>
          <w:color w:val="000000"/>
        </w:rPr>
        <w:t> </w:t>
      </w:r>
      <w:r w:rsidRPr="00FD0BB7">
        <w:rPr>
          <w:rFonts w:ascii="Arial" w:hAnsi="Arial"/>
          <w:b/>
          <w:bCs/>
          <w:color w:val="000000"/>
        </w:rPr>
        <w:t>Vice Chair:</w:t>
      </w:r>
      <w:r w:rsidRPr="00FD0BB7">
        <w:rPr>
          <w:rFonts w:ascii="Arial" w:hAnsi="Arial"/>
          <w:color w:val="000000"/>
        </w:rPr>
        <w:t xml:space="preserve"> Reverend Rachael Burn</w:t>
      </w:r>
    </w:p>
    <w:p w14:paraId="4997BA21" w14:textId="77777777" w:rsidR="00FD0BB7" w:rsidRDefault="00FD0BB7">
      <w:pPr>
        <w:spacing w:before="240" w:after="120"/>
        <w:rPr>
          <w:rFonts w:ascii="Arial" w:hAnsi="Arial"/>
          <w:color w:val="000000"/>
          <w:kern w:val="2"/>
          <w:lang w:eastAsia="en-GB"/>
          <w14:ligatures w14:val="standardContextual"/>
        </w:rPr>
      </w:pPr>
      <w:r>
        <w:rPr>
          <w:rFonts w:ascii="Arial" w:hAnsi="Arial"/>
          <w:b/>
          <w:bCs/>
          <w:color w:val="000000"/>
        </w:rPr>
        <w:t>Agenda items</w:t>
      </w:r>
    </w:p>
    <w:tbl>
      <w:tblPr>
        <w:tblStyle w:val="TableGrid"/>
        <w:tblW w:w="5346" w:type="pct"/>
        <w:tblLook w:val="04A0" w:firstRow="1" w:lastRow="0" w:firstColumn="1" w:lastColumn="0" w:noHBand="0" w:noVBand="1"/>
      </w:tblPr>
      <w:tblGrid>
        <w:gridCol w:w="721"/>
        <w:gridCol w:w="2526"/>
        <w:gridCol w:w="3968"/>
        <w:gridCol w:w="2425"/>
      </w:tblGrid>
      <w:tr w:rsidR="00660F7E" w14:paraId="50FFA8BD" w14:textId="77777777" w:rsidTr="00150421">
        <w:tc>
          <w:tcPr>
            <w:tcW w:w="374" w:type="pct"/>
            <w:hideMark/>
          </w:tcPr>
          <w:p w14:paraId="2D1543DF" w14:textId="77777777" w:rsidR="00660F7E" w:rsidRPr="000304D8" w:rsidRDefault="00660F7E" w:rsidP="000304D8">
            <w:pPr>
              <w:spacing w:after="160" w:line="278" w:lineRule="auto"/>
              <w:jc w:val="center"/>
              <w:rPr>
                <w:rFonts w:ascii="Arial" w:hAnsi="Arial" w:cs="Arial"/>
                <w:kern w:val="2"/>
                <w:lang w:eastAsia="en-GB"/>
                <w14:ligatures w14:val="standardContextual"/>
              </w:rPr>
            </w:pPr>
            <w:r w:rsidRPr="000304D8">
              <w:rPr>
                <w:rFonts w:ascii="Arial" w:hAnsi="Arial" w:cs="Arial"/>
                <w:b/>
                <w:bCs/>
              </w:rPr>
              <w:t>Item</w:t>
            </w:r>
          </w:p>
        </w:tc>
        <w:tc>
          <w:tcPr>
            <w:tcW w:w="1310" w:type="pct"/>
            <w:hideMark/>
          </w:tcPr>
          <w:p w14:paraId="23D9969C" w14:textId="77777777" w:rsidR="00660F7E" w:rsidRPr="000304D8" w:rsidRDefault="00660F7E" w:rsidP="000304D8">
            <w:pPr>
              <w:spacing w:after="160" w:line="278" w:lineRule="auto"/>
              <w:jc w:val="center"/>
              <w:rPr>
                <w:rFonts w:ascii="Arial" w:hAnsi="Arial" w:cs="Arial"/>
              </w:rPr>
            </w:pPr>
            <w:r w:rsidRPr="000304D8">
              <w:rPr>
                <w:rFonts w:ascii="Arial" w:hAnsi="Arial" w:cs="Arial"/>
                <w:b/>
                <w:bCs/>
              </w:rPr>
              <w:t>Agenda item</w:t>
            </w:r>
          </w:p>
        </w:tc>
        <w:tc>
          <w:tcPr>
            <w:tcW w:w="2058" w:type="pct"/>
            <w:hideMark/>
          </w:tcPr>
          <w:p w14:paraId="6D7394EB" w14:textId="77777777" w:rsidR="00660F7E" w:rsidRPr="000304D8" w:rsidRDefault="00660F7E" w:rsidP="000304D8">
            <w:pPr>
              <w:spacing w:after="160" w:line="278" w:lineRule="auto"/>
              <w:jc w:val="center"/>
              <w:rPr>
                <w:rFonts w:ascii="Arial" w:hAnsi="Arial" w:cs="Arial"/>
              </w:rPr>
            </w:pPr>
            <w:r w:rsidRPr="000304D8">
              <w:rPr>
                <w:rFonts w:ascii="Arial" w:hAnsi="Arial" w:cs="Arial"/>
                <w:b/>
                <w:bCs/>
              </w:rPr>
              <w:t>Detail</w:t>
            </w:r>
          </w:p>
        </w:tc>
        <w:tc>
          <w:tcPr>
            <w:tcW w:w="1258" w:type="pct"/>
            <w:hideMark/>
          </w:tcPr>
          <w:p w14:paraId="0624E8B2" w14:textId="77777777" w:rsidR="00660F7E" w:rsidRPr="000304D8" w:rsidRDefault="00660F7E" w:rsidP="000304D8">
            <w:pPr>
              <w:spacing w:after="160" w:line="278" w:lineRule="auto"/>
              <w:jc w:val="center"/>
              <w:rPr>
                <w:rFonts w:ascii="Arial" w:hAnsi="Arial" w:cs="Arial"/>
              </w:rPr>
            </w:pPr>
            <w:r w:rsidRPr="000304D8">
              <w:rPr>
                <w:rFonts w:ascii="Arial" w:hAnsi="Arial" w:cs="Arial"/>
                <w:b/>
                <w:bCs/>
              </w:rPr>
              <w:t>Presenter</w:t>
            </w:r>
          </w:p>
        </w:tc>
      </w:tr>
      <w:tr w:rsidR="00660F7E" w14:paraId="37758F7A" w14:textId="77777777" w:rsidTr="00150421">
        <w:tc>
          <w:tcPr>
            <w:tcW w:w="0" w:type="auto"/>
            <w:hideMark/>
          </w:tcPr>
          <w:p w14:paraId="7AF93DB6" w14:textId="77777777" w:rsidR="00660F7E" w:rsidRPr="00595922" w:rsidRDefault="00660F7E">
            <w:pPr>
              <w:spacing w:after="160" w:line="278" w:lineRule="auto"/>
              <w:rPr>
                <w:rFonts w:ascii="Arial" w:hAnsi="Arial" w:cs="Arial"/>
                <w:sz w:val="22"/>
                <w:szCs w:val="22"/>
              </w:rPr>
            </w:pPr>
            <w:r w:rsidRPr="00595922">
              <w:rPr>
                <w:rFonts w:ascii="Arial" w:hAnsi="Arial" w:cs="Arial"/>
                <w:sz w:val="22"/>
                <w:szCs w:val="22"/>
              </w:rPr>
              <w:t>1</w:t>
            </w:r>
          </w:p>
        </w:tc>
        <w:tc>
          <w:tcPr>
            <w:tcW w:w="0" w:type="auto"/>
            <w:hideMark/>
          </w:tcPr>
          <w:p w14:paraId="46C17444" w14:textId="5197651C" w:rsidR="00660F7E" w:rsidRPr="00595922" w:rsidRDefault="00660F7E">
            <w:pPr>
              <w:spacing w:after="160" w:line="278" w:lineRule="auto"/>
              <w:rPr>
                <w:rFonts w:ascii="Arial" w:hAnsi="Arial" w:cs="Arial"/>
                <w:sz w:val="22"/>
                <w:szCs w:val="22"/>
              </w:rPr>
            </w:pPr>
            <w:r w:rsidRPr="00595922">
              <w:rPr>
                <w:rFonts w:ascii="Arial" w:hAnsi="Arial" w:cs="Arial"/>
                <w:b/>
                <w:bCs/>
                <w:sz w:val="22"/>
                <w:szCs w:val="22"/>
              </w:rPr>
              <w:t xml:space="preserve">Welcome &amp; </w:t>
            </w:r>
            <w:r w:rsidR="009C1003">
              <w:rPr>
                <w:rFonts w:ascii="Arial" w:hAnsi="Arial" w:cs="Arial"/>
                <w:b/>
                <w:bCs/>
                <w:sz w:val="22"/>
                <w:szCs w:val="22"/>
              </w:rPr>
              <w:t>Apologies</w:t>
            </w:r>
          </w:p>
        </w:tc>
        <w:tc>
          <w:tcPr>
            <w:tcW w:w="0" w:type="auto"/>
            <w:hideMark/>
          </w:tcPr>
          <w:p w14:paraId="06962601" w14:textId="77777777" w:rsidR="00660F7E" w:rsidRPr="00595922" w:rsidRDefault="00660F7E">
            <w:pPr>
              <w:spacing w:after="160" w:line="278" w:lineRule="auto"/>
              <w:rPr>
                <w:rFonts w:ascii="Arial" w:hAnsi="Arial" w:cs="Arial"/>
                <w:sz w:val="22"/>
                <w:szCs w:val="22"/>
              </w:rPr>
            </w:pPr>
            <w:r w:rsidRPr="00595922">
              <w:rPr>
                <w:rFonts w:ascii="Arial" w:hAnsi="Arial" w:cs="Arial"/>
                <w:sz w:val="22"/>
                <w:szCs w:val="22"/>
              </w:rPr>
              <w:t>Welcome</w:t>
            </w:r>
          </w:p>
        </w:tc>
        <w:tc>
          <w:tcPr>
            <w:tcW w:w="1258" w:type="pct"/>
            <w:hideMark/>
          </w:tcPr>
          <w:p w14:paraId="493CAAE9" w14:textId="77777777" w:rsidR="00660F7E" w:rsidRPr="00595922" w:rsidRDefault="00660F7E">
            <w:pPr>
              <w:spacing w:after="160" w:line="278" w:lineRule="auto"/>
              <w:rPr>
                <w:rFonts w:ascii="Arial" w:hAnsi="Arial" w:cs="Arial"/>
                <w:sz w:val="22"/>
                <w:szCs w:val="22"/>
              </w:rPr>
            </w:pPr>
            <w:r w:rsidRPr="00595922">
              <w:rPr>
                <w:rFonts w:ascii="Arial" w:hAnsi="Arial" w:cs="Arial"/>
                <w:sz w:val="22"/>
                <w:szCs w:val="22"/>
              </w:rPr>
              <w:t>Chair and Vice Chair</w:t>
            </w:r>
          </w:p>
        </w:tc>
      </w:tr>
      <w:tr w:rsidR="00531BAC" w14:paraId="6A5CE3BC" w14:textId="77777777" w:rsidTr="00A52D9C">
        <w:tc>
          <w:tcPr>
            <w:tcW w:w="0" w:type="auto"/>
            <w:vMerge w:val="restart"/>
            <w:hideMark/>
          </w:tcPr>
          <w:p w14:paraId="203278D0" w14:textId="47352C50" w:rsidR="00531BAC" w:rsidRPr="001E0BB9" w:rsidRDefault="00531BAC">
            <w:pPr>
              <w:spacing w:line="278" w:lineRule="auto"/>
              <w:rPr>
                <w:rFonts w:ascii="Arial" w:hAnsi="Arial" w:cs="Arial"/>
                <w:b/>
                <w:bCs/>
                <w:sz w:val="22"/>
                <w:szCs w:val="22"/>
              </w:rPr>
            </w:pPr>
            <w:r>
              <w:rPr>
                <w:rFonts w:ascii="Arial" w:hAnsi="Arial" w:cs="Arial"/>
                <w:b/>
                <w:bCs/>
                <w:sz w:val="22"/>
                <w:szCs w:val="22"/>
              </w:rPr>
              <w:t>2</w:t>
            </w:r>
          </w:p>
        </w:tc>
        <w:tc>
          <w:tcPr>
            <w:tcW w:w="0" w:type="auto"/>
            <w:vMerge w:val="restart"/>
            <w:hideMark/>
          </w:tcPr>
          <w:p w14:paraId="4B519083" w14:textId="478B1D2C" w:rsidR="00531BAC" w:rsidRPr="00301387" w:rsidRDefault="00531BAC">
            <w:pPr>
              <w:spacing w:line="278" w:lineRule="auto"/>
              <w:rPr>
                <w:rFonts w:ascii="Arial" w:hAnsi="Arial" w:cs="Arial"/>
                <w:b/>
                <w:bCs/>
                <w:sz w:val="22"/>
                <w:szCs w:val="22"/>
              </w:rPr>
            </w:pPr>
            <w:r w:rsidRPr="00301387">
              <w:rPr>
                <w:rFonts w:ascii="Arial" w:hAnsi="Arial" w:cs="Arial"/>
                <w:b/>
                <w:bCs/>
                <w:sz w:val="22"/>
                <w:szCs w:val="22"/>
              </w:rPr>
              <w:t>Programme Governance</w:t>
            </w:r>
          </w:p>
        </w:tc>
        <w:tc>
          <w:tcPr>
            <w:tcW w:w="0" w:type="auto"/>
          </w:tcPr>
          <w:p w14:paraId="1321E056" w14:textId="2FF23EBF" w:rsidR="00531BAC" w:rsidRPr="00595922" w:rsidRDefault="00531BAC">
            <w:pPr>
              <w:spacing w:after="160" w:line="278" w:lineRule="auto"/>
              <w:rPr>
                <w:rFonts w:ascii="Arial" w:hAnsi="Arial" w:cs="Arial"/>
                <w:sz w:val="22"/>
                <w:szCs w:val="22"/>
              </w:rPr>
            </w:pPr>
            <w:r>
              <w:rPr>
                <w:rFonts w:ascii="Arial" w:hAnsi="Arial" w:cs="Arial"/>
                <w:sz w:val="22"/>
                <w:szCs w:val="22"/>
              </w:rPr>
              <w:t>Agree previous meeting minutes</w:t>
            </w:r>
          </w:p>
        </w:tc>
        <w:tc>
          <w:tcPr>
            <w:tcW w:w="1258" w:type="pct"/>
          </w:tcPr>
          <w:p w14:paraId="15A8088E" w14:textId="5D468612" w:rsidR="00531BAC" w:rsidRPr="00595922" w:rsidRDefault="00531BAC">
            <w:pPr>
              <w:spacing w:after="160" w:line="278" w:lineRule="auto"/>
              <w:rPr>
                <w:rFonts w:ascii="Arial" w:hAnsi="Arial" w:cs="Arial"/>
                <w:sz w:val="22"/>
                <w:szCs w:val="22"/>
              </w:rPr>
            </w:pPr>
            <w:r w:rsidRPr="00595922">
              <w:rPr>
                <w:rFonts w:ascii="Arial" w:hAnsi="Arial" w:cs="Arial"/>
                <w:sz w:val="22"/>
                <w:szCs w:val="22"/>
              </w:rPr>
              <w:t>Chair and Vice Chair</w:t>
            </w:r>
          </w:p>
        </w:tc>
      </w:tr>
      <w:tr w:rsidR="00531BAC" w14:paraId="7A452B38" w14:textId="77777777" w:rsidTr="00150421">
        <w:tc>
          <w:tcPr>
            <w:tcW w:w="0" w:type="auto"/>
            <w:vMerge/>
          </w:tcPr>
          <w:p w14:paraId="7DA1CE9F" w14:textId="77777777" w:rsidR="00531BAC" w:rsidRDefault="00531BAC" w:rsidP="00A52D9C">
            <w:pPr>
              <w:spacing w:line="278" w:lineRule="auto"/>
              <w:rPr>
                <w:rFonts w:ascii="Arial" w:hAnsi="Arial" w:cs="Arial"/>
                <w:b/>
                <w:bCs/>
                <w:sz w:val="22"/>
                <w:szCs w:val="22"/>
              </w:rPr>
            </w:pPr>
          </w:p>
        </w:tc>
        <w:tc>
          <w:tcPr>
            <w:tcW w:w="0" w:type="auto"/>
            <w:vMerge/>
          </w:tcPr>
          <w:p w14:paraId="43809CA0" w14:textId="77777777" w:rsidR="00531BAC" w:rsidRPr="00301387" w:rsidRDefault="00531BAC" w:rsidP="00A52D9C">
            <w:pPr>
              <w:spacing w:line="278" w:lineRule="auto"/>
              <w:rPr>
                <w:rFonts w:ascii="Arial" w:hAnsi="Arial" w:cs="Arial"/>
                <w:b/>
                <w:bCs/>
                <w:sz w:val="22"/>
                <w:szCs w:val="22"/>
              </w:rPr>
            </w:pPr>
          </w:p>
        </w:tc>
        <w:tc>
          <w:tcPr>
            <w:tcW w:w="0" w:type="auto"/>
          </w:tcPr>
          <w:p w14:paraId="38059180" w14:textId="7574EB33" w:rsidR="00531BAC" w:rsidRDefault="00531BAC" w:rsidP="00A52D9C">
            <w:pPr>
              <w:spacing w:line="278" w:lineRule="auto"/>
              <w:rPr>
                <w:rFonts w:ascii="Arial" w:hAnsi="Arial" w:cs="Arial"/>
                <w:sz w:val="22"/>
                <w:szCs w:val="22"/>
              </w:rPr>
            </w:pPr>
            <w:r>
              <w:rPr>
                <w:rFonts w:ascii="Arial" w:hAnsi="Arial" w:cs="Arial"/>
                <w:sz w:val="22"/>
                <w:szCs w:val="22"/>
              </w:rPr>
              <w:t xml:space="preserve">Agree </w:t>
            </w:r>
            <w:r w:rsidRPr="00595922">
              <w:rPr>
                <w:rFonts w:ascii="Arial" w:hAnsi="Arial" w:cs="Arial"/>
                <w:sz w:val="22"/>
                <w:szCs w:val="22"/>
              </w:rPr>
              <w:t>Terms of Reference</w:t>
            </w:r>
            <w:r>
              <w:rPr>
                <w:rFonts w:ascii="Arial" w:hAnsi="Arial" w:cs="Arial"/>
                <w:sz w:val="22"/>
                <w:szCs w:val="22"/>
              </w:rPr>
              <w:t xml:space="preserve"> </w:t>
            </w:r>
            <w:r w:rsidRPr="00595922">
              <w:rPr>
                <w:rFonts w:ascii="Arial" w:hAnsi="Arial" w:cs="Arial"/>
                <w:sz w:val="22"/>
                <w:szCs w:val="22"/>
              </w:rPr>
              <w:t xml:space="preserve"> </w:t>
            </w:r>
          </w:p>
        </w:tc>
        <w:tc>
          <w:tcPr>
            <w:tcW w:w="1258" w:type="pct"/>
          </w:tcPr>
          <w:p w14:paraId="48AB9A24" w14:textId="05E2E1E1" w:rsidR="00531BAC" w:rsidRPr="00595922" w:rsidRDefault="00531BAC" w:rsidP="00A52D9C">
            <w:pPr>
              <w:spacing w:line="278" w:lineRule="auto"/>
              <w:rPr>
                <w:rFonts w:ascii="Arial" w:hAnsi="Arial" w:cs="Arial"/>
                <w:sz w:val="22"/>
                <w:szCs w:val="22"/>
              </w:rPr>
            </w:pPr>
            <w:r w:rsidRPr="00595922">
              <w:rPr>
                <w:rFonts w:ascii="Arial" w:hAnsi="Arial" w:cs="Arial"/>
                <w:sz w:val="22"/>
                <w:szCs w:val="22"/>
              </w:rPr>
              <w:t>Chair and Vice Chair</w:t>
            </w:r>
          </w:p>
        </w:tc>
      </w:tr>
      <w:tr w:rsidR="00531BAC" w14:paraId="7C9244F9" w14:textId="77777777" w:rsidTr="00150421">
        <w:trPr>
          <w:trHeight w:val="708"/>
        </w:trPr>
        <w:tc>
          <w:tcPr>
            <w:tcW w:w="0" w:type="auto"/>
            <w:vMerge/>
            <w:hideMark/>
          </w:tcPr>
          <w:p w14:paraId="08998D53" w14:textId="77777777" w:rsidR="00531BAC" w:rsidRPr="001E0BB9" w:rsidRDefault="00531BAC" w:rsidP="00A52D9C">
            <w:pPr>
              <w:spacing w:line="278" w:lineRule="auto"/>
              <w:rPr>
                <w:rFonts w:ascii="Arial" w:hAnsi="Arial" w:cs="Arial"/>
                <w:b/>
                <w:bCs/>
                <w:sz w:val="22"/>
                <w:szCs w:val="22"/>
              </w:rPr>
            </w:pPr>
          </w:p>
        </w:tc>
        <w:tc>
          <w:tcPr>
            <w:tcW w:w="0" w:type="auto"/>
            <w:vMerge/>
            <w:hideMark/>
          </w:tcPr>
          <w:p w14:paraId="05CF5D75" w14:textId="77777777" w:rsidR="00531BAC" w:rsidRPr="00595922" w:rsidRDefault="00531BAC" w:rsidP="00A52D9C">
            <w:pPr>
              <w:spacing w:line="278" w:lineRule="auto"/>
              <w:rPr>
                <w:rFonts w:ascii="Arial" w:hAnsi="Arial" w:cs="Arial"/>
                <w:sz w:val="22"/>
                <w:szCs w:val="22"/>
              </w:rPr>
            </w:pPr>
          </w:p>
        </w:tc>
        <w:tc>
          <w:tcPr>
            <w:tcW w:w="0" w:type="auto"/>
            <w:hideMark/>
          </w:tcPr>
          <w:p w14:paraId="4E1798E7" w14:textId="77777777" w:rsidR="00531BAC" w:rsidRDefault="00531BAC" w:rsidP="00A52D9C">
            <w:pPr>
              <w:spacing w:after="160" w:line="278" w:lineRule="auto"/>
              <w:rPr>
                <w:rFonts w:ascii="Arial" w:hAnsi="Arial" w:cs="Arial"/>
                <w:sz w:val="22"/>
                <w:szCs w:val="22"/>
              </w:rPr>
            </w:pPr>
            <w:r w:rsidRPr="00595922">
              <w:rPr>
                <w:rFonts w:ascii="Arial" w:hAnsi="Arial" w:cs="Arial"/>
                <w:sz w:val="22"/>
                <w:szCs w:val="22"/>
              </w:rPr>
              <w:t>Code of Conduct</w:t>
            </w:r>
            <w:r>
              <w:rPr>
                <w:rFonts w:ascii="Arial" w:hAnsi="Arial" w:cs="Arial"/>
                <w:sz w:val="22"/>
                <w:szCs w:val="22"/>
              </w:rPr>
              <w:t xml:space="preserve"> &amp; Declaration of Interest – reminder to complete</w:t>
            </w:r>
          </w:p>
          <w:p w14:paraId="7F40FCBC" w14:textId="59FACDB8" w:rsidR="00531BAC" w:rsidRPr="00595922" w:rsidRDefault="00531BAC" w:rsidP="00A52D9C">
            <w:pPr>
              <w:spacing w:after="160" w:line="278" w:lineRule="auto"/>
              <w:rPr>
                <w:rFonts w:ascii="Arial" w:hAnsi="Arial" w:cs="Arial"/>
                <w:sz w:val="22"/>
                <w:szCs w:val="22"/>
              </w:rPr>
            </w:pPr>
            <w:r>
              <w:rPr>
                <w:rFonts w:ascii="Arial" w:hAnsi="Arial" w:cs="Arial"/>
                <w:sz w:val="22"/>
                <w:szCs w:val="22"/>
              </w:rPr>
              <w:t>(paper copies will be available at the meeting)</w:t>
            </w:r>
          </w:p>
        </w:tc>
        <w:tc>
          <w:tcPr>
            <w:tcW w:w="1258" w:type="pct"/>
            <w:hideMark/>
          </w:tcPr>
          <w:p w14:paraId="7B2CB114" w14:textId="77777777" w:rsidR="00531BAC" w:rsidRPr="00595922" w:rsidRDefault="00531BAC" w:rsidP="00A52D9C">
            <w:pPr>
              <w:spacing w:after="160" w:line="278" w:lineRule="auto"/>
              <w:rPr>
                <w:rFonts w:ascii="Arial" w:hAnsi="Arial" w:cs="Arial"/>
                <w:sz w:val="22"/>
                <w:szCs w:val="22"/>
              </w:rPr>
            </w:pPr>
            <w:r w:rsidRPr="00595922">
              <w:rPr>
                <w:rFonts w:ascii="Arial" w:hAnsi="Arial" w:cs="Arial"/>
                <w:sz w:val="22"/>
                <w:szCs w:val="22"/>
              </w:rPr>
              <w:t>Chair and Vice Chair</w:t>
            </w:r>
          </w:p>
        </w:tc>
      </w:tr>
      <w:tr w:rsidR="00531BAC" w14:paraId="74AC1738" w14:textId="77777777" w:rsidTr="00BD7640">
        <w:trPr>
          <w:trHeight w:val="269"/>
        </w:trPr>
        <w:tc>
          <w:tcPr>
            <w:tcW w:w="0" w:type="auto"/>
            <w:vMerge/>
          </w:tcPr>
          <w:p w14:paraId="64A3C65F" w14:textId="77777777" w:rsidR="00531BAC" w:rsidRPr="001E0BB9" w:rsidRDefault="00531BAC" w:rsidP="00A52D9C">
            <w:pPr>
              <w:spacing w:line="278" w:lineRule="auto"/>
              <w:rPr>
                <w:rFonts w:ascii="Arial" w:hAnsi="Arial" w:cs="Arial"/>
                <w:b/>
                <w:bCs/>
                <w:sz w:val="22"/>
                <w:szCs w:val="22"/>
              </w:rPr>
            </w:pPr>
          </w:p>
        </w:tc>
        <w:tc>
          <w:tcPr>
            <w:tcW w:w="0" w:type="auto"/>
            <w:vMerge/>
          </w:tcPr>
          <w:p w14:paraId="79FE2A09" w14:textId="77777777" w:rsidR="00531BAC" w:rsidRPr="00595922" w:rsidRDefault="00531BAC" w:rsidP="00A52D9C">
            <w:pPr>
              <w:spacing w:line="278" w:lineRule="auto"/>
              <w:rPr>
                <w:rFonts w:ascii="Arial" w:hAnsi="Arial" w:cs="Arial"/>
                <w:sz w:val="22"/>
                <w:szCs w:val="22"/>
              </w:rPr>
            </w:pPr>
          </w:p>
        </w:tc>
        <w:tc>
          <w:tcPr>
            <w:tcW w:w="0" w:type="auto"/>
          </w:tcPr>
          <w:p w14:paraId="269FA151" w14:textId="494DD598" w:rsidR="00531BAC" w:rsidRPr="00595922" w:rsidRDefault="00531BAC" w:rsidP="00A52D9C">
            <w:pPr>
              <w:spacing w:line="278" w:lineRule="auto"/>
              <w:rPr>
                <w:rFonts w:ascii="Arial" w:hAnsi="Arial" w:cs="Arial"/>
                <w:sz w:val="22"/>
                <w:szCs w:val="22"/>
              </w:rPr>
            </w:pPr>
            <w:r>
              <w:rPr>
                <w:rFonts w:ascii="Arial" w:hAnsi="Arial" w:cs="Arial"/>
                <w:sz w:val="22"/>
                <w:szCs w:val="22"/>
              </w:rPr>
              <w:t>Consent to Share Data</w:t>
            </w:r>
          </w:p>
        </w:tc>
        <w:tc>
          <w:tcPr>
            <w:tcW w:w="1258" w:type="pct"/>
          </w:tcPr>
          <w:p w14:paraId="54FC789E" w14:textId="12157691" w:rsidR="00531BAC" w:rsidRPr="00595922" w:rsidRDefault="00531BAC" w:rsidP="00A52D9C">
            <w:pPr>
              <w:spacing w:line="278" w:lineRule="auto"/>
              <w:rPr>
                <w:rFonts w:ascii="Arial" w:hAnsi="Arial" w:cs="Arial"/>
                <w:sz w:val="22"/>
                <w:szCs w:val="22"/>
              </w:rPr>
            </w:pPr>
            <w:r>
              <w:rPr>
                <w:rFonts w:ascii="Arial" w:hAnsi="Arial" w:cs="Arial"/>
                <w:sz w:val="22"/>
                <w:szCs w:val="22"/>
              </w:rPr>
              <w:t>Chair and Vice Chair</w:t>
            </w:r>
          </w:p>
        </w:tc>
      </w:tr>
      <w:tr w:rsidR="00555DA2" w14:paraId="504DF790" w14:textId="77777777" w:rsidTr="00BD7640">
        <w:trPr>
          <w:trHeight w:val="269"/>
        </w:trPr>
        <w:tc>
          <w:tcPr>
            <w:tcW w:w="0" w:type="auto"/>
            <w:vMerge/>
          </w:tcPr>
          <w:p w14:paraId="33B334AC" w14:textId="77777777" w:rsidR="00555DA2" w:rsidRPr="001E0BB9" w:rsidRDefault="00555DA2" w:rsidP="00A52D9C">
            <w:pPr>
              <w:spacing w:line="278" w:lineRule="auto"/>
              <w:rPr>
                <w:rFonts w:ascii="Arial" w:hAnsi="Arial" w:cs="Arial"/>
                <w:b/>
                <w:bCs/>
                <w:sz w:val="22"/>
                <w:szCs w:val="22"/>
              </w:rPr>
            </w:pPr>
          </w:p>
        </w:tc>
        <w:tc>
          <w:tcPr>
            <w:tcW w:w="0" w:type="auto"/>
            <w:vMerge/>
          </w:tcPr>
          <w:p w14:paraId="7CF889B7" w14:textId="77777777" w:rsidR="00555DA2" w:rsidRPr="00595922" w:rsidRDefault="00555DA2" w:rsidP="00A52D9C">
            <w:pPr>
              <w:spacing w:line="278" w:lineRule="auto"/>
              <w:rPr>
                <w:rFonts w:ascii="Arial" w:hAnsi="Arial" w:cs="Arial"/>
                <w:sz w:val="22"/>
                <w:szCs w:val="22"/>
              </w:rPr>
            </w:pPr>
          </w:p>
        </w:tc>
        <w:tc>
          <w:tcPr>
            <w:tcW w:w="0" w:type="auto"/>
          </w:tcPr>
          <w:p w14:paraId="65C82C83" w14:textId="4552C926" w:rsidR="00555DA2" w:rsidRDefault="00555DA2" w:rsidP="00A52D9C">
            <w:pPr>
              <w:spacing w:line="278" w:lineRule="auto"/>
              <w:rPr>
                <w:rFonts w:ascii="Arial" w:hAnsi="Arial" w:cs="Arial"/>
                <w:sz w:val="22"/>
                <w:szCs w:val="22"/>
              </w:rPr>
            </w:pPr>
            <w:r>
              <w:rPr>
                <w:rFonts w:ascii="Arial" w:hAnsi="Arial" w:cs="Arial"/>
                <w:sz w:val="22"/>
                <w:szCs w:val="22"/>
              </w:rPr>
              <w:t xml:space="preserve">Advisory </w:t>
            </w:r>
            <w:r w:rsidR="004C3D42">
              <w:rPr>
                <w:rFonts w:ascii="Arial" w:hAnsi="Arial" w:cs="Arial"/>
                <w:sz w:val="22"/>
                <w:szCs w:val="22"/>
              </w:rPr>
              <w:t>Group</w:t>
            </w:r>
          </w:p>
        </w:tc>
        <w:tc>
          <w:tcPr>
            <w:tcW w:w="1258" w:type="pct"/>
          </w:tcPr>
          <w:p w14:paraId="4B608152" w14:textId="1240981E" w:rsidR="00555DA2" w:rsidRDefault="00555DA2" w:rsidP="00A52D9C">
            <w:pPr>
              <w:spacing w:line="278" w:lineRule="auto"/>
              <w:rPr>
                <w:rFonts w:ascii="Arial" w:hAnsi="Arial" w:cs="Arial"/>
                <w:sz w:val="22"/>
                <w:szCs w:val="22"/>
              </w:rPr>
            </w:pPr>
            <w:r>
              <w:rPr>
                <w:rFonts w:ascii="Arial" w:hAnsi="Arial" w:cs="Arial"/>
                <w:sz w:val="22"/>
                <w:szCs w:val="22"/>
              </w:rPr>
              <w:t>Chair</w:t>
            </w:r>
          </w:p>
        </w:tc>
      </w:tr>
      <w:tr w:rsidR="00531BAC" w14:paraId="0F78AB5A" w14:textId="77777777" w:rsidTr="00BD7640">
        <w:trPr>
          <w:trHeight w:val="393"/>
        </w:trPr>
        <w:tc>
          <w:tcPr>
            <w:tcW w:w="0" w:type="auto"/>
            <w:vMerge/>
          </w:tcPr>
          <w:p w14:paraId="70A02E82" w14:textId="77777777" w:rsidR="00531BAC" w:rsidRPr="001E0BB9" w:rsidRDefault="00531BAC" w:rsidP="00A52D9C">
            <w:pPr>
              <w:spacing w:line="278" w:lineRule="auto"/>
              <w:rPr>
                <w:rFonts w:ascii="Arial" w:hAnsi="Arial" w:cs="Arial"/>
                <w:b/>
                <w:bCs/>
                <w:sz w:val="22"/>
                <w:szCs w:val="22"/>
              </w:rPr>
            </w:pPr>
          </w:p>
        </w:tc>
        <w:tc>
          <w:tcPr>
            <w:tcW w:w="0" w:type="auto"/>
            <w:vMerge/>
          </w:tcPr>
          <w:p w14:paraId="4C25194D" w14:textId="77777777" w:rsidR="00531BAC" w:rsidRPr="00595922" w:rsidRDefault="00531BAC" w:rsidP="00A52D9C">
            <w:pPr>
              <w:spacing w:line="278" w:lineRule="auto"/>
              <w:rPr>
                <w:rFonts w:ascii="Arial" w:hAnsi="Arial" w:cs="Arial"/>
                <w:sz w:val="22"/>
                <w:szCs w:val="22"/>
              </w:rPr>
            </w:pPr>
          </w:p>
        </w:tc>
        <w:tc>
          <w:tcPr>
            <w:tcW w:w="0" w:type="auto"/>
          </w:tcPr>
          <w:p w14:paraId="4D5A01DE" w14:textId="77777777" w:rsidR="002B544A" w:rsidRDefault="002F7230" w:rsidP="00A52D9C">
            <w:pPr>
              <w:spacing w:line="278" w:lineRule="auto"/>
              <w:rPr>
                <w:rFonts w:ascii="Arial" w:hAnsi="Arial" w:cs="Arial"/>
                <w:sz w:val="22"/>
                <w:szCs w:val="22"/>
              </w:rPr>
            </w:pPr>
            <w:r>
              <w:rPr>
                <w:rFonts w:ascii="Arial" w:hAnsi="Arial" w:cs="Arial"/>
                <w:sz w:val="22"/>
                <w:szCs w:val="22"/>
              </w:rPr>
              <w:t xml:space="preserve">Programme Update </w:t>
            </w:r>
          </w:p>
          <w:p w14:paraId="7D87E6EA" w14:textId="77777777" w:rsidR="002B544A" w:rsidRDefault="002F7230" w:rsidP="002B544A">
            <w:pPr>
              <w:pStyle w:val="ListParagraph"/>
              <w:numPr>
                <w:ilvl w:val="0"/>
                <w:numId w:val="28"/>
              </w:numPr>
              <w:spacing w:line="278" w:lineRule="auto"/>
              <w:rPr>
                <w:rFonts w:ascii="Arial" w:hAnsi="Arial" w:cs="Arial"/>
                <w:sz w:val="22"/>
                <w:szCs w:val="22"/>
              </w:rPr>
            </w:pPr>
            <w:r w:rsidRPr="002B544A">
              <w:rPr>
                <w:rFonts w:ascii="Arial" w:hAnsi="Arial" w:cs="Arial"/>
                <w:sz w:val="22"/>
                <w:szCs w:val="22"/>
              </w:rPr>
              <w:t>Boundary submission update</w:t>
            </w:r>
          </w:p>
          <w:p w14:paraId="0801C7A4" w14:textId="3D41D191" w:rsidR="002B544A" w:rsidRDefault="002B544A" w:rsidP="002B544A">
            <w:pPr>
              <w:pStyle w:val="ListParagraph"/>
              <w:numPr>
                <w:ilvl w:val="0"/>
                <w:numId w:val="28"/>
              </w:numPr>
              <w:spacing w:line="278" w:lineRule="auto"/>
              <w:rPr>
                <w:rFonts w:ascii="Arial" w:hAnsi="Arial" w:cs="Arial"/>
                <w:sz w:val="22"/>
                <w:szCs w:val="22"/>
              </w:rPr>
            </w:pPr>
            <w:r>
              <w:rPr>
                <w:rFonts w:ascii="Arial" w:hAnsi="Arial" w:cs="Arial"/>
                <w:sz w:val="22"/>
                <w:szCs w:val="22"/>
              </w:rPr>
              <w:t>Monitoring and Evaluation update</w:t>
            </w:r>
          </w:p>
          <w:p w14:paraId="4648845A" w14:textId="1BAF9682" w:rsidR="00531BAC" w:rsidRPr="002B544A" w:rsidRDefault="002B544A" w:rsidP="002B544A">
            <w:pPr>
              <w:pStyle w:val="ListParagraph"/>
              <w:numPr>
                <w:ilvl w:val="0"/>
                <w:numId w:val="28"/>
              </w:numPr>
              <w:spacing w:line="278" w:lineRule="auto"/>
              <w:rPr>
                <w:rFonts w:ascii="Arial" w:hAnsi="Arial" w:cs="Arial"/>
                <w:sz w:val="22"/>
                <w:szCs w:val="22"/>
              </w:rPr>
            </w:pPr>
            <w:r>
              <w:rPr>
                <w:rFonts w:ascii="Arial" w:hAnsi="Arial" w:cs="Arial"/>
                <w:sz w:val="22"/>
                <w:szCs w:val="22"/>
              </w:rPr>
              <w:t>P</w:t>
            </w:r>
            <w:r w:rsidR="00EF6642" w:rsidRPr="002B544A">
              <w:rPr>
                <w:rFonts w:ascii="Arial" w:hAnsi="Arial" w:cs="Arial"/>
                <w:sz w:val="22"/>
                <w:szCs w:val="22"/>
              </w:rPr>
              <w:t>rogramme timeline</w:t>
            </w:r>
          </w:p>
        </w:tc>
        <w:tc>
          <w:tcPr>
            <w:tcW w:w="1258" w:type="pct"/>
          </w:tcPr>
          <w:p w14:paraId="670A4151" w14:textId="0F150A81" w:rsidR="00531BAC" w:rsidRDefault="00531BAC" w:rsidP="00A52D9C">
            <w:pPr>
              <w:spacing w:line="278" w:lineRule="auto"/>
              <w:rPr>
                <w:rFonts w:ascii="Arial" w:hAnsi="Arial" w:cs="Arial"/>
                <w:sz w:val="22"/>
                <w:szCs w:val="22"/>
              </w:rPr>
            </w:pPr>
            <w:r>
              <w:rPr>
                <w:rFonts w:ascii="Arial" w:hAnsi="Arial" w:cs="Arial"/>
                <w:sz w:val="22"/>
                <w:szCs w:val="22"/>
              </w:rPr>
              <w:t>ADC</w:t>
            </w:r>
          </w:p>
        </w:tc>
      </w:tr>
      <w:tr w:rsidR="00A52D9C" w14:paraId="1D566ADA" w14:textId="77777777" w:rsidTr="00150421">
        <w:tc>
          <w:tcPr>
            <w:tcW w:w="0" w:type="auto"/>
            <w:vMerge w:val="restart"/>
            <w:hideMark/>
          </w:tcPr>
          <w:p w14:paraId="75D110A7" w14:textId="085B2291" w:rsidR="00A52D9C" w:rsidRPr="001E0BB9" w:rsidRDefault="00A52D9C" w:rsidP="00A52D9C">
            <w:pPr>
              <w:spacing w:after="160" w:line="278" w:lineRule="auto"/>
              <w:rPr>
                <w:rFonts w:ascii="Arial" w:hAnsi="Arial" w:cs="Arial"/>
                <w:b/>
                <w:bCs/>
                <w:sz w:val="22"/>
                <w:szCs w:val="22"/>
              </w:rPr>
            </w:pPr>
            <w:r>
              <w:rPr>
                <w:rFonts w:ascii="Arial" w:hAnsi="Arial" w:cs="Arial"/>
                <w:b/>
                <w:bCs/>
                <w:sz w:val="22"/>
                <w:szCs w:val="22"/>
              </w:rPr>
              <w:t>3</w:t>
            </w:r>
          </w:p>
        </w:tc>
        <w:tc>
          <w:tcPr>
            <w:tcW w:w="0" w:type="auto"/>
            <w:vMerge w:val="restart"/>
            <w:hideMark/>
          </w:tcPr>
          <w:p w14:paraId="7078D512" w14:textId="77777777" w:rsidR="00A52D9C" w:rsidRPr="00595922" w:rsidRDefault="00A52D9C" w:rsidP="00A52D9C">
            <w:pPr>
              <w:spacing w:after="160" w:line="278" w:lineRule="auto"/>
              <w:rPr>
                <w:rFonts w:ascii="Arial" w:hAnsi="Arial" w:cs="Arial"/>
                <w:sz w:val="22"/>
                <w:szCs w:val="22"/>
              </w:rPr>
            </w:pPr>
            <w:r w:rsidRPr="00595922">
              <w:rPr>
                <w:rFonts w:ascii="Arial" w:hAnsi="Arial" w:cs="Arial"/>
                <w:b/>
                <w:bCs/>
                <w:sz w:val="22"/>
                <w:szCs w:val="22"/>
              </w:rPr>
              <w:t>Community Engagement</w:t>
            </w:r>
          </w:p>
        </w:tc>
        <w:tc>
          <w:tcPr>
            <w:tcW w:w="0" w:type="auto"/>
            <w:hideMark/>
          </w:tcPr>
          <w:p w14:paraId="6692FDDC" w14:textId="4C02921C" w:rsidR="00A52D9C" w:rsidRPr="00595922" w:rsidRDefault="00A52D9C" w:rsidP="00A52D9C">
            <w:pPr>
              <w:spacing w:after="160" w:line="278" w:lineRule="auto"/>
              <w:rPr>
                <w:rFonts w:ascii="Arial" w:hAnsi="Arial" w:cs="Arial"/>
                <w:sz w:val="22"/>
                <w:szCs w:val="22"/>
              </w:rPr>
            </w:pPr>
            <w:r>
              <w:rPr>
                <w:rFonts w:ascii="Arial" w:hAnsi="Arial" w:cs="Arial"/>
                <w:sz w:val="22"/>
                <w:szCs w:val="22"/>
              </w:rPr>
              <w:t>Survey update and Gift Voucher incentive</w:t>
            </w:r>
          </w:p>
        </w:tc>
        <w:tc>
          <w:tcPr>
            <w:tcW w:w="1258" w:type="pct"/>
            <w:hideMark/>
          </w:tcPr>
          <w:p w14:paraId="3021D789" w14:textId="21A449B3" w:rsidR="00A52D9C" w:rsidRPr="00595922" w:rsidRDefault="00A52D9C" w:rsidP="00A52D9C">
            <w:pPr>
              <w:spacing w:after="160" w:line="278" w:lineRule="auto"/>
              <w:rPr>
                <w:rFonts w:ascii="Arial" w:hAnsi="Arial" w:cs="Arial"/>
                <w:sz w:val="22"/>
                <w:szCs w:val="22"/>
              </w:rPr>
            </w:pPr>
            <w:r w:rsidRPr="00595922">
              <w:rPr>
                <w:rFonts w:ascii="Arial" w:hAnsi="Arial" w:cs="Arial"/>
                <w:sz w:val="22"/>
                <w:szCs w:val="22"/>
              </w:rPr>
              <w:t>ADC</w:t>
            </w:r>
          </w:p>
        </w:tc>
      </w:tr>
      <w:tr w:rsidR="00A52D9C" w14:paraId="053EBB50" w14:textId="77777777" w:rsidTr="00150421">
        <w:tc>
          <w:tcPr>
            <w:tcW w:w="0" w:type="auto"/>
            <w:vMerge/>
          </w:tcPr>
          <w:p w14:paraId="1249033E" w14:textId="77777777" w:rsidR="00A52D9C" w:rsidRDefault="00A52D9C" w:rsidP="00A52D9C">
            <w:pPr>
              <w:spacing w:line="278" w:lineRule="auto"/>
              <w:rPr>
                <w:rFonts w:ascii="Arial" w:hAnsi="Arial" w:cs="Arial"/>
                <w:b/>
                <w:bCs/>
                <w:sz w:val="22"/>
                <w:szCs w:val="22"/>
              </w:rPr>
            </w:pPr>
          </w:p>
        </w:tc>
        <w:tc>
          <w:tcPr>
            <w:tcW w:w="0" w:type="auto"/>
            <w:vMerge/>
          </w:tcPr>
          <w:p w14:paraId="160E1D65" w14:textId="77777777" w:rsidR="00A52D9C" w:rsidRPr="00595922" w:rsidRDefault="00A52D9C" w:rsidP="00A52D9C">
            <w:pPr>
              <w:spacing w:line="278" w:lineRule="auto"/>
              <w:rPr>
                <w:rFonts w:ascii="Arial" w:hAnsi="Arial" w:cs="Arial"/>
                <w:b/>
                <w:bCs/>
                <w:sz w:val="22"/>
                <w:szCs w:val="22"/>
              </w:rPr>
            </w:pPr>
          </w:p>
        </w:tc>
        <w:tc>
          <w:tcPr>
            <w:tcW w:w="0" w:type="auto"/>
          </w:tcPr>
          <w:p w14:paraId="368A6430" w14:textId="527536AF" w:rsidR="00A52D9C" w:rsidRPr="00595922" w:rsidRDefault="00A52D9C" w:rsidP="00A52D9C">
            <w:pPr>
              <w:spacing w:line="278" w:lineRule="auto"/>
              <w:rPr>
                <w:rFonts w:ascii="Arial" w:hAnsi="Arial" w:cs="Arial"/>
                <w:sz w:val="22"/>
                <w:szCs w:val="22"/>
              </w:rPr>
            </w:pPr>
            <w:r w:rsidRPr="00595922">
              <w:rPr>
                <w:rFonts w:ascii="Arial" w:hAnsi="Arial" w:cs="Arial"/>
                <w:sz w:val="22"/>
                <w:szCs w:val="22"/>
              </w:rPr>
              <w:t xml:space="preserve">Engagement plan </w:t>
            </w:r>
            <w:r>
              <w:rPr>
                <w:rFonts w:ascii="Arial" w:hAnsi="Arial" w:cs="Arial"/>
                <w:sz w:val="22"/>
                <w:szCs w:val="22"/>
              </w:rPr>
              <w:t>– Feedback and Discussion</w:t>
            </w:r>
          </w:p>
        </w:tc>
        <w:tc>
          <w:tcPr>
            <w:tcW w:w="1258" w:type="pct"/>
          </w:tcPr>
          <w:p w14:paraId="76325DA0" w14:textId="5B94CEA5" w:rsidR="00A52D9C" w:rsidRPr="00595922" w:rsidRDefault="00A52D9C" w:rsidP="00A52D9C">
            <w:pPr>
              <w:spacing w:line="278" w:lineRule="auto"/>
              <w:rPr>
                <w:rFonts w:ascii="Arial" w:hAnsi="Arial" w:cs="Arial"/>
                <w:sz w:val="22"/>
                <w:szCs w:val="22"/>
              </w:rPr>
            </w:pPr>
            <w:r>
              <w:rPr>
                <w:rFonts w:ascii="Arial" w:hAnsi="Arial" w:cs="Arial"/>
                <w:sz w:val="22"/>
                <w:szCs w:val="22"/>
              </w:rPr>
              <w:t>All</w:t>
            </w:r>
          </w:p>
        </w:tc>
      </w:tr>
      <w:tr w:rsidR="00A52D9C" w14:paraId="514BF0C0" w14:textId="77777777" w:rsidTr="00150421">
        <w:tc>
          <w:tcPr>
            <w:tcW w:w="0" w:type="auto"/>
            <w:vMerge/>
            <w:hideMark/>
          </w:tcPr>
          <w:p w14:paraId="174DFCFF" w14:textId="77777777" w:rsidR="00A52D9C" w:rsidRPr="001E0BB9" w:rsidRDefault="00A52D9C" w:rsidP="00A52D9C">
            <w:pPr>
              <w:spacing w:line="278" w:lineRule="auto"/>
              <w:rPr>
                <w:rFonts w:ascii="Arial" w:hAnsi="Arial" w:cs="Arial"/>
                <w:b/>
                <w:bCs/>
                <w:sz w:val="22"/>
                <w:szCs w:val="22"/>
              </w:rPr>
            </w:pPr>
          </w:p>
        </w:tc>
        <w:tc>
          <w:tcPr>
            <w:tcW w:w="0" w:type="auto"/>
            <w:vMerge/>
            <w:hideMark/>
          </w:tcPr>
          <w:p w14:paraId="25EF8746" w14:textId="77777777" w:rsidR="00A52D9C" w:rsidRPr="00595922" w:rsidRDefault="00A52D9C" w:rsidP="00A52D9C">
            <w:pPr>
              <w:spacing w:line="278" w:lineRule="auto"/>
              <w:rPr>
                <w:rFonts w:ascii="Arial" w:hAnsi="Arial" w:cs="Arial"/>
                <w:sz w:val="22"/>
                <w:szCs w:val="22"/>
              </w:rPr>
            </w:pPr>
          </w:p>
        </w:tc>
        <w:tc>
          <w:tcPr>
            <w:tcW w:w="0" w:type="auto"/>
            <w:hideMark/>
          </w:tcPr>
          <w:p w14:paraId="31CD8376" w14:textId="77777777" w:rsidR="00A52D9C" w:rsidRDefault="00A52D9C" w:rsidP="00AB3914">
            <w:pPr>
              <w:spacing w:line="278" w:lineRule="auto"/>
              <w:rPr>
                <w:rFonts w:ascii="Arial" w:hAnsi="Arial" w:cs="Arial"/>
                <w:sz w:val="22"/>
                <w:szCs w:val="22"/>
              </w:rPr>
            </w:pPr>
            <w:r>
              <w:rPr>
                <w:rFonts w:ascii="Arial" w:hAnsi="Arial" w:cs="Arial"/>
                <w:sz w:val="22"/>
                <w:szCs w:val="22"/>
              </w:rPr>
              <w:t>Engagement – Next Steps</w:t>
            </w:r>
          </w:p>
          <w:p w14:paraId="71254A97" w14:textId="34390688" w:rsidR="00AB3914" w:rsidRPr="00AB3914" w:rsidRDefault="00AB3914" w:rsidP="00AB3914">
            <w:pPr>
              <w:pStyle w:val="ListParagraph"/>
              <w:numPr>
                <w:ilvl w:val="0"/>
                <w:numId w:val="47"/>
              </w:numPr>
              <w:spacing w:line="278" w:lineRule="auto"/>
              <w:rPr>
                <w:rFonts w:ascii="Arial" w:hAnsi="Arial" w:cs="Arial"/>
                <w:sz w:val="22"/>
                <w:szCs w:val="22"/>
              </w:rPr>
            </w:pPr>
            <w:r w:rsidRPr="00AB3914">
              <w:rPr>
                <w:rFonts w:ascii="Arial" w:hAnsi="Arial" w:cs="Arial"/>
                <w:sz w:val="22"/>
                <w:szCs w:val="22"/>
              </w:rPr>
              <w:t>Young people involvement</w:t>
            </w:r>
          </w:p>
        </w:tc>
        <w:tc>
          <w:tcPr>
            <w:tcW w:w="1258" w:type="pct"/>
            <w:hideMark/>
          </w:tcPr>
          <w:p w14:paraId="3EAB6B9B" w14:textId="0CC58336" w:rsidR="00A52D9C" w:rsidRPr="00595922" w:rsidRDefault="00A52D9C" w:rsidP="00A52D9C">
            <w:pPr>
              <w:spacing w:after="160" w:line="278" w:lineRule="auto"/>
              <w:rPr>
                <w:rFonts w:ascii="Arial" w:hAnsi="Arial" w:cs="Arial"/>
                <w:sz w:val="22"/>
                <w:szCs w:val="22"/>
              </w:rPr>
            </w:pPr>
            <w:r>
              <w:rPr>
                <w:rFonts w:ascii="Arial" w:hAnsi="Arial" w:cs="Arial"/>
                <w:sz w:val="22"/>
                <w:szCs w:val="22"/>
              </w:rPr>
              <w:t>All</w:t>
            </w:r>
          </w:p>
        </w:tc>
      </w:tr>
      <w:tr w:rsidR="00A52D9C" w14:paraId="44479A2E" w14:textId="77777777" w:rsidTr="00150421">
        <w:tc>
          <w:tcPr>
            <w:tcW w:w="0" w:type="auto"/>
            <w:vMerge/>
            <w:hideMark/>
          </w:tcPr>
          <w:p w14:paraId="695FCE9D" w14:textId="77777777" w:rsidR="00A52D9C" w:rsidRPr="001E0BB9" w:rsidRDefault="00A52D9C" w:rsidP="00A52D9C">
            <w:pPr>
              <w:spacing w:line="278" w:lineRule="auto"/>
              <w:rPr>
                <w:rFonts w:ascii="Arial" w:hAnsi="Arial" w:cs="Arial"/>
                <w:b/>
                <w:bCs/>
                <w:sz w:val="22"/>
                <w:szCs w:val="22"/>
              </w:rPr>
            </w:pPr>
          </w:p>
        </w:tc>
        <w:tc>
          <w:tcPr>
            <w:tcW w:w="0" w:type="auto"/>
            <w:vMerge/>
            <w:hideMark/>
          </w:tcPr>
          <w:p w14:paraId="1B864736" w14:textId="77777777" w:rsidR="00A52D9C" w:rsidRPr="00595922" w:rsidRDefault="00A52D9C" w:rsidP="00A52D9C">
            <w:pPr>
              <w:spacing w:line="278" w:lineRule="auto"/>
              <w:rPr>
                <w:rFonts w:ascii="Arial" w:hAnsi="Arial" w:cs="Arial"/>
                <w:sz w:val="22"/>
                <w:szCs w:val="22"/>
              </w:rPr>
            </w:pPr>
          </w:p>
        </w:tc>
        <w:tc>
          <w:tcPr>
            <w:tcW w:w="0" w:type="auto"/>
            <w:hideMark/>
          </w:tcPr>
          <w:p w14:paraId="21D85A36" w14:textId="77777777" w:rsidR="00A52D9C" w:rsidRDefault="00A52D9C" w:rsidP="00A52D9C">
            <w:pPr>
              <w:spacing w:line="278" w:lineRule="auto"/>
              <w:rPr>
                <w:rFonts w:ascii="Arial" w:hAnsi="Arial" w:cs="Arial"/>
                <w:sz w:val="22"/>
                <w:szCs w:val="22"/>
              </w:rPr>
            </w:pPr>
            <w:r w:rsidRPr="00595922">
              <w:rPr>
                <w:rFonts w:ascii="Arial" w:hAnsi="Arial" w:cs="Arial"/>
                <w:sz w:val="22"/>
                <w:szCs w:val="22"/>
              </w:rPr>
              <w:t>Meet the board event</w:t>
            </w:r>
          </w:p>
          <w:p w14:paraId="0966A4DC" w14:textId="67BB256A" w:rsidR="00A52D9C" w:rsidRPr="00AB3914" w:rsidRDefault="00A52D9C" w:rsidP="00AB3914">
            <w:pPr>
              <w:pStyle w:val="ListParagraph"/>
              <w:numPr>
                <w:ilvl w:val="0"/>
                <w:numId w:val="26"/>
              </w:numPr>
              <w:spacing w:line="278" w:lineRule="auto"/>
              <w:rPr>
                <w:rFonts w:ascii="Arial" w:hAnsi="Arial" w:cs="Arial"/>
                <w:sz w:val="22"/>
                <w:szCs w:val="22"/>
              </w:rPr>
            </w:pPr>
            <w:r>
              <w:rPr>
                <w:rFonts w:ascii="Arial" w:hAnsi="Arial" w:cs="Arial"/>
                <w:sz w:val="22"/>
                <w:szCs w:val="22"/>
              </w:rPr>
              <w:t>Finalise details</w:t>
            </w:r>
          </w:p>
        </w:tc>
        <w:tc>
          <w:tcPr>
            <w:tcW w:w="1258" w:type="pct"/>
            <w:hideMark/>
          </w:tcPr>
          <w:p w14:paraId="41CF2EEA" w14:textId="77777777" w:rsidR="00A52D9C" w:rsidRPr="00595922" w:rsidRDefault="00A52D9C" w:rsidP="00A52D9C">
            <w:pPr>
              <w:spacing w:after="160" w:line="278" w:lineRule="auto"/>
              <w:rPr>
                <w:rFonts w:ascii="Arial" w:hAnsi="Arial" w:cs="Arial"/>
                <w:sz w:val="22"/>
                <w:szCs w:val="22"/>
              </w:rPr>
            </w:pPr>
            <w:r w:rsidRPr="00595922">
              <w:rPr>
                <w:rFonts w:ascii="Arial" w:hAnsi="Arial" w:cs="Arial"/>
                <w:sz w:val="22"/>
                <w:szCs w:val="22"/>
              </w:rPr>
              <w:t>Chair and Vice Chair</w:t>
            </w:r>
          </w:p>
        </w:tc>
      </w:tr>
      <w:tr w:rsidR="00A52D9C" w14:paraId="7BE9B199" w14:textId="77777777" w:rsidTr="00150421">
        <w:tc>
          <w:tcPr>
            <w:tcW w:w="0" w:type="auto"/>
          </w:tcPr>
          <w:p w14:paraId="5485ED20" w14:textId="403A5798" w:rsidR="00A52D9C" w:rsidRPr="001E0BB9" w:rsidRDefault="00A52D9C" w:rsidP="00A52D9C">
            <w:pPr>
              <w:spacing w:line="278" w:lineRule="auto"/>
              <w:rPr>
                <w:rFonts w:ascii="Arial" w:hAnsi="Arial" w:cs="Arial"/>
                <w:b/>
                <w:bCs/>
                <w:sz w:val="22"/>
                <w:szCs w:val="22"/>
              </w:rPr>
            </w:pPr>
            <w:r>
              <w:rPr>
                <w:rFonts w:ascii="Arial" w:hAnsi="Arial" w:cs="Arial"/>
                <w:b/>
                <w:bCs/>
                <w:sz w:val="22"/>
                <w:szCs w:val="22"/>
              </w:rPr>
              <w:t>4</w:t>
            </w:r>
          </w:p>
        </w:tc>
        <w:tc>
          <w:tcPr>
            <w:tcW w:w="0" w:type="auto"/>
          </w:tcPr>
          <w:p w14:paraId="30E6C090" w14:textId="6EF819F4" w:rsidR="00A52D9C" w:rsidRPr="00E90240" w:rsidRDefault="005A2338" w:rsidP="00A52D9C">
            <w:pPr>
              <w:spacing w:line="278" w:lineRule="auto"/>
              <w:rPr>
                <w:rFonts w:ascii="Arial" w:hAnsi="Arial" w:cs="Arial"/>
                <w:b/>
                <w:bCs/>
                <w:sz w:val="22"/>
                <w:szCs w:val="22"/>
              </w:rPr>
            </w:pPr>
            <w:r>
              <w:rPr>
                <w:rFonts w:ascii="Arial" w:hAnsi="Arial" w:cs="Arial"/>
                <w:b/>
                <w:bCs/>
                <w:sz w:val="22"/>
                <w:szCs w:val="22"/>
              </w:rPr>
              <w:t>Current Initiatives</w:t>
            </w:r>
          </w:p>
        </w:tc>
        <w:tc>
          <w:tcPr>
            <w:tcW w:w="0" w:type="auto"/>
          </w:tcPr>
          <w:p w14:paraId="2EB45E9D" w14:textId="77777777" w:rsidR="00A52D9C" w:rsidRDefault="00A52D9C" w:rsidP="00AB3914">
            <w:pPr>
              <w:pStyle w:val="ListParagraph"/>
              <w:numPr>
                <w:ilvl w:val="0"/>
                <w:numId w:val="26"/>
              </w:numPr>
              <w:spacing w:line="278" w:lineRule="auto"/>
              <w:rPr>
                <w:rFonts w:ascii="Arial" w:hAnsi="Arial" w:cs="Arial"/>
                <w:sz w:val="22"/>
                <w:szCs w:val="22"/>
              </w:rPr>
            </w:pPr>
            <w:r w:rsidRPr="00AB3914">
              <w:rPr>
                <w:rFonts w:ascii="Arial" w:hAnsi="Arial" w:cs="Arial"/>
                <w:sz w:val="22"/>
                <w:szCs w:val="22"/>
              </w:rPr>
              <w:t>Feel Good Neighbourhoods</w:t>
            </w:r>
          </w:p>
          <w:p w14:paraId="3DC581CA" w14:textId="7E3EB542" w:rsidR="00AB3914" w:rsidRDefault="0046519A" w:rsidP="00AB3914">
            <w:pPr>
              <w:pStyle w:val="ListParagraph"/>
              <w:numPr>
                <w:ilvl w:val="0"/>
                <w:numId w:val="26"/>
              </w:numPr>
              <w:spacing w:line="278" w:lineRule="auto"/>
              <w:rPr>
                <w:rFonts w:ascii="Arial" w:hAnsi="Arial" w:cs="Arial"/>
                <w:sz w:val="22"/>
                <w:szCs w:val="22"/>
              </w:rPr>
            </w:pPr>
            <w:r>
              <w:rPr>
                <w:rFonts w:ascii="Arial" w:hAnsi="Arial" w:cs="Arial"/>
                <w:sz w:val="22"/>
                <w:szCs w:val="22"/>
              </w:rPr>
              <w:t>Hucknall High Street Improvements</w:t>
            </w:r>
          </w:p>
          <w:p w14:paraId="1F762949" w14:textId="097472E5" w:rsidR="00794D0A" w:rsidRPr="00AB3914" w:rsidRDefault="0046519A" w:rsidP="00AB3914">
            <w:pPr>
              <w:pStyle w:val="ListParagraph"/>
              <w:numPr>
                <w:ilvl w:val="0"/>
                <w:numId w:val="26"/>
              </w:numPr>
              <w:spacing w:line="278" w:lineRule="auto"/>
              <w:rPr>
                <w:rFonts w:ascii="Arial" w:hAnsi="Arial" w:cs="Arial"/>
                <w:sz w:val="22"/>
                <w:szCs w:val="22"/>
              </w:rPr>
            </w:pPr>
            <w:r>
              <w:rPr>
                <w:rFonts w:ascii="Arial" w:hAnsi="Arial" w:cs="Arial"/>
                <w:sz w:val="22"/>
                <w:szCs w:val="22"/>
              </w:rPr>
              <w:t xml:space="preserve">Play </w:t>
            </w:r>
            <w:r w:rsidR="006C2D91">
              <w:rPr>
                <w:rFonts w:ascii="Arial" w:hAnsi="Arial" w:cs="Arial"/>
                <w:sz w:val="22"/>
                <w:szCs w:val="22"/>
              </w:rPr>
              <w:t>a</w:t>
            </w:r>
            <w:r>
              <w:rPr>
                <w:rFonts w:ascii="Arial" w:hAnsi="Arial" w:cs="Arial"/>
                <w:sz w:val="22"/>
                <w:szCs w:val="22"/>
              </w:rPr>
              <w:t>rea improvements</w:t>
            </w:r>
          </w:p>
        </w:tc>
        <w:tc>
          <w:tcPr>
            <w:tcW w:w="1258" w:type="pct"/>
          </w:tcPr>
          <w:p w14:paraId="131A8840" w14:textId="522B61D8" w:rsidR="00A52D9C" w:rsidRPr="00595922" w:rsidRDefault="00A52D9C" w:rsidP="00A52D9C">
            <w:pPr>
              <w:spacing w:line="278" w:lineRule="auto"/>
              <w:rPr>
                <w:rFonts w:ascii="Arial" w:hAnsi="Arial" w:cs="Arial"/>
                <w:sz w:val="22"/>
                <w:szCs w:val="22"/>
              </w:rPr>
            </w:pPr>
            <w:r>
              <w:rPr>
                <w:rFonts w:ascii="Arial" w:hAnsi="Arial" w:cs="Arial"/>
                <w:sz w:val="22"/>
                <w:szCs w:val="22"/>
              </w:rPr>
              <w:t>ADC</w:t>
            </w:r>
          </w:p>
        </w:tc>
      </w:tr>
      <w:tr w:rsidR="00A52D9C" w14:paraId="53AA2515" w14:textId="77777777" w:rsidTr="00150421">
        <w:tc>
          <w:tcPr>
            <w:tcW w:w="0" w:type="auto"/>
          </w:tcPr>
          <w:p w14:paraId="1F716C89" w14:textId="2A31FA26" w:rsidR="00A52D9C" w:rsidRPr="001E0BB9" w:rsidRDefault="00A52D9C" w:rsidP="00A52D9C">
            <w:pPr>
              <w:spacing w:line="278" w:lineRule="auto"/>
              <w:rPr>
                <w:rFonts w:ascii="Arial" w:hAnsi="Arial" w:cs="Arial"/>
                <w:b/>
                <w:bCs/>
                <w:sz w:val="22"/>
                <w:szCs w:val="22"/>
              </w:rPr>
            </w:pPr>
            <w:r>
              <w:rPr>
                <w:rFonts w:ascii="Arial" w:hAnsi="Arial" w:cs="Arial"/>
                <w:b/>
                <w:bCs/>
                <w:sz w:val="22"/>
                <w:szCs w:val="22"/>
              </w:rPr>
              <w:t>5</w:t>
            </w:r>
          </w:p>
        </w:tc>
        <w:tc>
          <w:tcPr>
            <w:tcW w:w="0" w:type="auto"/>
          </w:tcPr>
          <w:p w14:paraId="5D5D93CB" w14:textId="7410566B" w:rsidR="00A52D9C" w:rsidRPr="00150421" w:rsidRDefault="00A52D9C" w:rsidP="00A52D9C">
            <w:pPr>
              <w:spacing w:line="278" w:lineRule="auto"/>
              <w:rPr>
                <w:rFonts w:ascii="Arial" w:hAnsi="Arial" w:cs="Arial"/>
                <w:b/>
                <w:bCs/>
                <w:sz w:val="22"/>
                <w:szCs w:val="22"/>
              </w:rPr>
            </w:pPr>
            <w:r>
              <w:rPr>
                <w:rFonts w:ascii="Arial" w:hAnsi="Arial" w:cs="Arial"/>
                <w:b/>
                <w:bCs/>
                <w:sz w:val="22"/>
                <w:szCs w:val="22"/>
              </w:rPr>
              <w:t>Future Board meetings</w:t>
            </w:r>
          </w:p>
        </w:tc>
        <w:tc>
          <w:tcPr>
            <w:tcW w:w="0" w:type="auto"/>
          </w:tcPr>
          <w:p w14:paraId="07B3FAC5" w14:textId="62C97453" w:rsidR="00A16AB4" w:rsidRDefault="00A16AB4" w:rsidP="00124325">
            <w:pPr>
              <w:pStyle w:val="ListParagraph"/>
              <w:numPr>
                <w:ilvl w:val="0"/>
                <w:numId w:val="48"/>
              </w:numPr>
              <w:spacing w:line="278" w:lineRule="auto"/>
              <w:rPr>
                <w:rFonts w:ascii="Arial" w:hAnsi="Arial" w:cs="Arial"/>
                <w:sz w:val="22"/>
                <w:szCs w:val="22"/>
              </w:rPr>
            </w:pPr>
            <w:r>
              <w:rPr>
                <w:rFonts w:ascii="Arial" w:hAnsi="Arial" w:cs="Arial"/>
                <w:sz w:val="22"/>
                <w:szCs w:val="22"/>
              </w:rPr>
              <w:t>November and December – In Person</w:t>
            </w:r>
          </w:p>
          <w:p w14:paraId="39054AF9" w14:textId="11B92B04" w:rsidR="003002BC" w:rsidRDefault="003002BC" w:rsidP="00124325">
            <w:pPr>
              <w:pStyle w:val="ListParagraph"/>
              <w:numPr>
                <w:ilvl w:val="0"/>
                <w:numId w:val="48"/>
              </w:numPr>
              <w:spacing w:line="278" w:lineRule="auto"/>
              <w:rPr>
                <w:rFonts w:ascii="Arial" w:hAnsi="Arial" w:cs="Arial"/>
                <w:sz w:val="22"/>
                <w:szCs w:val="22"/>
              </w:rPr>
            </w:pPr>
            <w:r>
              <w:rPr>
                <w:rFonts w:ascii="Arial" w:hAnsi="Arial" w:cs="Arial"/>
                <w:sz w:val="22"/>
                <w:szCs w:val="22"/>
              </w:rPr>
              <w:t>Agree January/February meeting dates</w:t>
            </w:r>
          </w:p>
          <w:p w14:paraId="69FBAC48" w14:textId="1AC4C480" w:rsidR="00A52D9C" w:rsidRPr="00124325" w:rsidRDefault="00A52D9C" w:rsidP="00124325">
            <w:pPr>
              <w:pStyle w:val="ListParagraph"/>
              <w:numPr>
                <w:ilvl w:val="0"/>
                <w:numId w:val="48"/>
              </w:numPr>
              <w:spacing w:line="278" w:lineRule="auto"/>
              <w:rPr>
                <w:rFonts w:ascii="Arial" w:hAnsi="Arial" w:cs="Arial"/>
                <w:sz w:val="22"/>
                <w:szCs w:val="22"/>
              </w:rPr>
            </w:pPr>
            <w:r w:rsidRPr="00124325">
              <w:rPr>
                <w:rFonts w:ascii="Arial" w:hAnsi="Arial" w:cs="Arial"/>
                <w:sz w:val="22"/>
                <w:szCs w:val="22"/>
              </w:rPr>
              <w:t>Digital connectivity and equipment requirements</w:t>
            </w:r>
            <w:r w:rsidR="003002BC">
              <w:rPr>
                <w:rFonts w:ascii="Arial" w:hAnsi="Arial" w:cs="Arial"/>
                <w:sz w:val="22"/>
                <w:szCs w:val="22"/>
              </w:rPr>
              <w:t xml:space="preserve"> (update)</w:t>
            </w:r>
          </w:p>
        </w:tc>
        <w:tc>
          <w:tcPr>
            <w:tcW w:w="1258" w:type="pct"/>
          </w:tcPr>
          <w:p w14:paraId="770D48AE" w14:textId="5FC99803" w:rsidR="00A52D9C" w:rsidRPr="00595922" w:rsidRDefault="00A52D9C" w:rsidP="00A52D9C">
            <w:pPr>
              <w:spacing w:line="278" w:lineRule="auto"/>
              <w:rPr>
                <w:rFonts w:ascii="Arial" w:hAnsi="Arial" w:cs="Arial"/>
                <w:sz w:val="22"/>
                <w:szCs w:val="22"/>
              </w:rPr>
            </w:pPr>
            <w:r>
              <w:rPr>
                <w:rFonts w:ascii="Arial" w:hAnsi="Arial" w:cs="Arial"/>
                <w:sz w:val="22"/>
                <w:szCs w:val="22"/>
              </w:rPr>
              <w:t>ADC/ Vice Chair</w:t>
            </w:r>
          </w:p>
        </w:tc>
      </w:tr>
    </w:tbl>
    <w:p w14:paraId="37B14168" w14:textId="77777777" w:rsidR="00FD0BB7" w:rsidRDefault="00FD0BB7">
      <w:pPr>
        <w:rPr>
          <w:rFonts w:ascii="Arial" w:hAnsi="Arial" w:cs="Arial"/>
          <w:kern w:val="2"/>
          <w:lang w:eastAsia="en-GB"/>
          <w14:ligatures w14:val="standardContextual"/>
        </w:rPr>
      </w:pPr>
    </w:p>
    <w:p w14:paraId="5B2EFFB6" w14:textId="77777777" w:rsidR="00A912AE" w:rsidRPr="00F068D0" w:rsidRDefault="00A912AE">
      <w:pPr>
        <w:rPr>
          <w:rFonts w:ascii="Arial" w:hAnsi="Arial" w:cs="Arial"/>
          <w:kern w:val="2"/>
          <w:lang w:eastAsia="en-GB"/>
          <w14:ligatures w14:val="standardContextual"/>
        </w:rPr>
      </w:pPr>
    </w:p>
    <w:p w14:paraId="10EBD095" w14:textId="2881EBD4" w:rsidR="00FD0BB7" w:rsidRPr="00F068D0" w:rsidRDefault="00A03330">
      <w:pPr>
        <w:rPr>
          <w:rFonts w:ascii="Arial" w:hAnsi="Arial" w:cs="Arial"/>
          <w:b/>
          <w:bCs/>
        </w:rPr>
      </w:pPr>
      <w:r w:rsidRPr="00F068D0">
        <w:rPr>
          <w:rFonts w:ascii="Arial" w:hAnsi="Arial" w:cs="Arial"/>
          <w:b/>
          <w:bCs/>
        </w:rPr>
        <w:lastRenderedPageBreak/>
        <w:t>Appendices</w:t>
      </w:r>
    </w:p>
    <w:p w14:paraId="25E1DD0B" w14:textId="6E70E52C" w:rsidR="00A03330" w:rsidRDefault="00A03330">
      <w:pPr>
        <w:rPr>
          <w:rFonts w:ascii="Arial" w:hAnsi="Arial" w:cs="Arial"/>
          <w:b/>
          <w:bCs/>
        </w:rPr>
      </w:pPr>
      <w:r w:rsidRPr="00F068D0">
        <w:rPr>
          <w:rFonts w:ascii="Arial" w:hAnsi="Arial" w:cs="Arial"/>
          <w:b/>
          <w:bCs/>
        </w:rPr>
        <w:t>Appendix A –Terms of Reference</w:t>
      </w:r>
      <w:r w:rsidR="00FE090C">
        <w:rPr>
          <w:rFonts w:ascii="Arial" w:hAnsi="Arial" w:cs="Arial"/>
          <w:b/>
          <w:bCs/>
        </w:rPr>
        <w:t xml:space="preserve"> </w:t>
      </w:r>
      <w:r w:rsidR="00A52D9C">
        <w:rPr>
          <w:rFonts w:ascii="Arial" w:hAnsi="Arial" w:cs="Arial"/>
          <w:b/>
          <w:bCs/>
        </w:rPr>
        <w:t>–</w:t>
      </w:r>
      <w:r w:rsidR="00FE090C">
        <w:rPr>
          <w:rFonts w:ascii="Arial" w:hAnsi="Arial" w:cs="Arial"/>
          <w:b/>
          <w:bCs/>
        </w:rPr>
        <w:t xml:space="preserve"> Updated</w:t>
      </w:r>
    </w:p>
    <w:p w14:paraId="6CBBF011" w14:textId="3969FE45" w:rsidR="00A52D9C" w:rsidRDefault="00A52D9C">
      <w:pPr>
        <w:rPr>
          <w:rFonts w:ascii="Arial" w:hAnsi="Arial" w:cs="Arial"/>
          <w:b/>
          <w:bCs/>
        </w:rPr>
      </w:pPr>
      <w:r>
        <w:rPr>
          <w:rFonts w:ascii="Arial" w:hAnsi="Arial" w:cs="Arial"/>
          <w:b/>
          <w:bCs/>
        </w:rPr>
        <w:t xml:space="preserve">Appendix B </w:t>
      </w:r>
      <w:r w:rsidR="003F3791">
        <w:rPr>
          <w:rFonts w:ascii="Arial" w:hAnsi="Arial" w:cs="Arial"/>
          <w:b/>
          <w:bCs/>
        </w:rPr>
        <w:t>–</w:t>
      </w:r>
      <w:r>
        <w:rPr>
          <w:rFonts w:ascii="Arial" w:hAnsi="Arial" w:cs="Arial"/>
          <w:b/>
          <w:bCs/>
        </w:rPr>
        <w:t xml:space="preserve"> </w:t>
      </w:r>
      <w:r w:rsidR="003F3791">
        <w:rPr>
          <w:rFonts w:ascii="Arial" w:hAnsi="Arial" w:cs="Arial"/>
          <w:b/>
          <w:bCs/>
        </w:rPr>
        <w:t xml:space="preserve">Previous meeting minutes </w:t>
      </w:r>
      <w:r w:rsidR="002F7230">
        <w:rPr>
          <w:rFonts w:ascii="Arial" w:hAnsi="Arial" w:cs="Arial"/>
          <w:b/>
          <w:bCs/>
        </w:rPr>
        <w:t>and action plan</w:t>
      </w:r>
      <w:r w:rsidR="003F3791">
        <w:rPr>
          <w:rFonts w:ascii="Arial" w:hAnsi="Arial" w:cs="Arial"/>
          <w:b/>
          <w:bCs/>
        </w:rPr>
        <w:t>– 18</w:t>
      </w:r>
      <w:r w:rsidR="003F3791" w:rsidRPr="003F3791">
        <w:rPr>
          <w:rFonts w:ascii="Arial" w:hAnsi="Arial" w:cs="Arial"/>
          <w:b/>
          <w:bCs/>
          <w:vertAlign w:val="superscript"/>
        </w:rPr>
        <w:t>th</w:t>
      </w:r>
      <w:r w:rsidR="003F3791">
        <w:rPr>
          <w:rFonts w:ascii="Arial" w:hAnsi="Arial" w:cs="Arial"/>
          <w:b/>
          <w:bCs/>
        </w:rPr>
        <w:t xml:space="preserve"> September 2026</w:t>
      </w:r>
    </w:p>
    <w:p w14:paraId="1DD70518" w14:textId="20049A09" w:rsidR="00665D58" w:rsidRDefault="00665D58">
      <w:pPr>
        <w:rPr>
          <w:rFonts w:ascii="Arial" w:hAnsi="Arial" w:cs="Arial"/>
          <w:b/>
          <w:bCs/>
        </w:rPr>
      </w:pPr>
      <w:r>
        <w:rPr>
          <w:rFonts w:ascii="Arial" w:hAnsi="Arial" w:cs="Arial"/>
          <w:b/>
          <w:bCs/>
        </w:rPr>
        <w:t xml:space="preserve">Appendix C – </w:t>
      </w:r>
      <w:r w:rsidR="00052935">
        <w:rPr>
          <w:rFonts w:ascii="Arial" w:hAnsi="Arial" w:cs="Arial"/>
          <w:b/>
          <w:bCs/>
        </w:rPr>
        <w:t>Programme</w:t>
      </w:r>
      <w:r>
        <w:rPr>
          <w:rFonts w:ascii="Arial" w:hAnsi="Arial" w:cs="Arial"/>
          <w:b/>
          <w:bCs/>
        </w:rPr>
        <w:t xml:space="preserve"> timeline</w:t>
      </w:r>
      <w:r w:rsidR="003628C9">
        <w:rPr>
          <w:rFonts w:ascii="Arial" w:hAnsi="Arial" w:cs="Arial"/>
          <w:b/>
          <w:bCs/>
        </w:rPr>
        <w:t xml:space="preserve"> (attached separately as a spreadsheet)</w:t>
      </w:r>
    </w:p>
    <w:p w14:paraId="1CD3CE62" w14:textId="11683960" w:rsidR="003F3791" w:rsidRPr="00F068D0" w:rsidRDefault="003F3791">
      <w:pPr>
        <w:rPr>
          <w:rFonts w:ascii="Arial" w:hAnsi="Arial" w:cs="Arial"/>
          <w:b/>
          <w:bCs/>
        </w:rPr>
      </w:pPr>
      <w:r>
        <w:rPr>
          <w:rFonts w:ascii="Arial" w:hAnsi="Arial" w:cs="Arial"/>
          <w:b/>
          <w:bCs/>
        </w:rPr>
        <w:t xml:space="preserve">Appendix </w:t>
      </w:r>
      <w:r w:rsidR="00665D58">
        <w:rPr>
          <w:rFonts w:ascii="Arial" w:hAnsi="Arial" w:cs="Arial"/>
          <w:b/>
          <w:bCs/>
        </w:rPr>
        <w:t>D</w:t>
      </w:r>
      <w:r>
        <w:rPr>
          <w:rFonts w:ascii="Arial" w:hAnsi="Arial" w:cs="Arial"/>
          <w:b/>
          <w:bCs/>
        </w:rPr>
        <w:t xml:space="preserve"> – Draft engagement plan</w:t>
      </w:r>
    </w:p>
    <w:p w14:paraId="453AE85F" w14:textId="77777777" w:rsidR="00F068D0" w:rsidRDefault="00F068D0">
      <w:pPr>
        <w:rPr>
          <w:rFonts w:ascii="Arial" w:hAnsi="Arial" w:cs="Arial"/>
          <w:b/>
          <w:bCs/>
        </w:rPr>
      </w:pPr>
    </w:p>
    <w:p w14:paraId="68DD3E74" w14:textId="77777777" w:rsidR="00F068D0" w:rsidRDefault="00F068D0">
      <w:pPr>
        <w:rPr>
          <w:rFonts w:ascii="Arial" w:hAnsi="Arial" w:cs="Arial"/>
          <w:b/>
          <w:bCs/>
        </w:rPr>
      </w:pPr>
    </w:p>
    <w:p w14:paraId="6740B5C3" w14:textId="174A4A23" w:rsidR="00A55BB3" w:rsidRPr="00E33D62" w:rsidRDefault="00E33D62" w:rsidP="00E33D62">
      <w:pPr>
        <w:rPr>
          <w:rFonts w:ascii="Arial" w:hAnsi="Arial" w:cs="Arial"/>
          <w:b/>
          <w:bCs/>
        </w:rPr>
      </w:pPr>
      <w:r w:rsidRPr="00F068D0">
        <w:rPr>
          <w:rFonts w:ascii="Arial" w:hAnsi="Arial" w:cs="Arial"/>
          <w:b/>
          <w:bCs/>
        </w:rPr>
        <w:t>Appendix A –Terms of Reference</w:t>
      </w:r>
      <w:r>
        <w:rPr>
          <w:rFonts w:ascii="Arial" w:hAnsi="Arial" w:cs="Arial"/>
          <w:b/>
          <w:bCs/>
        </w:rPr>
        <w:t xml:space="preserve"> </w:t>
      </w:r>
      <w:r w:rsidR="00DA31B5">
        <w:rPr>
          <w:rFonts w:ascii="Arial" w:hAnsi="Arial" w:cs="Arial"/>
          <w:b/>
          <w:bCs/>
        </w:rPr>
        <w:t>–</w:t>
      </w:r>
      <w:r>
        <w:rPr>
          <w:rFonts w:ascii="Arial" w:hAnsi="Arial" w:cs="Arial"/>
          <w:b/>
          <w:bCs/>
        </w:rPr>
        <w:t xml:space="preserve"> Updated</w:t>
      </w:r>
      <w:r w:rsidR="00DA31B5">
        <w:rPr>
          <w:rFonts w:ascii="Arial" w:hAnsi="Arial" w:cs="Arial"/>
          <w:b/>
          <w:bCs/>
        </w:rPr>
        <w:t xml:space="preserve"> (Changes in red)</w:t>
      </w:r>
    </w:p>
    <w:p w14:paraId="2644FD6B" w14:textId="2AD923D7" w:rsidR="0030554C" w:rsidRDefault="0030554C" w:rsidP="0030554C">
      <w:pPr>
        <w:pStyle w:val="Heading1"/>
        <w:jc w:val="center"/>
        <w:rPr>
          <w:sz w:val="32"/>
          <w:szCs w:val="32"/>
        </w:rPr>
      </w:pPr>
      <w:r>
        <w:rPr>
          <w:sz w:val="32"/>
          <w:szCs w:val="32"/>
        </w:rPr>
        <w:t>Hucknall neighbourhood board</w:t>
      </w:r>
    </w:p>
    <w:p w14:paraId="3FBACA83" w14:textId="77777777" w:rsidR="0030554C" w:rsidRDefault="0030554C" w:rsidP="0030554C"/>
    <w:p w14:paraId="7BF7D8DB" w14:textId="0178F013" w:rsidR="0030554C" w:rsidRDefault="0030554C" w:rsidP="0030554C">
      <w:r>
        <w:t xml:space="preserve">Making Hucknall a thriving place for everyone – a place where people feel proud, safe and connected. Working together, listening to local voices and investing in what matters most to our communities to shape the future together. </w:t>
      </w:r>
    </w:p>
    <w:p w14:paraId="6E473E85" w14:textId="77777777" w:rsidR="0030554C" w:rsidRDefault="0030554C" w:rsidP="0030554C"/>
    <w:tbl>
      <w:tblPr>
        <w:tblStyle w:val="TableGrid0"/>
        <w:tblW w:w="10209" w:type="dxa"/>
        <w:tblInd w:w="-428" w:type="dxa"/>
        <w:tblCellMar>
          <w:top w:w="6" w:type="dxa"/>
          <w:left w:w="108" w:type="dxa"/>
          <w:right w:w="45" w:type="dxa"/>
        </w:tblCellMar>
        <w:tblLook w:val="04A0" w:firstRow="1" w:lastRow="0" w:firstColumn="1" w:lastColumn="0" w:noHBand="0" w:noVBand="1"/>
      </w:tblPr>
      <w:tblGrid>
        <w:gridCol w:w="2696"/>
        <w:gridCol w:w="7513"/>
      </w:tblGrid>
      <w:tr w:rsidR="0030554C" w14:paraId="1E7D4FC2" w14:textId="77777777" w:rsidTr="00F7045E">
        <w:trPr>
          <w:trHeight w:val="288"/>
        </w:trPr>
        <w:tc>
          <w:tcPr>
            <w:tcW w:w="2696" w:type="dxa"/>
            <w:tcBorders>
              <w:top w:val="single" w:sz="4" w:space="0" w:color="000000" w:themeColor="text1"/>
              <w:left w:val="single" w:sz="4" w:space="0" w:color="000000" w:themeColor="text1"/>
              <w:bottom w:val="single" w:sz="4" w:space="0" w:color="000000" w:themeColor="text1"/>
              <w:right w:val="nil"/>
            </w:tcBorders>
          </w:tcPr>
          <w:p w14:paraId="3E3662FC" w14:textId="77777777" w:rsidR="0030554C" w:rsidRDefault="0030554C" w:rsidP="00F7045E">
            <w:pPr>
              <w:spacing w:after="160" w:line="259" w:lineRule="auto"/>
            </w:pPr>
          </w:p>
        </w:tc>
        <w:tc>
          <w:tcPr>
            <w:tcW w:w="7513" w:type="dxa"/>
            <w:tcBorders>
              <w:top w:val="single" w:sz="4" w:space="0" w:color="000000" w:themeColor="text1"/>
              <w:left w:val="nil"/>
              <w:bottom w:val="single" w:sz="4" w:space="0" w:color="000000" w:themeColor="text1"/>
              <w:right w:val="single" w:sz="4" w:space="0" w:color="000000" w:themeColor="text1"/>
            </w:tcBorders>
          </w:tcPr>
          <w:p w14:paraId="47804253" w14:textId="77777777" w:rsidR="0030554C" w:rsidRDefault="0030554C" w:rsidP="00F7045E">
            <w:pPr>
              <w:spacing w:line="259" w:lineRule="auto"/>
              <w:ind w:left="1179"/>
            </w:pPr>
            <w:r>
              <w:rPr>
                <w:b/>
              </w:rPr>
              <w:t xml:space="preserve">Terms of Reference </w:t>
            </w:r>
          </w:p>
        </w:tc>
      </w:tr>
      <w:tr w:rsidR="0030554C" w14:paraId="43E52F65" w14:textId="77777777" w:rsidTr="00F7045E">
        <w:trPr>
          <w:trHeight w:val="286"/>
        </w:trPr>
        <w:tc>
          <w:tcPr>
            <w:tcW w:w="2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6984A4" w14:textId="77777777" w:rsidR="0030554C" w:rsidRDefault="0030554C" w:rsidP="00F7045E">
            <w:pPr>
              <w:spacing w:line="259" w:lineRule="auto"/>
            </w:pPr>
            <w:r>
              <w:rPr>
                <w:b/>
              </w:rPr>
              <w:t xml:space="preserve">Project </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126624" w14:textId="77777777" w:rsidR="0030554C" w:rsidRDefault="0030554C" w:rsidP="00F7045E">
            <w:pPr>
              <w:spacing w:line="259" w:lineRule="auto"/>
            </w:pPr>
            <w:r>
              <w:t>Hucknall Neighbourhood Board</w:t>
            </w:r>
          </w:p>
        </w:tc>
      </w:tr>
      <w:tr w:rsidR="0030554C" w14:paraId="23FCE44D" w14:textId="77777777" w:rsidTr="00F7045E">
        <w:trPr>
          <w:trHeight w:val="286"/>
        </w:trPr>
        <w:tc>
          <w:tcPr>
            <w:tcW w:w="2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5817FF" w14:textId="77777777" w:rsidR="0030554C" w:rsidRDefault="0030554C" w:rsidP="00F7045E">
            <w:pPr>
              <w:spacing w:line="259" w:lineRule="auto"/>
            </w:pPr>
            <w:r>
              <w:rPr>
                <w:b/>
              </w:rPr>
              <w:t xml:space="preserve">Role </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9D7777" w14:textId="77777777" w:rsidR="0030554C" w:rsidRDefault="0030554C" w:rsidP="00F7045E">
            <w:pPr>
              <w:spacing w:line="259" w:lineRule="auto"/>
            </w:pPr>
            <w:r>
              <w:t xml:space="preserve">To oversee the development and implementation of the Pride in Place Plan for Hucknall </w:t>
            </w:r>
          </w:p>
        </w:tc>
      </w:tr>
      <w:tr w:rsidR="0030554C" w14:paraId="67DDBE56" w14:textId="77777777" w:rsidTr="00F7045E">
        <w:trPr>
          <w:trHeight w:val="286"/>
        </w:trPr>
        <w:tc>
          <w:tcPr>
            <w:tcW w:w="2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CF302B" w14:textId="77777777" w:rsidR="0030554C" w:rsidRPr="00931793" w:rsidRDefault="0030554C" w:rsidP="00F7045E">
            <w:pPr>
              <w:spacing w:line="259" w:lineRule="auto"/>
            </w:pPr>
            <w:r w:rsidRPr="00931793">
              <w:rPr>
                <w:b/>
              </w:rPr>
              <w:t xml:space="preserve">Chair </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77C56D" w14:textId="77777777" w:rsidR="0030554C" w:rsidRPr="00931793" w:rsidRDefault="0030554C" w:rsidP="00F7045E">
            <w:pPr>
              <w:spacing w:line="259" w:lineRule="auto"/>
            </w:pPr>
            <w:r w:rsidRPr="00931793">
              <w:t xml:space="preserve">Paddy Tipping </w:t>
            </w:r>
            <w:r>
              <w:t>– Nottinghamshire Healthcare Trust</w:t>
            </w:r>
          </w:p>
        </w:tc>
      </w:tr>
      <w:tr w:rsidR="0030554C" w14:paraId="1BD0B81D" w14:textId="77777777" w:rsidTr="00F7045E">
        <w:trPr>
          <w:trHeight w:val="286"/>
        </w:trPr>
        <w:tc>
          <w:tcPr>
            <w:tcW w:w="2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DBDDFB" w14:textId="77777777" w:rsidR="0030554C" w:rsidRPr="00931793" w:rsidRDefault="0030554C" w:rsidP="00F7045E">
            <w:pPr>
              <w:spacing w:line="259" w:lineRule="auto"/>
            </w:pPr>
            <w:r w:rsidRPr="00931793">
              <w:rPr>
                <w:b/>
              </w:rPr>
              <w:t xml:space="preserve">Vice Chair </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DFBFDF" w14:textId="77777777" w:rsidR="0030554C" w:rsidRPr="00931793" w:rsidRDefault="0030554C" w:rsidP="00F7045E">
            <w:pPr>
              <w:spacing w:line="259" w:lineRule="auto"/>
            </w:pPr>
            <w:r w:rsidRPr="00931793">
              <w:t>Revd Rachael Burn</w:t>
            </w:r>
            <w:r>
              <w:t xml:space="preserve"> – St Peter and St Pauls Church</w:t>
            </w:r>
          </w:p>
        </w:tc>
      </w:tr>
      <w:tr w:rsidR="0030554C" w14:paraId="0077C864" w14:textId="77777777" w:rsidTr="00F7045E">
        <w:trPr>
          <w:trHeight w:val="268"/>
        </w:trPr>
        <w:tc>
          <w:tcPr>
            <w:tcW w:w="2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33EBCE" w14:textId="77777777" w:rsidR="0030554C" w:rsidRPr="00652C1A" w:rsidRDefault="0030554C" w:rsidP="00F7045E">
            <w:pPr>
              <w:spacing w:line="259" w:lineRule="auto"/>
            </w:pPr>
            <w:r w:rsidRPr="00652C1A">
              <w:rPr>
                <w:b/>
              </w:rPr>
              <w:t xml:space="preserve">Membership </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EA0B50" w14:textId="77777777" w:rsidR="0030554C" w:rsidRPr="00652C1A" w:rsidRDefault="0030554C" w:rsidP="00F7045E">
            <w:pPr>
              <w:spacing w:line="259" w:lineRule="auto"/>
              <w:rPr>
                <w:b/>
                <w:bCs/>
              </w:rPr>
            </w:pPr>
            <w:r w:rsidRPr="00652C1A">
              <w:rPr>
                <w:b/>
                <w:bCs/>
              </w:rPr>
              <w:t xml:space="preserve">Voluntary and Community Sector </w:t>
            </w:r>
          </w:p>
          <w:p w14:paraId="40C0CEDC" w14:textId="46A60462" w:rsidR="0030554C" w:rsidRDefault="0030554C" w:rsidP="00F7045E">
            <w:pPr>
              <w:spacing w:line="259" w:lineRule="auto"/>
              <w:rPr>
                <w:szCs w:val="24"/>
              </w:rPr>
            </w:pPr>
            <w:r>
              <w:rPr>
                <w:szCs w:val="24"/>
              </w:rPr>
              <w:t>Brian Duckhouse –</w:t>
            </w:r>
            <w:r w:rsidRPr="00DA31B5">
              <w:rPr>
                <w:color w:val="FF0000"/>
                <w:szCs w:val="24"/>
              </w:rPr>
              <w:t xml:space="preserve"> </w:t>
            </w:r>
            <w:r w:rsidR="006D2F79" w:rsidRPr="00DA31B5">
              <w:rPr>
                <w:color w:val="FF0000"/>
                <w:szCs w:val="24"/>
              </w:rPr>
              <w:t>Community Champion</w:t>
            </w:r>
          </w:p>
          <w:p w14:paraId="3FCC9CBF" w14:textId="77777777" w:rsidR="0030554C" w:rsidRDefault="0030554C" w:rsidP="00F7045E">
            <w:pPr>
              <w:spacing w:line="259" w:lineRule="auto"/>
              <w:rPr>
                <w:szCs w:val="24"/>
              </w:rPr>
            </w:pPr>
            <w:r w:rsidRPr="00F10AFB">
              <w:rPr>
                <w:szCs w:val="24"/>
              </w:rPr>
              <w:t>Chris Laban – Hucknall Wildlife Group</w:t>
            </w:r>
          </w:p>
          <w:p w14:paraId="27A62886" w14:textId="77777777" w:rsidR="0030554C" w:rsidRDefault="0030554C" w:rsidP="00F7045E">
            <w:pPr>
              <w:spacing w:line="259" w:lineRule="auto"/>
              <w:rPr>
                <w:szCs w:val="24"/>
              </w:rPr>
            </w:pPr>
            <w:r w:rsidRPr="00F10AFB">
              <w:rPr>
                <w:szCs w:val="24"/>
              </w:rPr>
              <w:t>Frank Taylor – Community champion</w:t>
            </w:r>
          </w:p>
          <w:p w14:paraId="2C6D6E0E" w14:textId="77777777" w:rsidR="0030554C" w:rsidRDefault="0030554C" w:rsidP="00F7045E">
            <w:pPr>
              <w:spacing w:line="259" w:lineRule="auto"/>
              <w:rPr>
                <w:szCs w:val="24"/>
              </w:rPr>
            </w:pPr>
            <w:r>
              <w:rPr>
                <w:szCs w:val="24"/>
              </w:rPr>
              <w:t xml:space="preserve">Joe Watkinson – Coop Party </w:t>
            </w:r>
            <w:proofErr w:type="gramStart"/>
            <w:r>
              <w:rPr>
                <w:szCs w:val="24"/>
              </w:rPr>
              <w:t>dis(</w:t>
            </w:r>
            <w:proofErr w:type="gramEnd"/>
            <w:r>
              <w:rPr>
                <w:szCs w:val="24"/>
              </w:rPr>
              <w:t>Ability) Network</w:t>
            </w:r>
          </w:p>
          <w:p w14:paraId="7D23CC99" w14:textId="77777777" w:rsidR="0030554C" w:rsidRDefault="0030554C" w:rsidP="00F7045E">
            <w:pPr>
              <w:spacing w:line="259" w:lineRule="auto"/>
              <w:rPr>
                <w:szCs w:val="24"/>
              </w:rPr>
            </w:pPr>
            <w:r>
              <w:rPr>
                <w:szCs w:val="24"/>
              </w:rPr>
              <w:t>Lynne Ryland – OT Fundraisers CIC</w:t>
            </w:r>
          </w:p>
          <w:p w14:paraId="616D0EA7" w14:textId="77777777" w:rsidR="0030554C" w:rsidRDefault="0030554C" w:rsidP="00F7045E">
            <w:pPr>
              <w:spacing w:line="259" w:lineRule="auto"/>
              <w:rPr>
                <w:szCs w:val="24"/>
              </w:rPr>
            </w:pPr>
            <w:r w:rsidRPr="00F10AFB">
              <w:rPr>
                <w:szCs w:val="24"/>
              </w:rPr>
              <w:t>Peter Gaw – Inspire Culture, Learning and Libraries</w:t>
            </w:r>
          </w:p>
          <w:p w14:paraId="2FD80D49" w14:textId="77777777" w:rsidR="0030554C" w:rsidRDefault="0030554C" w:rsidP="00F7045E">
            <w:pPr>
              <w:spacing w:line="259" w:lineRule="auto"/>
              <w:rPr>
                <w:szCs w:val="24"/>
              </w:rPr>
            </w:pPr>
            <w:r>
              <w:rPr>
                <w:szCs w:val="24"/>
              </w:rPr>
              <w:t>Shrey Jhalani – Community champion</w:t>
            </w:r>
          </w:p>
          <w:p w14:paraId="0E828396" w14:textId="77777777" w:rsidR="0030554C" w:rsidRDefault="0030554C" w:rsidP="00F7045E">
            <w:pPr>
              <w:spacing w:line="259" w:lineRule="auto"/>
              <w:rPr>
                <w:szCs w:val="24"/>
              </w:rPr>
            </w:pPr>
            <w:r>
              <w:rPr>
                <w:szCs w:val="24"/>
              </w:rPr>
              <w:t>Simone Witherden – Believe Academy CIC</w:t>
            </w:r>
          </w:p>
          <w:p w14:paraId="3FFED1B5" w14:textId="77777777" w:rsidR="0030554C" w:rsidRPr="00652C1A" w:rsidRDefault="0030554C" w:rsidP="00F7045E">
            <w:pPr>
              <w:spacing w:line="259" w:lineRule="auto"/>
              <w:rPr>
                <w:szCs w:val="24"/>
              </w:rPr>
            </w:pPr>
          </w:p>
          <w:p w14:paraId="2DBFD9C8" w14:textId="77777777" w:rsidR="0030554C" w:rsidRDefault="0030554C" w:rsidP="00F7045E">
            <w:pPr>
              <w:spacing w:line="259" w:lineRule="auto"/>
              <w:rPr>
                <w:b/>
                <w:bCs/>
              </w:rPr>
            </w:pPr>
            <w:r w:rsidRPr="00652C1A">
              <w:rPr>
                <w:b/>
                <w:bCs/>
              </w:rPr>
              <w:t xml:space="preserve">Local businesses </w:t>
            </w:r>
          </w:p>
          <w:p w14:paraId="34129D02" w14:textId="77777777" w:rsidR="0030554C" w:rsidRDefault="0030554C" w:rsidP="00F7045E">
            <w:pPr>
              <w:spacing w:line="259" w:lineRule="auto"/>
            </w:pPr>
            <w:r>
              <w:t xml:space="preserve">Jackline West – </w:t>
            </w:r>
            <w:proofErr w:type="spellStart"/>
            <w:r>
              <w:t>Keycraft</w:t>
            </w:r>
            <w:proofErr w:type="spellEnd"/>
            <w:r>
              <w:t xml:space="preserve"> Garden Buildings Ltd</w:t>
            </w:r>
          </w:p>
          <w:p w14:paraId="491E16EA" w14:textId="77777777" w:rsidR="0030554C" w:rsidRPr="00C61B66" w:rsidRDefault="0030554C" w:rsidP="00F7045E">
            <w:pPr>
              <w:spacing w:line="259" w:lineRule="auto"/>
            </w:pPr>
            <w:r>
              <w:t>TBC – ITP Aero</w:t>
            </w:r>
          </w:p>
          <w:p w14:paraId="2261E9E6" w14:textId="77777777" w:rsidR="0030554C" w:rsidRPr="00652C1A" w:rsidRDefault="0030554C" w:rsidP="00F7045E">
            <w:pPr>
              <w:spacing w:line="259" w:lineRule="auto"/>
            </w:pPr>
          </w:p>
          <w:p w14:paraId="2156DCB2" w14:textId="77777777" w:rsidR="0030554C" w:rsidRDefault="0030554C" w:rsidP="00F7045E">
            <w:pPr>
              <w:spacing w:line="259" w:lineRule="auto"/>
              <w:rPr>
                <w:b/>
                <w:bCs/>
              </w:rPr>
            </w:pPr>
            <w:r w:rsidRPr="00652C1A">
              <w:rPr>
                <w:b/>
                <w:bCs/>
              </w:rPr>
              <w:t xml:space="preserve">Education &amp; Health </w:t>
            </w:r>
          </w:p>
          <w:p w14:paraId="1C5D5EB9" w14:textId="77777777" w:rsidR="0030554C" w:rsidRDefault="0030554C" w:rsidP="00F7045E">
            <w:pPr>
              <w:spacing w:line="259" w:lineRule="auto"/>
            </w:pPr>
            <w:r>
              <w:t>Dr Christopher Pich – University of Nottingham</w:t>
            </w:r>
          </w:p>
          <w:p w14:paraId="4507B2AD" w14:textId="77777777" w:rsidR="0030554C" w:rsidRDefault="0030554C" w:rsidP="00F7045E">
            <w:pPr>
              <w:spacing w:line="259" w:lineRule="auto"/>
            </w:pPr>
            <w:r>
              <w:t>Henry Diamond – The Holgate Academy</w:t>
            </w:r>
          </w:p>
          <w:p w14:paraId="535E7E06" w14:textId="77777777" w:rsidR="0030554C" w:rsidRDefault="0030554C" w:rsidP="00F7045E">
            <w:pPr>
              <w:spacing w:line="259" w:lineRule="auto"/>
            </w:pPr>
            <w:r>
              <w:t>Mandie Jobling – Family Hubs</w:t>
            </w:r>
          </w:p>
          <w:p w14:paraId="6B158A96" w14:textId="4A9C4EEF" w:rsidR="0030554C" w:rsidRPr="004F7CE5" w:rsidRDefault="0030554C" w:rsidP="00F7045E">
            <w:pPr>
              <w:spacing w:line="259" w:lineRule="auto"/>
            </w:pPr>
            <w:r w:rsidRPr="00DA31B5">
              <w:rPr>
                <w:color w:val="FF0000"/>
              </w:rPr>
              <w:lastRenderedPageBreak/>
              <w:t>Ed Seel</w:t>
            </w:r>
            <w:r w:rsidR="00B824B4" w:rsidRPr="00DA31B5">
              <w:rPr>
                <w:color w:val="FF0000"/>
              </w:rPr>
              <w:t>e</w:t>
            </w:r>
            <w:r w:rsidRPr="00DA31B5">
              <w:rPr>
                <w:color w:val="FF0000"/>
              </w:rPr>
              <w:t xml:space="preserve">y </w:t>
            </w:r>
            <w:r>
              <w:t>– Edgewood Primary School</w:t>
            </w:r>
          </w:p>
          <w:p w14:paraId="3472979A" w14:textId="77777777" w:rsidR="0030554C" w:rsidRDefault="0030554C" w:rsidP="00F7045E">
            <w:pPr>
              <w:spacing w:line="259" w:lineRule="auto"/>
              <w:rPr>
                <w:b/>
                <w:bCs/>
              </w:rPr>
            </w:pPr>
          </w:p>
          <w:p w14:paraId="2B2EB335" w14:textId="77777777" w:rsidR="0030554C" w:rsidRDefault="0030554C" w:rsidP="00F7045E">
            <w:pPr>
              <w:spacing w:line="259" w:lineRule="auto"/>
              <w:rPr>
                <w:b/>
                <w:bCs/>
              </w:rPr>
            </w:pPr>
            <w:r w:rsidRPr="00652C1A">
              <w:rPr>
                <w:b/>
                <w:bCs/>
              </w:rPr>
              <w:t xml:space="preserve">Elected members </w:t>
            </w:r>
          </w:p>
          <w:p w14:paraId="399DBDF0" w14:textId="77777777" w:rsidR="0030554C" w:rsidRDefault="0030554C" w:rsidP="00F7045E">
            <w:pPr>
              <w:spacing w:line="259" w:lineRule="auto"/>
            </w:pPr>
            <w:r>
              <w:t>Michelle Welsh – MP For Sherwood Forest</w:t>
            </w:r>
          </w:p>
          <w:p w14:paraId="738C772D" w14:textId="77777777" w:rsidR="0030554C" w:rsidRDefault="0030554C" w:rsidP="00F7045E">
            <w:pPr>
              <w:spacing w:line="259" w:lineRule="auto"/>
            </w:pPr>
            <w:r>
              <w:t>Cllr Ian Briggs – Ashfield District Council</w:t>
            </w:r>
          </w:p>
          <w:p w14:paraId="6EC4F520" w14:textId="77777777" w:rsidR="0030554C" w:rsidRDefault="0030554C" w:rsidP="00F7045E">
            <w:pPr>
              <w:spacing w:line="259" w:lineRule="auto"/>
            </w:pPr>
            <w:r>
              <w:t>Cllr John Wilmott – Ashfield District Council</w:t>
            </w:r>
          </w:p>
          <w:p w14:paraId="14FCCF87" w14:textId="77777777" w:rsidR="0030554C" w:rsidRPr="00652C1A" w:rsidRDefault="0030554C" w:rsidP="00F7045E">
            <w:pPr>
              <w:spacing w:line="259" w:lineRule="auto"/>
            </w:pPr>
          </w:p>
          <w:p w14:paraId="41B22E1B" w14:textId="77777777" w:rsidR="0030554C" w:rsidRPr="00652C1A" w:rsidRDefault="0030554C" w:rsidP="00F7045E">
            <w:pPr>
              <w:spacing w:line="259" w:lineRule="auto"/>
              <w:rPr>
                <w:b/>
                <w:bCs/>
              </w:rPr>
            </w:pPr>
            <w:r w:rsidRPr="00652C1A">
              <w:rPr>
                <w:b/>
                <w:bCs/>
              </w:rPr>
              <w:t xml:space="preserve">Support Officers – Ashfield District Council </w:t>
            </w:r>
          </w:p>
          <w:p w14:paraId="6B9FA742" w14:textId="77777777" w:rsidR="0030554C" w:rsidRPr="00931793" w:rsidRDefault="0030554C" w:rsidP="00F7045E">
            <w:pPr>
              <w:spacing w:line="259" w:lineRule="auto"/>
            </w:pPr>
            <w:r w:rsidRPr="00931793">
              <w:t>Sarah Daniel, Assistant Director – Regeneration</w:t>
            </w:r>
          </w:p>
          <w:p w14:paraId="66E08CEE" w14:textId="77777777" w:rsidR="0030554C" w:rsidRDefault="0030554C" w:rsidP="00F7045E">
            <w:pPr>
              <w:spacing w:line="259" w:lineRule="auto"/>
            </w:pPr>
            <w:r>
              <w:t>Lucy Lightfoot, Regeneration Officer</w:t>
            </w:r>
          </w:p>
          <w:p w14:paraId="4F8B6D56" w14:textId="77777777" w:rsidR="0030554C" w:rsidRDefault="0030554C" w:rsidP="00F7045E">
            <w:pPr>
              <w:spacing w:line="259" w:lineRule="auto"/>
            </w:pPr>
            <w:r>
              <w:t>Jake Dalton, Regeneration Officer</w:t>
            </w:r>
          </w:p>
          <w:p w14:paraId="32EE6525" w14:textId="77777777" w:rsidR="0030554C" w:rsidRPr="00652C1A" w:rsidRDefault="0030554C" w:rsidP="00F7045E">
            <w:pPr>
              <w:spacing w:line="259" w:lineRule="auto"/>
            </w:pPr>
            <w:r>
              <w:t>Millie Connell, Regeneration Officer</w:t>
            </w:r>
          </w:p>
          <w:p w14:paraId="7EAAFB4E" w14:textId="77777777" w:rsidR="0030554C" w:rsidRPr="00652C1A" w:rsidRDefault="0030554C" w:rsidP="00F7045E">
            <w:pPr>
              <w:spacing w:line="259" w:lineRule="auto"/>
            </w:pPr>
          </w:p>
        </w:tc>
      </w:tr>
      <w:tr w:rsidR="0030554C" w14:paraId="175679ED" w14:textId="77777777" w:rsidTr="00F7045E">
        <w:trPr>
          <w:trHeight w:val="622"/>
        </w:trPr>
        <w:tc>
          <w:tcPr>
            <w:tcW w:w="2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4F4AEB" w14:textId="77777777" w:rsidR="0030554C" w:rsidRDefault="0030554C" w:rsidP="00F7045E">
            <w:pPr>
              <w:spacing w:line="259" w:lineRule="auto"/>
            </w:pPr>
            <w:r>
              <w:rPr>
                <w:b/>
              </w:rPr>
              <w:lastRenderedPageBreak/>
              <w:t xml:space="preserve">Direction from </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F9E1C2" w14:textId="77777777" w:rsidR="0030554C" w:rsidRDefault="0030554C" w:rsidP="00F7045E">
            <w:pPr>
              <w:spacing w:line="259" w:lineRule="auto"/>
              <w:ind w:right="1250"/>
            </w:pPr>
            <w:r>
              <w:rPr>
                <w:szCs w:val="24"/>
              </w:rPr>
              <w:t>Ministry for Housing, Communities and Local Government</w:t>
            </w:r>
            <w:r w:rsidRPr="000C74D7">
              <w:rPr>
                <w:szCs w:val="24"/>
              </w:rPr>
              <w:t xml:space="preserve"> (</w:t>
            </w:r>
            <w:r>
              <w:rPr>
                <w:szCs w:val="24"/>
              </w:rPr>
              <w:t>MHCLG</w:t>
            </w:r>
            <w:r w:rsidRPr="000C74D7">
              <w:rPr>
                <w:szCs w:val="24"/>
              </w:rPr>
              <w:t xml:space="preserve">), Ashfield District Council as Accountable Body  </w:t>
            </w:r>
          </w:p>
        </w:tc>
      </w:tr>
      <w:tr w:rsidR="0030554C" w14:paraId="72DCAA0B" w14:textId="77777777" w:rsidTr="00F7045E">
        <w:trPr>
          <w:trHeight w:val="327"/>
        </w:trPr>
        <w:tc>
          <w:tcPr>
            <w:tcW w:w="2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903BE5" w14:textId="77777777" w:rsidR="0030554C" w:rsidRDefault="0030554C" w:rsidP="00F7045E">
            <w:pPr>
              <w:spacing w:line="259" w:lineRule="auto"/>
            </w:pPr>
            <w:r>
              <w:rPr>
                <w:b/>
              </w:rPr>
              <w:t xml:space="preserve">Direction to </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56AAA1" w14:textId="77777777" w:rsidR="0030554C" w:rsidRPr="00DF6CDB" w:rsidRDefault="0030554C" w:rsidP="00F7045E">
            <w:pPr>
              <w:spacing w:line="259" w:lineRule="auto"/>
              <w:rPr>
                <w:highlight w:val="yellow"/>
              </w:rPr>
            </w:pPr>
            <w:r>
              <w:t>Hucknall</w:t>
            </w:r>
            <w:r w:rsidRPr="002948FE">
              <w:t xml:space="preserve"> </w:t>
            </w:r>
            <w:r>
              <w:t>Neighbourhood</w:t>
            </w:r>
            <w:r w:rsidRPr="002948FE">
              <w:t xml:space="preserve"> Board </w:t>
            </w:r>
            <w:r>
              <w:t>focus groups</w:t>
            </w:r>
            <w:r w:rsidRPr="002948FE">
              <w:t xml:space="preserve"> </w:t>
            </w:r>
          </w:p>
        </w:tc>
      </w:tr>
      <w:tr w:rsidR="0030554C" w14:paraId="41843580" w14:textId="77777777" w:rsidTr="00F7045E">
        <w:trPr>
          <w:trHeight w:val="1214"/>
        </w:trPr>
        <w:tc>
          <w:tcPr>
            <w:tcW w:w="2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7453BF" w14:textId="77777777" w:rsidR="0030554C" w:rsidRDefault="0030554C" w:rsidP="00F7045E">
            <w:pPr>
              <w:spacing w:line="259" w:lineRule="auto"/>
            </w:pPr>
            <w:r>
              <w:rPr>
                <w:b/>
              </w:rPr>
              <w:t xml:space="preserve">Communication to </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BD81A9" w14:textId="77777777" w:rsidR="0030554C" w:rsidRDefault="0030554C" w:rsidP="00F7045E">
            <w:pPr>
              <w:spacing w:line="259" w:lineRule="auto"/>
            </w:pPr>
            <w:r w:rsidRPr="00340473">
              <w:t>Discover Ashfield Board</w:t>
            </w:r>
          </w:p>
          <w:p w14:paraId="0C23D783" w14:textId="77777777" w:rsidR="0030554C" w:rsidRDefault="0030554C" w:rsidP="00F7045E">
            <w:pPr>
              <w:spacing w:line="259" w:lineRule="auto"/>
            </w:pPr>
            <w:r>
              <w:t xml:space="preserve">Ashfield District Council </w:t>
            </w:r>
          </w:p>
          <w:p w14:paraId="560F6905" w14:textId="77777777" w:rsidR="0030554C" w:rsidRPr="00340473" w:rsidRDefault="0030554C" w:rsidP="00F7045E">
            <w:pPr>
              <w:spacing w:line="259" w:lineRule="auto"/>
            </w:pPr>
            <w:r>
              <w:t>Hucknall</w:t>
            </w:r>
            <w:r w:rsidRPr="00340473">
              <w:t xml:space="preserve"> </w:t>
            </w:r>
            <w:r w:rsidRPr="0079354B">
              <w:t>Neighbourhood</w:t>
            </w:r>
            <w:r w:rsidRPr="00340473">
              <w:t xml:space="preserve"> Board </w:t>
            </w:r>
            <w:r>
              <w:t>focus groups</w:t>
            </w:r>
            <w:r w:rsidRPr="00340473">
              <w:t xml:space="preserve">    </w:t>
            </w:r>
          </w:p>
          <w:p w14:paraId="283CDA02" w14:textId="77777777" w:rsidR="0030554C" w:rsidRPr="00340473" w:rsidRDefault="0030554C" w:rsidP="00F7045E">
            <w:pPr>
              <w:spacing w:line="259" w:lineRule="auto"/>
            </w:pPr>
          </w:p>
        </w:tc>
      </w:tr>
      <w:tr w:rsidR="0030554C" w14:paraId="46F49F8A" w14:textId="77777777" w:rsidTr="00F7045E">
        <w:trPr>
          <w:trHeight w:val="406"/>
        </w:trPr>
        <w:tc>
          <w:tcPr>
            <w:tcW w:w="2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0540E0" w14:textId="77777777" w:rsidR="0030554C" w:rsidRDefault="0030554C" w:rsidP="00F7045E">
            <w:pPr>
              <w:spacing w:line="259" w:lineRule="auto"/>
            </w:pPr>
            <w:r>
              <w:rPr>
                <w:b/>
              </w:rPr>
              <w:t xml:space="preserve">Meeting Frequency </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968EE4" w14:textId="77777777" w:rsidR="0030554C" w:rsidRDefault="0030554C" w:rsidP="00F7045E">
            <w:pPr>
              <w:spacing w:line="259" w:lineRule="auto"/>
            </w:pPr>
            <w:r>
              <w:t xml:space="preserve">Every 4-8 weeks  </w:t>
            </w:r>
          </w:p>
        </w:tc>
      </w:tr>
      <w:tr w:rsidR="0030554C" w14:paraId="59F81049" w14:textId="77777777" w:rsidTr="00F7045E">
        <w:trPr>
          <w:trHeight w:val="554"/>
        </w:trPr>
        <w:tc>
          <w:tcPr>
            <w:tcW w:w="2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993B63" w14:textId="77777777" w:rsidR="0030554C" w:rsidRDefault="0030554C" w:rsidP="00F7045E">
            <w:pPr>
              <w:spacing w:line="259" w:lineRule="auto"/>
            </w:pPr>
            <w:r>
              <w:rPr>
                <w:b/>
              </w:rPr>
              <w:t xml:space="preserve">Quorate requirement </w:t>
            </w:r>
          </w:p>
          <w:p w14:paraId="5E881F07" w14:textId="77777777" w:rsidR="0030554C" w:rsidRDefault="0030554C" w:rsidP="00F7045E">
            <w:pPr>
              <w:spacing w:line="259" w:lineRule="auto"/>
            </w:pPr>
            <w:r>
              <w:rPr>
                <w:rFonts w:ascii="Calibri" w:eastAsia="Calibri" w:hAnsi="Calibri" w:cs="Calibri"/>
              </w:rPr>
              <w:t xml:space="preserve"> </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1B361F" w14:textId="77777777" w:rsidR="0030554C" w:rsidRDefault="0030554C" w:rsidP="00F7045E">
            <w:pPr>
              <w:spacing w:line="259" w:lineRule="auto"/>
            </w:pPr>
            <w:r>
              <w:t>1/3 of members. Number of Board members: 19, quorate: 6</w:t>
            </w:r>
          </w:p>
        </w:tc>
      </w:tr>
      <w:tr w:rsidR="0030554C" w14:paraId="6F368A6F" w14:textId="77777777" w:rsidTr="00F7045E">
        <w:trPr>
          <w:trHeight w:val="406"/>
        </w:trPr>
        <w:tc>
          <w:tcPr>
            <w:tcW w:w="2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95B63C" w14:textId="77777777" w:rsidR="0030554C" w:rsidRDefault="0030554C" w:rsidP="00F7045E">
            <w:pPr>
              <w:spacing w:line="259" w:lineRule="auto"/>
            </w:pPr>
            <w:proofErr w:type="spellStart"/>
            <w:r>
              <w:rPr>
                <w:b/>
              </w:rPr>
              <w:t>Minuted</w:t>
            </w:r>
            <w:proofErr w:type="spellEnd"/>
            <w:r>
              <w:rPr>
                <w:b/>
              </w:rPr>
              <w:t xml:space="preserve"> by </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7CDCFC" w14:textId="77777777" w:rsidR="0030554C" w:rsidRDefault="0030554C" w:rsidP="00F7045E">
            <w:pPr>
              <w:spacing w:line="259" w:lineRule="auto"/>
            </w:pPr>
            <w:r>
              <w:t xml:space="preserve">Ashfield District Council  </w:t>
            </w:r>
          </w:p>
        </w:tc>
      </w:tr>
      <w:tr w:rsidR="0030554C" w14:paraId="4D2E2E10" w14:textId="77777777" w:rsidTr="00F7045E">
        <w:tblPrEx>
          <w:tblCellMar>
            <w:top w:w="0" w:type="dxa"/>
            <w:right w:w="42" w:type="dxa"/>
          </w:tblCellMar>
        </w:tblPrEx>
        <w:trPr>
          <w:trHeight w:val="9951"/>
        </w:trPr>
        <w:tc>
          <w:tcPr>
            <w:tcW w:w="102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69AAD4" w14:textId="77777777" w:rsidR="0030554C" w:rsidRDefault="0030554C" w:rsidP="00F7045E">
            <w:pPr>
              <w:spacing w:line="259" w:lineRule="auto"/>
            </w:pPr>
            <w:r w:rsidRPr="0049123A">
              <w:rPr>
                <w:b/>
              </w:rPr>
              <w:lastRenderedPageBreak/>
              <w:t>General Responsibilities</w:t>
            </w:r>
          </w:p>
          <w:p w14:paraId="62CB4D12" w14:textId="77777777" w:rsidR="0030554C" w:rsidRDefault="0030554C" w:rsidP="00F7045E">
            <w:pPr>
              <w:spacing w:line="259" w:lineRule="auto"/>
            </w:pPr>
          </w:p>
          <w:p w14:paraId="2C58A560" w14:textId="77777777" w:rsidR="0030554C" w:rsidRPr="005E6832" w:rsidRDefault="0030554C" w:rsidP="00F7045E">
            <w:pPr>
              <w:spacing w:line="256" w:lineRule="auto"/>
            </w:pPr>
            <w:r>
              <w:t xml:space="preserve">The </w:t>
            </w:r>
            <w:r w:rsidRPr="0049123A">
              <w:t xml:space="preserve">Board </w:t>
            </w:r>
            <w:r>
              <w:t xml:space="preserve">is </w:t>
            </w:r>
            <w:r w:rsidRPr="0049123A">
              <w:t xml:space="preserve">responsible for </w:t>
            </w:r>
            <w:r>
              <w:t>co-producing and overseeing delivery of</w:t>
            </w:r>
            <w:r w:rsidRPr="0049123A">
              <w:t xml:space="preserve"> </w:t>
            </w:r>
            <w:r>
              <w:t>the Hucknall Pride in Place Plan</w:t>
            </w:r>
            <w:r w:rsidRPr="0049123A">
              <w:t xml:space="preserve">, working </w:t>
            </w:r>
            <w:r>
              <w:t xml:space="preserve">with </w:t>
            </w:r>
            <w:proofErr w:type="gramStart"/>
            <w:r>
              <w:t>local residents</w:t>
            </w:r>
            <w:proofErr w:type="gramEnd"/>
            <w:r>
              <w:t>, businesses,</w:t>
            </w:r>
            <w:r w:rsidRPr="0049123A">
              <w:t xml:space="preserve"> </w:t>
            </w:r>
            <w:r>
              <w:t>community organisations, Ashfield District Council as the Accountable Body, and the local Member of Parliament.</w:t>
            </w:r>
          </w:p>
          <w:p w14:paraId="5FCD14B0" w14:textId="77777777" w:rsidR="0030554C" w:rsidRDefault="0030554C" w:rsidP="00F7045E">
            <w:pPr>
              <w:spacing w:line="259" w:lineRule="auto"/>
            </w:pPr>
          </w:p>
          <w:p w14:paraId="599F8259" w14:textId="77777777" w:rsidR="0030554C" w:rsidRPr="005E6832" w:rsidRDefault="0030554C" w:rsidP="00F7045E">
            <w:pPr>
              <w:spacing w:line="256" w:lineRule="auto"/>
            </w:pPr>
            <w:r>
              <w:t>The Board is a community-led partnership that brings together local people and organisations to build civic capacity, strengthen community involvement and support long-term neighbourhood regeneration.</w:t>
            </w:r>
          </w:p>
          <w:p w14:paraId="57586513" w14:textId="77777777" w:rsidR="0030554C" w:rsidRDefault="0030554C" w:rsidP="00F7045E">
            <w:pPr>
              <w:spacing w:line="259" w:lineRule="auto"/>
            </w:pPr>
          </w:p>
          <w:p w14:paraId="752A7473" w14:textId="77777777" w:rsidR="0030554C" w:rsidRPr="005E6832" w:rsidRDefault="0030554C" w:rsidP="00F7045E">
            <w:pPr>
              <w:spacing w:line="256" w:lineRule="auto"/>
            </w:pPr>
            <w:r>
              <w:t>The Board drives local priorities for investment and steers the long-term vision for Hucknall, ensuring decisions are informed by community engagement and reflect the issues that matter most to local people.</w:t>
            </w:r>
          </w:p>
          <w:p w14:paraId="78C244DA" w14:textId="77777777" w:rsidR="0030554C" w:rsidRPr="003E08BC" w:rsidRDefault="0030554C" w:rsidP="00F7045E">
            <w:pPr>
              <w:spacing w:line="259" w:lineRule="auto"/>
            </w:pPr>
          </w:p>
          <w:p w14:paraId="4FD860BF" w14:textId="77777777" w:rsidR="0030554C" w:rsidRPr="002B69F9" w:rsidRDefault="0030554C" w:rsidP="00F7045E">
            <w:pPr>
              <w:textAlignment w:val="baseline"/>
              <w:rPr>
                <w:szCs w:val="24"/>
              </w:rPr>
            </w:pPr>
            <w:r w:rsidRPr="002B69F9">
              <w:rPr>
                <w:szCs w:val="24"/>
              </w:rPr>
              <w:t>The Board will be transparent with local people throughout the programme about how funding is being used, how decisions are made and how the programme is supporting the Pride in Place objectives of creating thriving places, building stronger communities and enabling local people to influence decisions affecting their area.</w:t>
            </w:r>
          </w:p>
          <w:p w14:paraId="3B045B79" w14:textId="77777777" w:rsidR="0030554C" w:rsidRPr="00300266" w:rsidRDefault="0030554C" w:rsidP="00F7045E">
            <w:pPr>
              <w:textAlignment w:val="baseline"/>
              <w:rPr>
                <w:rFonts w:ascii="Segoe UI" w:eastAsia="Times New Roman" w:hAnsi="Segoe UI" w:cs="Segoe UI"/>
                <w:sz w:val="18"/>
                <w:szCs w:val="18"/>
              </w:rPr>
            </w:pPr>
          </w:p>
          <w:p w14:paraId="313613DD" w14:textId="77777777" w:rsidR="0030554C" w:rsidRPr="002B69F9" w:rsidRDefault="0030554C" w:rsidP="00F7045E">
            <w:pPr>
              <w:textAlignment w:val="baseline"/>
              <w:rPr>
                <w:szCs w:val="24"/>
              </w:rPr>
            </w:pPr>
            <w:r w:rsidRPr="002B69F9">
              <w:rPr>
                <w:szCs w:val="24"/>
              </w:rPr>
              <w:t>The Board will oversee the development, approval and delivery of projects within the Plan, working with Ashfield District Council and delivery partners to ensure that public funding is managed effectively, fairly and in line with programme requirements.</w:t>
            </w:r>
          </w:p>
          <w:p w14:paraId="02A4D623" w14:textId="77777777" w:rsidR="0030554C" w:rsidRDefault="0030554C" w:rsidP="00F7045E">
            <w:pPr>
              <w:textAlignment w:val="baseline"/>
              <w:rPr>
                <w:sz w:val="23"/>
                <w:szCs w:val="23"/>
              </w:rPr>
            </w:pPr>
          </w:p>
          <w:p w14:paraId="08B7AFD2" w14:textId="77777777" w:rsidR="0030554C" w:rsidRDefault="0030554C" w:rsidP="00F7045E">
            <w:pPr>
              <w:textAlignment w:val="baseline"/>
              <w:rPr>
                <w:sz w:val="23"/>
                <w:szCs w:val="23"/>
              </w:rPr>
            </w:pPr>
            <w:hyperlink r:id="rId10" w:anchor="neighbourhood-boards" w:history="1">
              <w:r w:rsidRPr="005E6832">
                <w:rPr>
                  <w:rStyle w:val="Hyperlink"/>
                  <w:sz w:val="23"/>
                  <w:szCs w:val="23"/>
                </w:rPr>
                <w:t>Pride in Place Programme: prospectus - GOV.UK</w:t>
              </w:r>
            </w:hyperlink>
          </w:p>
          <w:p w14:paraId="09E0BA20" w14:textId="77777777" w:rsidR="0030554C" w:rsidRDefault="0030554C" w:rsidP="00F7045E">
            <w:pPr>
              <w:spacing w:line="259" w:lineRule="auto"/>
              <w:rPr>
                <w:b/>
                <w:bCs/>
                <w:szCs w:val="24"/>
              </w:rPr>
            </w:pPr>
          </w:p>
          <w:p w14:paraId="0D5115E4" w14:textId="77777777" w:rsidR="0030554C" w:rsidRPr="005E6832" w:rsidRDefault="0030554C" w:rsidP="00F7045E">
            <w:pPr>
              <w:spacing w:line="256" w:lineRule="auto"/>
            </w:pPr>
            <w:r>
              <w:rPr>
                <w:b/>
                <w:bCs/>
              </w:rPr>
              <w:t>Board Governance and Guidance</w:t>
            </w:r>
          </w:p>
          <w:p w14:paraId="7AC17FDA" w14:textId="77777777" w:rsidR="0030554C" w:rsidRPr="00B84521" w:rsidRDefault="0030554C" w:rsidP="00F7045E">
            <w:pPr>
              <w:pStyle w:val="NormalWeb"/>
              <w:shd w:val="clear" w:color="auto" w:fill="FFFFFF"/>
              <w:spacing w:before="300" w:after="300"/>
              <w:rPr>
                <w:rFonts w:ascii="Arial" w:eastAsia="Times New Roman" w:hAnsi="Arial" w:cs="Arial"/>
                <w:b/>
                <w:bCs/>
                <w:color w:val="0B0C0C"/>
              </w:rPr>
            </w:pPr>
            <w:r w:rsidRPr="00B84521">
              <w:rPr>
                <w:rFonts w:ascii="Arial" w:eastAsia="Times New Roman" w:hAnsi="Arial" w:cs="Arial"/>
                <w:b/>
                <w:bCs/>
                <w:color w:val="0B0C0C"/>
              </w:rPr>
              <w:t>1. Transparency</w:t>
            </w:r>
          </w:p>
          <w:p w14:paraId="6C52D80D" w14:textId="77777777" w:rsidR="0030554C" w:rsidRPr="005E6832" w:rsidRDefault="0030554C" w:rsidP="00F7045E">
            <w:pPr>
              <w:shd w:val="clear" w:color="auto" w:fill="FFFFFF"/>
              <w:spacing w:before="300" w:after="300"/>
            </w:pPr>
            <w:r>
              <w:rPr>
                <w:color w:val="0B0C0C"/>
              </w:rPr>
              <w:t>In line with the principles of public life, the operations and decision-making of the Board must be transparent, accountable and accessible to local people.</w:t>
            </w:r>
          </w:p>
          <w:p w14:paraId="4137642F" w14:textId="77777777" w:rsidR="0030554C" w:rsidRPr="005E6832" w:rsidRDefault="0030554C" w:rsidP="00F7045E">
            <w:pPr>
              <w:shd w:val="clear" w:color="auto" w:fill="FFFFFF"/>
              <w:spacing w:before="300" w:after="300"/>
            </w:pPr>
            <w:r>
              <w:rPr>
                <w:color w:val="0B0C0C"/>
              </w:rPr>
              <w:t>The Board will publish its membership, governance arrangements, meeting papers, minutes and decision records on a website so that residents can understand how decisions are made and how funding is being used.</w:t>
            </w:r>
          </w:p>
          <w:p w14:paraId="050B237D" w14:textId="77777777" w:rsidR="0030554C" w:rsidRPr="005E6832" w:rsidRDefault="0030554C" w:rsidP="00F7045E">
            <w:pPr>
              <w:shd w:val="clear" w:color="auto" w:fill="FFFFFF"/>
              <w:spacing w:before="300" w:after="300"/>
            </w:pPr>
            <w:r>
              <w:rPr>
                <w:color w:val="0B0C0C"/>
              </w:rPr>
              <w:t>The Board will meet every 4–8 weeks, and as a minimum quarterly, and will publish:</w:t>
            </w:r>
          </w:p>
          <w:p w14:paraId="175D1FAB" w14:textId="77777777" w:rsidR="0030554C" w:rsidRDefault="0030554C" w:rsidP="0030554C">
            <w:pPr>
              <w:pStyle w:val="ListParagraph"/>
              <w:numPr>
                <w:ilvl w:val="0"/>
                <w:numId w:val="13"/>
              </w:numPr>
              <w:rPr>
                <w:color w:val="0B0C0C"/>
              </w:rPr>
            </w:pPr>
            <w:r>
              <w:rPr>
                <w:color w:val="0B0C0C"/>
              </w:rPr>
              <w:t>A</w:t>
            </w:r>
            <w:r w:rsidRPr="005E6832">
              <w:rPr>
                <w:color w:val="0B0C0C"/>
              </w:rPr>
              <w:t xml:space="preserve"> documented decision-making process, including voting rights and arrangements for Board members</w:t>
            </w:r>
          </w:p>
          <w:p w14:paraId="6A94B1DE" w14:textId="77777777" w:rsidR="0030554C" w:rsidRPr="002F09EF" w:rsidRDefault="0030554C" w:rsidP="0030554C">
            <w:pPr>
              <w:pStyle w:val="ListParagraph"/>
              <w:numPr>
                <w:ilvl w:val="0"/>
                <w:numId w:val="13"/>
              </w:numPr>
              <w:rPr>
                <w:color w:val="0B0C0C"/>
              </w:rPr>
            </w:pPr>
            <w:r>
              <w:rPr>
                <w:rFonts w:eastAsia="Times New Roman"/>
                <w:color w:val="0B0C0C"/>
                <w:szCs w:val="24"/>
              </w:rPr>
              <w:t>P</w:t>
            </w:r>
            <w:r w:rsidRPr="002F09EF">
              <w:rPr>
                <w:rFonts w:eastAsia="Times New Roman"/>
                <w:color w:val="0B0C0C"/>
                <w:szCs w:val="24"/>
              </w:rPr>
              <w:t xml:space="preserve">rofiles of </w:t>
            </w:r>
            <w:r>
              <w:rPr>
                <w:rFonts w:eastAsia="Times New Roman"/>
                <w:color w:val="0B0C0C"/>
                <w:szCs w:val="24"/>
              </w:rPr>
              <w:t>B</w:t>
            </w:r>
            <w:r w:rsidRPr="002F09EF">
              <w:rPr>
                <w:rFonts w:eastAsia="Times New Roman"/>
                <w:color w:val="0B0C0C"/>
                <w:szCs w:val="24"/>
              </w:rPr>
              <w:t>oard members</w:t>
            </w:r>
          </w:p>
          <w:p w14:paraId="65788E2D" w14:textId="77777777" w:rsidR="0030554C" w:rsidRPr="002F09EF" w:rsidRDefault="0030554C" w:rsidP="0030554C">
            <w:pPr>
              <w:pStyle w:val="ListParagraph"/>
              <w:numPr>
                <w:ilvl w:val="0"/>
                <w:numId w:val="13"/>
              </w:numPr>
              <w:rPr>
                <w:rFonts w:eastAsia="Times New Roman"/>
                <w:color w:val="0B0C0C"/>
              </w:rPr>
            </w:pPr>
            <w:r w:rsidRPr="005E6832">
              <w:rPr>
                <w:color w:val="0B0C0C"/>
              </w:rPr>
              <w:t>Board papers in advance of meetings, wherever possible within 5 working days</w:t>
            </w:r>
          </w:p>
          <w:p w14:paraId="5CF35034" w14:textId="77777777" w:rsidR="0030554C" w:rsidRPr="00133B5F" w:rsidRDefault="0030554C" w:rsidP="0030554C">
            <w:pPr>
              <w:pStyle w:val="ListParagraph"/>
              <w:numPr>
                <w:ilvl w:val="0"/>
                <w:numId w:val="13"/>
              </w:numPr>
              <w:rPr>
                <w:rFonts w:eastAsia="Times New Roman"/>
                <w:color w:val="0B0C0C"/>
              </w:rPr>
            </w:pPr>
            <w:r>
              <w:rPr>
                <w:rFonts w:eastAsia="Times New Roman"/>
                <w:color w:val="0B0C0C"/>
                <w:szCs w:val="24"/>
              </w:rPr>
              <w:t>M</w:t>
            </w:r>
            <w:r w:rsidRPr="002F09EF">
              <w:rPr>
                <w:rFonts w:eastAsia="Times New Roman"/>
                <w:color w:val="0B0C0C"/>
                <w:szCs w:val="24"/>
              </w:rPr>
              <w:t>inutes of meetings following the meeting within 10 working days</w:t>
            </w:r>
          </w:p>
          <w:p w14:paraId="7D58BE64" w14:textId="77777777" w:rsidR="0030554C" w:rsidRPr="002F09EF" w:rsidRDefault="0030554C" w:rsidP="0030554C">
            <w:pPr>
              <w:pStyle w:val="ListParagraph"/>
              <w:numPr>
                <w:ilvl w:val="0"/>
                <w:numId w:val="13"/>
              </w:numPr>
              <w:rPr>
                <w:rFonts w:eastAsia="Times New Roman"/>
                <w:color w:val="0B0C0C"/>
              </w:rPr>
            </w:pPr>
            <w:r>
              <w:rPr>
                <w:rFonts w:eastAsia="Times New Roman"/>
                <w:color w:val="0B0C0C"/>
                <w:szCs w:val="24"/>
              </w:rPr>
              <w:t>A</w:t>
            </w:r>
            <w:r w:rsidRPr="002F09EF">
              <w:rPr>
                <w:rFonts w:eastAsia="Times New Roman"/>
                <w:color w:val="0B0C0C"/>
                <w:szCs w:val="24"/>
              </w:rPr>
              <w:t>ny new conflicts of interest reported, within the published minutes</w:t>
            </w:r>
          </w:p>
          <w:p w14:paraId="508D0AEC" w14:textId="77777777" w:rsidR="0030554C" w:rsidRPr="005E6832" w:rsidRDefault="0030554C" w:rsidP="00F7045E">
            <w:pPr>
              <w:shd w:val="clear" w:color="auto" w:fill="FFFFFF"/>
              <w:spacing w:before="300" w:after="300"/>
            </w:pPr>
            <w:r>
              <w:rPr>
                <w:color w:val="0B0C0C"/>
              </w:rPr>
              <w:t>The Board will follow Ashfield District Council’s governance, finance and assurance arrangements where required, with the default position that papers and decisions are open to the public unless there is a clear and lawful reason for information to be considered privately.</w:t>
            </w:r>
          </w:p>
          <w:p w14:paraId="4DE8DEAB" w14:textId="77777777" w:rsidR="0030554C" w:rsidRPr="00F23E18" w:rsidRDefault="0030554C" w:rsidP="00F7045E">
            <w:pPr>
              <w:shd w:val="clear" w:color="auto" w:fill="FFFFFF"/>
              <w:spacing w:before="300" w:after="300"/>
              <w:rPr>
                <w:rFonts w:eastAsia="Times New Roman"/>
                <w:b/>
                <w:bCs/>
                <w:color w:val="0B0C0C"/>
                <w:szCs w:val="24"/>
              </w:rPr>
            </w:pPr>
            <w:r w:rsidRPr="00F23E18">
              <w:rPr>
                <w:rFonts w:eastAsia="Times New Roman"/>
                <w:b/>
                <w:bCs/>
                <w:color w:val="0B0C0C"/>
                <w:szCs w:val="24"/>
              </w:rPr>
              <w:t>2. Code of conduct</w:t>
            </w:r>
          </w:p>
          <w:p w14:paraId="79B32547" w14:textId="77777777" w:rsidR="0030554C" w:rsidRPr="005E6832" w:rsidRDefault="0030554C" w:rsidP="00F7045E">
            <w:pPr>
              <w:shd w:val="clear" w:color="auto" w:fill="FFFFFF"/>
              <w:spacing w:before="300" w:after="300"/>
            </w:pPr>
            <w:r>
              <w:rPr>
                <w:color w:val="0B0C0C"/>
              </w:rPr>
              <w:lastRenderedPageBreak/>
              <w:t>All Board members will be expected to follow a code of conduct based on the Seven Principles of Public Life, including selflessness, integrity, objectivity, accountability, openness, honesty and leadership.</w:t>
            </w:r>
          </w:p>
          <w:p w14:paraId="68AA08DB" w14:textId="77777777" w:rsidR="0030554C" w:rsidRPr="005E6832" w:rsidRDefault="0030554C" w:rsidP="00F7045E">
            <w:pPr>
              <w:shd w:val="clear" w:color="auto" w:fill="FFFFFF"/>
              <w:spacing w:before="300" w:after="300"/>
            </w:pPr>
            <w:r>
              <w:rPr>
                <w:color w:val="0B0C0C"/>
              </w:rPr>
              <w:t>The Board will maintain clear processes for managing actual, potential and perceived conflicts of interest, including commercial interests, and these processes will apply to everyone involved in Board decision-making and programme delivery.</w:t>
            </w:r>
          </w:p>
          <w:p w14:paraId="5E22A155" w14:textId="77777777" w:rsidR="0030554C" w:rsidRPr="00F23E18" w:rsidRDefault="0030554C" w:rsidP="00F7045E">
            <w:pPr>
              <w:shd w:val="clear" w:color="auto" w:fill="FFFFFF"/>
              <w:spacing w:before="300" w:after="300"/>
              <w:rPr>
                <w:rFonts w:eastAsia="Times New Roman"/>
                <w:b/>
                <w:bCs/>
                <w:color w:val="0B0C0C"/>
                <w:szCs w:val="24"/>
              </w:rPr>
            </w:pPr>
            <w:r w:rsidRPr="00F23E18">
              <w:rPr>
                <w:rFonts w:eastAsia="Times New Roman"/>
                <w:b/>
                <w:bCs/>
                <w:color w:val="0B0C0C"/>
                <w:szCs w:val="24"/>
              </w:rPr>
              <w:t>3. Declaration of interests</w:t>
            </w:r>
          </w:p>
          <w:p w14:paraId="719429AB" w14:textId="77777777" w:rsidR="0030554C" w:rsidRPr="005E6832" w:rsidRDefault="0030554C" w:rsidP="0030554C">
            <w:pPr>
              <w:pStyle w:val="ListParagraph"/>
              <w:numPr>
                <w:ilvl w:val="0"/>
                <w:numId w:val="14"/>
              </w:numPr>
              <w:rPr>
                <w:color w:val="0B0C0C"/>
              </w:rPr>
            </w:pPr>
            <w:r w:rsidRPr="005E6832">
              <w:rPr>
                <w:color w:val="0B0C0C"/>
              </w:rPr>
              <w:t>the financial and non-financial interests that Board members and relevant participants must declare</w:t>
            </w:r>
          </w:p>
          <w:p w14:paraId="5C0F859F" w14:textId="77777777" w:rsidR="0030554C" w:rsidRPr="005E6832" w:rsidRDefault="0030554C" w:rsidP="0030554C">
            <w:pPr>
              <w:pStyle w:val="ListParagraph"/>
              <w:numPr>
                <w:ilvl w:val="0"/>
                <w:numId w:val="14"/>
              </w:numPr>
              <w:rPr>
                <w:color w:val="0B0C0C"/>
              </w:rPr>
            </w:pPr>
            <w:r w:rsidRPr="005E6832">
              <w:rPr>
                <w:color w:val="0B0C0C"/>
              </w:rPr>
              <w:t>the process Board members must follow for declaring interests before decisions are considered</w:t>
            </w:r>
          </w:p>
          <w:p w14:paraId="5A861261" w14:textId="77777777" w:rsidR="0030554C" w:rsidRPr="005E6832" w:rsidRDefault="0030554C" w:rsidP="0030554C">
            <w:pPr>
              <w:pStyle w:val="ListParagraph"/>
              <w:numPr>
                <w:ilvl w:val="0"/>
                <w:numId w:val="14"/>
              </w:numPr>
              <w:rPr>
                <w:color w:val="0B0C0C"/>
              </w:rPr>
            </w:pPr>
            <w:r w:rsidRPr="005E6832">
              <w:rPr>
                <w:color w:val="0B0C0C"/>
              </w:rPr>
              <w:t>the process for managing interests, including any withdrawal from discussion or decision-making where appropriate</w:t>
            </w:r>
          </w:p>
          <w:p w14:paraId="647C0979" w14:textId="77777777" w:rsidR="0030554C" w:rsidRPr="005E6832" w:rsidRDefault="0030554C" w:rsidP="00F7045E">
            <w:pPr>
              <w:shd w:val="clear" w:color="auto" w:fill="FFFFFF"/>
              <w:spacing w:before="300" w:after="300"/>
            </w:pPr>
            <w:r>
              <w:rPr>
                <w:color w:val="0B0C0C"/>
              </w:rPr>
              <w:t>Board members must complete and keep up to date a declaration of interests, which will be held by Ashfield District Council as the Accountable Body.</w:t>
            </w:r>
          </w:p>
          <w:p w14:paraId="058458ED" w14:textId="77777777" w:rsidR="0030554C" w:rsidRPr="005E6832" w:rsidRDefault="0030554C" w:rsidP="00F7045E">
            <w:pPr>
              <w:shd w:val="clear" w:color="auto" w:fill="FFFFFF"/>
              <w:spacing w:before="300" w:after="300"/>
            </w:pPr>
            <w:r>
              <w:rPr>
                <w:color w:val="0B0C0C"/>
              </w:rPr>
              <w:t>Board members are responsible for declaring any relevant interests before the Board considers decisions. Ashfield District Council will record:</w:t>
            </w:r>
          </w:p>
          <w:p w14:paraId="41543A23" w14:textId="77777777" w:rsidR="0030554C" w:rsidRPr="002F09EF" w:rsidRDefault="0030554C" w:rsidP="0030554C">
            <w:pPr>
              <w:pStyle w:val="ListParagraph"/>
              <w:numPr>
                <w:ilvl w:val="0"/>
                <w:numId w:val="16"/>
              </w:numPr>
              <w:shd w:val="clear" w:color="auto" w:fill="FFFFFF"/>
              <w:spacing w:after="75"/>
              <w:rPr>
                <w:rFonts w:eastAsia="Times New Roman"/>
                <w:color w:val="0B0C0C"/>
                <w:szCs w:val="24"/>
              </w:rPr>
            </w:pPr>
            <w:r w:rsidRPr="002F09EF">
              <w:rPr>
                <w:rFonts w:eastAsia="Times New Roman"/>
                <w:color w:val="0B0C0C"/>
                <w:szCs w:val="24"/>
              </w:rPr>
              <w:t>actions taken in response to any declared interest</w:t>
            </w:r>
          </w:p>
          <w:p w14:paraId="574739D7" w14:textId="77777777" w:rsidR="0030554C" w:rsidRPr="005E6832" w:rsidRDefault="0030554C" w:rsidP="0030554C">
            <w:pPr>
              <w:pStyle w:val="ListParagraph"/>
              <w:numPr>
                <w:ilvl w:val="0"/>
                <w:numId w:val="15"/>
              </w:numPr>
              <w:rPr>
                <w:rFonts w:eastAsia="Times New Roman"/>
                <w:color w:val="0B0C0C"/>
              </w:rPr>
            </w:pPr>
            <w:r w:rsidRPr="005E6832">
              <w:rPr>
                <w:color w:val="0B0C0C"/>
              </w:rPr>
              <w:t>any gifts or hospitality offered to, or received by, the Board or individual members</w:t>
            </w:r>
          </w:p>
          <w:p w14:paraId="6282C0E0" w14:textId="77777777" w:rsidR="0030554C" w:rsidRDefault="0030554C" w:rsidP="00F7045E">
            <w:pPr>
              <w:spacing w:line="259" w:lineRule="auto"/>
            </w:pPr>
          </w:p>
        </w:tc>
      </w:tr>
      <w:tr w:rsidR="0030554C" w14:paraId="3478CDE7" w14:textId="77777777" w:rsidTr="00F7045E">
        <w:tblPrEx>
          <w:tblCellMar>
            <w:top w:w="0" w:type="dxa"/>
            <w:right w:w="42" w:type="dxa"/>
          </w:tblCellMar>
        </w:tblPrEx>
        <w:trPr>
          <w:trHeight w:val="566"/>
        </w:trPr>
        <w:tc>
          <w:tcPr>
            <w:tcW w:w="102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A9E9BC" w14:textId="77777777" w:rsidR="0030554C" w:rsidRDefault="0030554C" w:rsidP="00F7045E">
            <w:pPr>
              <w:spacing w:line="259" w:lineRule="auto"/>
            </w:pPr>
            <w:r>
              <w:rPr>
                <w:b/>
              </w:rPr>
              <w:lastRenderedPageBreak/>
              <w:t xml:space="preserve">Approved Date: </w:t>
            </w:r>
          </w:p>
        </w:tc>
      </w:tr>
      <w:tr w:rsidR="0030554C" w14:paraId="5CAB8F7E" w14:textId="77777777" w:rsidTr="00F7045E">
        <w:tblPrEx>
          <w:tblCellMar>
            <w:top w:w="0" w:type="dxa"/>
            <w:right w:w="42" w:type="dxa"/>
          </w:tblCellMar>
        </w:tblPrEx>
        <w:trPr>
          <w:trHeight w:val="569"/>
        </w:trPr>
        <w:tc>
          <w:tcPr>
            <w:tcW w:w="102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7FF375" w14:textId="77777777" w:rsidR="0030554C" w:rsidRDefault="0030554C" w:rsidP="00F7045E">
            <w:pPr>
              <w:spacing w:line="259" w:lineRule="auto"/>
            </w:pPr>
            <w:r w:rsidRPr="00396722">
              <w:rPr>
                <w:b/>
              </w:rPr>
              <w:t>Signed by Chair:</w:t>
            </w:r>
            <w:r>
              <w:rPr>
                <w:b/>
              </w:rPr>
              <w:t xml:space="preserve"> </w:t>
            </w:r>
          </w:p>
        </w:tc>
      </w:tr>
    </w:tbl>
    <w:p w14:paraId="3CACB342" w14:textId="77777777" w:rsidR="0030554C" w:rsidRPr="005E6832" w:rsidRDefault="0030554C" w:rsidP="0030554C"/>
    <w:p w14:paraId="0D1400DD" w14:textId="77777777" w:rsidR="00F068D0" w:rsidRDefault="00F068D0">
      <w:pPr>
        <w:rPr>
          <w:rFonts w:ascii="Arial" w:hAnsi="Arial" w:cs="Arial"/>
          <w:b/>
          <w:bCs/>
        </w:rPr>
      </w:pPr>
    </w:p>
    <w:p w14:paraId="2A64C163" w14:textId="77777777" w:rsidR="0030554C" w:rsidRDefault="0030554C">
      <w:pPr>
        <w:rPr>
          <w:rFonts w:ascii="Arial" w:hAnsi="Arial" w:cs="Arial"/>
          <w:b/>
          <w:bCs/>
        </w:rPr>
      </w:pPr>
    </w:p>
    <w:p w14:paraId="36F2D8DE" w14:textId="77777777" w:rsidR="0030554C" w:rsidRDefault="0030554C">
      <w:pPr>
        <w:rPr>
          <w:rFonts w:ascii="Arial" w:hAnsi="Arial" w:cs="Arial"/>
          <w:b/>
          <w:bCs/>
        </w:rPr>
      </w:pPr>
    </w:p>
    <w:p w14:paraId="688695F1" w14:textId="77777777" w:rsidR="0030554C" w:rsidRDefault="0030554C">
      <w:pPr>
        <w:rPr>
          <w:rFonts w:ascii="Arial" w:hAnsi="Arial" w:cs="Arial"/>
          <w:b/>
          <w:bCs/>
        </w:rPr>
      </w:pPr>
    </w:p>
    <w:p w14:paraId="4D5C59CF" w14:textId="284A1143" w:rsidR="0030554C" w:rsidRDefault="0030554C" w:rsidP="03FE9856">
      <w:pPr>
        <w:rPr>
          <w:rFonts w:ascii="Arial" w:hAnsi="Arial" w:cs="Arial"/>
          <w:b/>
          <w:bCs/>
        </w:rPr>
      </w:pPr>
    </w:p>
    <w:p w14:paraId="0931E080" w14:textId="2E490BF5" w:rsidR="0030554C" w:rsidRDefault="4C945D7B" w:rsidP="03FE9856">
      <w:pPr>
        <w:rPr>
          <w:rFonts w:ascii="Arial" w:hAnsi="Arial" w:cs="Arial"/>
          <w:b/>
          <w:bCs/>
        </w:rPr>
      </w:pPr>
      <w:r w:rsidRPr="03FE9856">
        <w:rPr>
          <w:rFonts w:ascii="Arial" w:hAnsi="Arial" w:cs="Arial"/>
          <w:b/>
          <w:bCs/>
        </w:rPr>
        <w:lastRenderedPageBreak/>
        <w:t>Appendix B – Previous Meeting Minutes and Action Plan– 18</w:t>
      </w:r>
      <w:r w:rsidRPr="03FE9856">
        <w:rPr>
          <w:rFonts w:ascii="Arial" w:hAnsi="Arial" w:cs="Arial"/>
          <w:b/>
          <w:bCs/>
          <w:vertAlign w:val="superscript"/>
        </w:rPr>
        <w:t>th</w:t>
      </w:r>
      <w:r w:rsidRPr="03FE9856">
        <w:rPr>
          <w:rFonts w:ascii="Arial" w:hAnsi="Arial" w:cs="Arial"/>
          <w:b/>
          <w:bCs/>
        </w:rPr>
        <w:t xml:space="preserve"> September 2026</w:t>
      </w:r>
    </w:p>
    <w:p w14:paraId="00FC8FCB" w14:textId="04549E8D" w:rsidR="0030554C" w:rsidRDefault="0030554C" w:rsidP="03FE9856">
      <w:pPr>
        <w:rPr>
          <w:rFonts w:ascii="Arial" w:hAnsi="Arial" w:cs="Arial"/>
          <w:b/>
          <w:bCs/>
        </w:rPr>
      </w:pPr>
    </w:p>
    <w:p w14:paraId="29A96074" w14:textId="1A4E9C64" w:rsidR="0030554C" w:rsidRDefault="1D2DF5A1" w:rsidP="03FE9856">
      <w:pPr>
        <w:pStyle w:val="Title"/>
        <w:spacing w:before="0" w:beforeAutospacing="0" w:after="0" w:afterAutospacing="0"/>
        <w:jc w:val="center"/>
      </w:pPr>
      <w:r w:rsidRPr="03FE9856">
        <w:rPr>
          <w:rFonts w:eastAsia="Arial"/>
          <w:b/>
          <w:bCs/>
          <w:sz w:val="48"/>
          <w:szCs w:val="48"/>
        </w:rPr>
        <w:t>Hucknall Neighbourhood Board Minutes</w:t>
      </w:r>
    </w:p>
    <w:p w14:paraId="577BA7D2" w14:textId="5EB6988F" w:rsidR="0030554C" w:rsidRDefault="1D2DF5A1" w:rsidP="03FE9856">
      <w:pPr>
        <w:pStyle w:val="Title"/>
        <w:spacing w:before="0" w:beforeAutospacing="0" w:after="0" w:afterAutospacing="0"/>
        <w:jc w:val="center"/>
      </w:pPr>
      <w:r w:rsidRPr="03FE9856">
        <w:rPr>
          <w:rFonts w:eastAsia="Arial"/>
          <w:b/>
          <w:bCs/>
          <w:sz w:val="48"/>
          <w:szCs w:val="48"/>
        </w:rPr>
        <w:t>Date: Friday, 18</w:t>
      </w:r>
      <w:r w:rsidRPr="03FE9856">
        <w:rPr>
          <w:rFonts w:eastAsia="Arial"/>
          <w:b/>
          <w:bCs/>
          <w:sz w:val="48"/>
          <w:szCs w:val="48"/>
          <w:vertAlign w:val="superscript"/>
        </w:rPr>
        <w:t>th</w:t>
      </w:r>
      <w:r w:rsidRPr="03FE9856">
        <w:rPr>
          <w:rFonts w:eastAsia="Arial"/>
          <w:b/>
          <w:bCs/>
          <w:sz w:val="48"/>
          <w:szCs w:val="48"/>
        </w:rPr>
        <w:t xml:space="preserve"> September 2026</w:t>
      </w:r>
    </w:p>
    <w:p w14:paraId="37BC4E51" w14:textId="06D86A1F" w:rsidR="0030554C" w:rsidRDefault="1D2DF5A1" w:rsidP="03FE9856">
      <w:pPr>
        <w:spacing w:line="252" w:lineRule="auto"/>
        <w:jc w:val="center"/>
      </w:pPr>
      <w:r w:rsidRPr="03FE9856">
        <w:rPr>
          <w:rFonts w:ascii="Arial" w:eastAsia="Arial" w:hAnsi="Arial" w:cs="Arial"/>
        </w:rPr>
        <w:t xml:space="preserve"> </w:t>
      </w:r>
    </w:p>
    <w:p w14:paraId="2651F973" w14:textId="7DD88CE9" w:rsidR="0030554C" w:rsidRDefault="1D2DF5A1" w:rsidP="03FE9856">
      <w:pPr>
        <w:spacing w:line="252" w:lineRule="auto"/>
        <w:jc w:val="center"/>
      </w:pPr>
      <w:r w:rsidRPr="03FE9856">
        <w:rPr>
          <w:rFonts w:ascii="Arial" w:eastAsia="Arial" w:hAnsi="Arial" w:cs="Arial"/>
        </w:rPr>
        <w:t>Time: 17:00 – 19:00</w:t>
      </w:r>
    </w:p>
    <w:p w14:paraId="0211503E" w14:textId="6CA5563F" w:rsidR="0030554C" w:rsidRDefault="1D2DF5A1" w:rsidP="03FE9856">
      <w:pPr>
        <w:spacing w:line="252" w:lineRule="auto"/>
        <w:jc w:val="center"/>
      </w:pPr>
      <w:r w:rsidRPr="03FE9856">
        <w:rPr>
          <w:rFonts w:ascii="Arial" w:eastAsia="Arial" w:hAnsi="Arial" w:cs="Arial"/>
        </w:rPr>
        <w:t>Venue: St Peter and St Paul’s Church, Ruffs Drive, Hucknall</w:t>
      </w:r>
    </w:p>
    <w:p w14:paraId="2F47F18D" w14:textId="42455F1A" w:rsidR="0030554C" w:rsidRDefault="1D2DF5A1" w:rsidP="03FE9856">
      <w:pPr>
        <w:spacing w:line="252" w:lineRule="auto"/>
        <w:jc w:val="center"/>
      </w:pPr>
      <w:r w:rsidRPr="03FE9856">
        <w:rPr>
          <w:rFonts w:ascii="Arial" w:eastAsia="Arial" w:hAnsi="Arial" w:cs="Arial"/>
        </w:rPr>
        <w:t>Chair: Paddy Tipping    |    Vice Chair: Reverend Rachael Burn</w:t>
      </w:r>
    </w:p>
    <w:tbl>
      <w:tblPr>
        <w:tblW w:w="0" w:type="auto"/>
        <w:tblInd w:w="135" w:type="dxa"/>
        <w:tblLook w:val="04A0" w:firstRow="1" w:lastRow="0" w:firstColumn="1" w:lastColumn="0" w:noHBand="0" w:noVBand="1"/>
      </w:tblPr>
      <w:tblGrid>
        <w:gridCol w:w="2032"/>
        <w:gridCol w:w="1939"/>
        <w:gridCol w:w="3754"/>
        <w:gridCol w:w="1146"/>
      </w:tblGrid>
      <w:tr w:rsidR="03FE9856" w14:paraId="43EC4F3F" w14:textId="77777777" w:rsidTr="03FE9856">
        <w:trPr>
          <w:trHeight w:val="405"/>
        </w:trPr>
        <w:tc>
          <w:tcPr>
            <w:tcW w:w="9801"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5DA9B1E8" w14:textId="7FDD6EF3" w:rsidR="03FE9856" w:rsidRDefault="03FE9856" w:rsidP="03FE9856">
            <w:pPr>
              <w:spacing w:line="252" w:lineRule="auto"/>
            </w:pPr>
            <w:r w:rsidRPr="03FE9856">
              <w:rPr>
                <w:rFonts w:ascii="Arial" w:eastAsia="Arial" w:hAnsi="Arial" w:cs="Arial"/>
                <w:b/>
                <w:bCs/>
                <w:color w:val="000000" w:themeColor="text1"/>
              </w:rPr>
              <w:t xml:space="preserve">                                                               ATTENDEES </w:t>
            </w:r>
          </w:p>
        </w:tc>
      </w:tr>
      <w:tr w:rsidR="03FE9856" w14:paraId="0CCBFCFF" w14:textId="77777777" w:rsidTr="03FE9856">
        <w:trPr>
          <w:trHeight w:val="405"/>
        </w:trPr>
        <w:tc>
          <w:tcPr>
            <w:tcW w:w="2272" w:type="dxa"/>
            <w:tcBorders>
              <w:top w:val="single" w:sz="8" w:space="0" w:color="auto"/>
              <w:left w:val="single" w:sz="8" w:space="0" w:color="auto"/>
              <w:bottom w:val="single" w:sz="8" w:space="0" w:color="auto"/>
              <w:right w:val="single" w:sz="8" w:space="0" w:color="auto"/>
            </w:tcBorders>
            <w:tcMar>
              <w:left w:w="108" w:type="dxa"/>
              <w:right w:w="108" w:type="dxa"/>
            </w:tcMar>
          </w:tcPr>
          <w:p w14:paraId="037041CC" w14:textId="4751131B" w:rsidR="03FE9856" w:rsidRDefault="03FE9856" w:rsidP="03FE9856">
            <w:pPr>
              <w:spacing w:line="252" w:lineRule="auto"/>
            </w:pPr>
            <w:r w:rsidRPr="03FE9856">
              <w:rPr>
                <w:rFonts w:ascii="Arial" w:eastAsia="Arial" w:hAnsi="Arial" w:cs="Arial"/>
                <w:b/>
                <w:bCs/>
                <w:color w:val="000000" w:themeColor="text1"/>
              </w:rPr>
              <w:t>Name</w:t>
            </w:r>
          </w:p>
        </w:tc>
        <w:tc>
          <w:tcPr>
            <w:tcW w:w="2173" w:type="dxa"/>
            <w:tcBorders>
              <w:top w:val="nil"/>
              <w:left w:val="single" w:sz="8" w:space="0" w:color="auto"/>
              <w:bottom w:val="single" w:sz="8" w:space="0" w:color="auto"/>
              <w:right w:val="single" w:sz="8" w:space="0" w:color="auto"/>
            </w:tcBorders>
            <w:tcMar>
              <w:left w:w="108" w:type="dxa"/>
              <w:right w:w="108" w:type="dxa"/>
            </w:tcMar>
          </w:tcPr>
          <w:p w14:paraId="0915A521" w14:textId="7A424F32" w:rsidR="03FE9856" w:rsidRDefault="03FE9856" w:rsidP="03FE9856">
            <w:pPr>
              <w:spacing w:line="252" w:lineRule="auto"/>
              <w:ind w:left="-4" w:firstLine="4"/>
            </w:pPr>
            <w:r w:rsidRPr="03FE9856">
              <w:rPr>
                <w:rFonts w:ascii="Arial" w:eastAsia="Arial" w:hAnsi="Arial" w:cs="Arial"/>
                <w:b/>
                <w:bCs/>
                <w:color w:val="000000" w:themeColor="text1"/>
              </w:rPr>
              <w:t>Position on Board</w:t>
            </w:r>
          </w:p>
        </w:tc>
        <w:tc>
          <w:tcPr>
            <w:tcW w:w="4190" w:type="dxa"/>
            <w:tcBorders>
              <w:top w:val="nil"/>
              <w:left w:val="single" w:sz="8" w:space="0" w:color="auto"/>
              <w:bottom w:val="single" w:sz="8" w:space="0" w:color="auto"/>
              <w:right w:val="single" w:sz="8" w:space="0" w:color="auto"/>
            </w:tcBorders>
            <w:tcMar>
              <w:left w:w="108" w:type="dxa"/>
              <w:right w:w="108" w:type="dxa"/>
            </w:tcMar>
          </w:tcPr>
          <w:p w14:paraId="40BD451C" w14:textId="45AAA864" w:rsidR="03FE9856" w:rsidRDefault="03FE9856" w:rsidP="03FE9856">
            <w:pPr>
              <w:spacing w:line="252" w:lineRule="auto"/>
            </w:pPr>
            <w:r w:rsidRPr="03FE9856">
              <w:rPr>
                <w:rFonts w:ascii="Arial" w:eastAsia="Arial" w:hAnsi="Arial" w:cs="Arial"/>
                <w:b/>
                <w:bCs/>
                <w:color w:val="000000" w:themeColor="text1"/>
              </w:rPr>
              <w:t>Position/Organisation</w:t>
            </w:r>
          </w:p>
        </w:tc>
        <w:tc>
          <w:tcPr>
            <w:tcW w:w="1166" w:type="dxa"/>
            <w:tcBorders>
              <w:top w:val="nil"/>
              <w:left w:val="single" w:sz="8" w:space="0" w:color="auto"/>
              <w:bottom w:val="single" w:sz="8" w:space="0" w:color="auto"/>
              <w:right w:val="single" w:sz="8" w:space="0" w:color="auto"/>
            </w:tcBorders>
            <w:tcMar>
              <w:left w:w="108" w:type="dxa"/>
              <w:right w:w="108" w:type="dxa"/>
            </w:tcMar>
          </w:tcPr>
          <w:p w14:paraId="1CB887B8" w14:textId="133D4A81" w:rsidR="03FE9856" w:rsidRDefault="03FE9856" w:rsidP="03FE9856">
            <w:pPr>
              <w:spacing w:line="252" w:lineRule="auto"/>
              <w:jc w:val="center"/>
            </w:pPr>
            <w:r w:rsidRPr="03FE9856">
              <w:rPr>
                <w:rFonts w:ascii="Arial" w:eastAsia="Arial" w:hAnsi="Arial" w:cs="Arial"/>
                <w:b/>
                <w:bCs/>
                <w:color w:val="000000" w:themeColor="text1"/>
              </w:rPr>
              <w:t>Present</w:t>
            </w:r>
          </w:p>
        </w:tc>
      </w:tr>
      <w:tr w:rsidR="03FE9856" w14:paraId="6867C7EA" w14:textId="77777777" w:rsidTr="03FE9856">
        <w:trPr>
          <w:trHeight w:val="300"/>
        </w:trPr>
        <w:tc>
          <w:tcPr>
            <w:tcW w:w="2272" w:type="dxa"/>
            <w:tcBorders>
              <w:top w:val="single" w:sz="8" w:space="0" w:color="auto"/>
              <w:left w:val="single" w:sz="8" w:space="0" w:color="auto"/>
              <w:bottom w:val="single" w:sz="8" w:space="0" w:color="auto"/>
              <w:right w:val="single" w:sz="8" w:space="0" w:color="auto"/>
            </w:tcBorders>
            <w:tcMar>
              <w:left w:w="108" w:type="dxa"/>
              <w:right w:w="108" w:type="dxa"/>
            </w:tcMar>
          </w:tcPr>
          <w:p w14:paraId="25B22DD2" w14:textId="0BFDD434" w:rsidR="03FE9856" w:rsidRDefault="03FE9856" w:rsidP="03FE9856">
            <w:pPr>
              <w:spacing w:line="252" w:lineRule="auto"/>
            </w:pPr>
            <w:r w:rsidRPr="03FE9856">
              <w:rPr>
                <w:rFonts w:ascii="Arial" w:eastAsia="Arial" w:hAnsi="Arial" w:cs="Arial"/>
              </w:rPr>
              <w:t>Paddy Tipping</w:t>
            </w:r>
          </w:p>
        </w:tc>
        <w:tc>
          <w:tcPr>
            <w:tcW w:w="2173" w:type="dxa"/>
            <w:tcBorders>
              <w:top w:val="single" w:sz="8" w:space="0" w:color="auto"/>
              <w:left w:val="single" w:sz="8" w:space="0" w:color="auto"/>
              <w:bottom w:val="single" w:sz="8" w:space="0" w:color="auto"/>
              <w:right w:val="single" w:sz="8" w:space="0" w:color="auto"/>
            </w:tcBorders>
            <w:tcMar>
              <w:left w:w="108" w:type="dxa"/>
              <w:right w:w="108" w:type="dxa"/>
            </w:tcMar>
          </w:tcPr>
          <w:p w14:paraId="412993B9" w14:textId="41A0860B" w:rsidR="03FE9856" w:rsidRDefault="03FE9856" w:rsidP="03FE9856">
            <w:pPr>
              <w:spacing w:line="252" w:lineRule="auto"/>
            </w:pPr>
            <w:r w:rsidRPr="03FE9856">
              <w:rPr>
                <w:rFonts w:ascii="Arial" w:eastAsia="Arial" w:hAnsi="Arial" w:cs="Arial"/>
              </w:rPr>
              <w:t>Chair</w:t>
            </w:r>
          </w:p>
        </w:tc>
        <w:tc>
          <w:tcPr>
            <w:tcW w:w="4190" w:type="dxa"/>
            <w:tcBorders>
              <w:top w:val="single" w:sz="8" w:space="0" w:color="auto"/>
              <w:left w:val="single" w:sz="8" w:space="0" w:color="auto"/>
              <w:bottom w:val="single" w:sz="8" w:space="0" w:color="auto"/>
              <w:right w:val="single" w:sz="8" w:space="0" w:color="auto"/>
            </w:tcBorders>
            <w:tcMar>
              <w:left w:w="108" w:type="dxa"/>
              <w:right w:w="108" w:type="dxa"/>
            </w:tcMar>
          </w:tcPr>
          <w:p w14:paraId="1277A65E" w14:textId="19BB151C" w:rsidR="03FE9856" w:rsidRDefault="03FE9856" w:rsidP="03FE9856">
            <w:pPr>
              <w:spacing w:line="252" w:lineRule="auto"/>
            </w:pPr>
            <w:r w:rsidRPr="03FE9856">
              <w:rPr>
                <w:rFonts w:ascii="Arial" w:eastAsia="Arial" w:hAnsi="Arial" w:cs="Arial"/>
              </w:rPr>
              <w:t>Nottinghamshire Healthcare Trust</w:t>
            </w:r>
          </w:p>
        </w:tc>
        <w:tc>
          <w:tcPr>
            <w:tcW w:w="1166" w:type="dxa"/>
            <w:tcBorders>
              <w:top w:val="single" w:sz="8" w:space="0" w:color="auto"/>
              <w:left w:val="single" w:sz="8" w:space="0" w:color="auto"/>
              <w:bottom w:val="single" w:sz="8" w:space="0" w:color="auto"/>
              <w:right w:val="single" w:sz="8" w:space="0" w:color="auto"/>
            </w:tcBorders>
            <w:tcMar>
              <w:left w:w="108" w:type="dxa"/>
              <w:right w:w="108" w:type="dxa"/>
            </w:tcMar>
          </w:tcPr>
          <w:p w14:paraId="1DCB1D66" w14:textId="55AFA070" w:rsidR="03FE9856" w:rsidRDefault="03FE9856" w:rsidP="03FE9856">
            <w:pPr>
              <w:spacing w:line="252" w:lineRule="auto"/>
              <w:jc w:val="center"/>
            </w:pPr>
            <w:r w:rsidRPr="03FE9856">
              <w:rPr>
                <w:rFonts w:ascii="Wingdings 2" w:eastAsia="Wingdings 2" w:hAnsi="Wingdings 2" w:cs="Wingdings 2"/>
              </w:rPr>
              <w:t>P</w:t>
            </w:r>
          </w:p>
        </w:tc>
      </w:tr>
      <w:tr w:rsidR="03FE9856" w14:paraId="5C21701F" w14:textId="77777777" w:rsidTr="03FE9856">
        <w:trPr>
          <w:trHeight w:val="300"/>
        </w:trPr>
        <w:tc>
          <w:tcPr>
            <w:tcW w:w="2272" w:type="dxa"/>
            <w:tcBorders>
              <w:top w:val="single" w:sz="8" w:space="0" w:color="auto"/>
              <w:left w:val="single" w:sz="8" w:space="0" w:color="auto"/>
              <w:bottom w:val="single" w:sz="8" w:space="0" w:color="auto"/>
              <w:right w:val="single" w:sz="8" w:space="0" w:color="auto"/>
            </w:tcBorders>
            <w:tcMar>
              <w:left w:w="108" w:type="dxa"/>
              <w:right w:w="108" w:type="dxa"/>
            </w:tcMar>
          </w:tcPr>
          <w:p w14:paraId="67F3AE23" w14:textId="1D08371A" w:rsidR="03FE9856" w:rsidRDefault="03FE9856" w:rsidP="03FE9856">
            <w:pPr>
              <w:spacing w:line="252" w:lineRule="auto"/>
            </w:pPr>
            <w:r w:rsidRPr="03FE9856">
              <w:rPr>
                <w:rFonts w:ascii="Arial" w:eastAsia="Arial" w:hAnsi="Arial" w:cs="Arial"/>
              </w:rPr>
              <w:t>Revd Rachael Burn</w:t>
            </w:r>
          </w:p>
        </w:tc>
        <w:tc>
          <w:tcPr>
            <w:tcW w:w="2173" w:type="dxa"/>
            <w:tcBorders>
              <w:top w:val="single" w:sz="8" w:space="0" w:color="auto"/>
              <w:left w:val="single" w:sz="8" w:space="0" w:color="auto"/>
              <w:bottom w:val="single" w:sz="8" w:space="0" w:color="auto"/>
              <w:right w:val="single" w:sz="8" w:space="0" w:color="auto"/>
            </w:tcBorders>
            <w:tcMar>
              <w:left w:w="108" w:type="dxa"/>
              <w:right w:w="108" w:type="dxa"/>
            </w:tcMar>
          </w:tcPr>
          <w:p w14:paraId="5EEA5715" w14:textId="41947F7E" w:rsidR="03FE9856" w:rsidRDefault="03FE9856" w:rsidP="03FE9856">
            <w:pPr>
              <w:spacing w:line="252" w:lineRule="auto"/>
            </w:pPr>
            <w:r w:rsidRPr="03FE9856">
              <w:rPr>
                <w:rFonts w:ascii="Arial" w:eastAsia="Arial" w:hAnsi="Arial" w:cs="Arial"/>
              </w:rPr>
              <w:t>Vice Chair</w:t>
            </w:r>
          </w:p>
        </w:tc>
        <w:tc>
          <w:tcPr>
            <w:tcW w:w="4190" w:type="dxa"/>
            <w:tcBorders>
              <w:top w:val="single" w:sz="8" w:space="0" w:color="auto"/>
              <w:left w:val="single" w:sz="8" w:space="0" w:color="auto"/>
              <w:bottom w:val="single" w:sz="8" w:space="0" w:color="auto"/>
              <w:right w:val="single" w:sz="8" w:space="0" w:color="auto"/>
            </w:tcBorders>
            <w:tcMar>
              <w:left w:w="108" w:type="dxa"/>
              <w:right w:w="108" w:type="dxa"/>
            </w:tcMar>
          </w:tcPr>
          <w:p w14:paraId="320BF139" w14:textId="36139BAA" w:rsidR="03FE9856" w:rsidRDefault="03FE9856" w:rsidP="03FE9856">
            <w:pPr>
              <w:spacing w:line="252" w:lineRule="auto"/>
            </w:pPr>
            <w:r w:rsidRPr="03FE9856">
              <w:rPr>
                <w:rFonts w:ascii="Arial" w:eastAsia="Arial" w:hAnsi="Arial" w:cs="Arial"/>
              </w:rPr>
              <w:t>St Peter and St Paul’s Church</w:t>
            </w:r>
          </w:p>
        </w:tc>
        <w:tc>
          <w:tcPr>
            <w:tcW w:w="1166" w:type="dxa"/>
            <w:tcBorders>
              <w:top w:val="single" w:sz="8" w:space="0" w:color="auto"/>
              <w:left w:val="single" w:sz="8" w:space="0" w:color="auto"/>
              <w:bottom w:val="single" w:sz="8" w:space="0" w:color="auto"/>
              <w:right w:val="single" w:sz="8" w:space="0" w:color="auto"/>
            </w:tcBorders>
            <w:tcMar>
              <w:left w:w="108" w:type="dxa"/>
              <w:right w:w="108" w:type="dxa"/>
            </w:tcMar>
          </w:tcPr>
          <w:p w14:paraId="310A6787" w14:textId="3BF02C7E" w:rsidR="03FE9856" w:rsidRDefault="03FE9856" w:rsidP="03FE9856">
            <w:pPr>
              <w:spacing w:line="252" w:lineRule="auto"/>
              <w:jc w:val="center"/>
            </w:pPr>
            <w:r w:rsidRPr="03FE9856">
              <w:rPr>
                <w:rFonts w:ascii="Wingdings 2" w:eastAsia="Wingdings 2" w:hAnsi="Wingdings 2" w:cs="Wingdings 2"/>
              </w:rPr>
              <w:t>P</w:t>
            </w:r>
          </w:p>
        </w:tc>
      </w:tr>
      <w:tr w:rsidR="03FE9856" w14:paraId="667BFA69" w14:textId="77777777" w:rsidTr="03FE9856">
        <w:trPr>
          <w:trHeight w:val="300"/>
        </w:trPr>
        <w:tc>
          <w:tcPr>
            <w:tcW w:w="2272" w:type="dxa"/>
            <w:tcBorders>
              <w:top w:val="single" w:sz="8" w:space="0" w:color="auto"/>
              <w:left w:val="single" w:sz="8" w:space="0" w:color="auto"/>
              <w:bottom w:val="single" w:sz="8" w:space="0" w:color="auto"/>
              <w:right w:val="single" w:sz="8" w:space="0" w:color="auto"/>
            </w:tcBorders>
            <w:tcMar>
              <w:left w:w="108" w:type="dxa"/>
              <w:right w:w="108" w:type="dxa"/>
            </w:tcMar>
          </w:tcPr>
          <w:p w14:paraId="069E09D2" w14:textId="7A9DA2F7" w:rsidR="03FE9856" w:rsidRDefault="03FE9856" w:rsidP="03FE9856">
            <w:pPr>
              <w:spacing w:line="252" w:lineRule="auto"/>
            </w:pPr>
            <w:r w:rsidRPr="03FE9856">
              <w:rPr>
                <w:rFonts w:ascii="Arial" w:eastAsia="Arial" w:hAnsi="Arial" w:cs="Arial"/>
              </w:rPr>
              <w:t>Brian Duckhouse</w:t>
            </w:r>
          </w:p>
        </w:tc>
        <w:tc>
          <w:tcPr>
            <w:tcW w:w="2173" w:type="dxa"/>
            <w:tcBorders>
              <w:top w:val="single" w:sz="8" w:space="0" w:color="auto"/>
              <w:left w:val="single" w:sz="8" w:space="0" w:color="auto"/>
              <w:bottom w:val="single" w:sz="8" w:space="0" w:color="auto"/>
              <w:right w:val="single" w:sz="8" w:space="0" w:color="auto"/>
            </w:tcBorders>
            <w:tcMar>
              <w:left w:w="108" w:type="dxa"/>
              <w:right w:w="108" w:type="dxa"/>
            </w:tcMar>
          </w:tcPr>
          <w:p w14:paraId="08B44D52" w14:textId="1C88AF0F" w:rsidR="03FE9856" w:rsidRDefault="03FE9856" w:rsidP="03FE9856">
            <w:pPr>
              <w:spacing w:line="252" w:lineRule="auto"/>
            </w:pPr>
            <w:r w:rsidRPr="03FE9856">
              <w:rPr>
                <w:rFonts w:ascii="Arial" w:eastAsia="Arial" w:hAnsi="Arial" w:cs="Arial"/>
              </w:rPr>
              <w:t>Board Member</w:t>
            </w:r>
          </w:p>
        </w:tc>
        <w:tc>
          <w:tcPr>
            <w:tcW w:w="4190" w:type="dxa"/>
            <w:tcBorders>
              <w:top w:val="single" w:sz="8" w:space="0" w:color="auto"/>
              <w:left w:val="single" w:sz="8" w:space="0" w:color="auto"/>
              <w:bottom w:val="single" w:sz="8" w:space="0" w:color="auto"/>
              <w:right w:val="single" w:sz="8" w:space="0" w:color="auto"/>
            </w:tcBorders>
            <w:tcMar>
              <w:left w:w="108" w:type="dxa"/>
              <w:right w:w="108" w:type="dxa"/>
            </w:tcMar>
          </w:tcPr>
          <w:p w14:paraId="2DC3BDC5" w14:textId="0FC87872" w:rsidR="03FE9856" w:rsidRDefault="03FE9856" w:rsidP="03FE9856">
            <w:pPr>
              <w:spacing w:line="252" w:lineRule="auto"/>
            </w:pPr>
            <w:r w:rsidRPr="03FE9856">
              <w:rPr>
                <w:rFonts w:ascii="Arial" w:eastAsia="Arial" w:hAnsi="Arial" w:cs="Arial"/>
              </w:rPr>
              <w:t>Community Champion</w:t>
            </w:r>
          </w:p>
        </w:tc>
        <w:tc>
          <w:tcPr>
            <w:tcW w:w="1166" w:type="dxa"/>
            <w:tcBorders>
              <w:top w:val="single" w:sz="8" w:space="0" w:color="auto"/>
              <w:left w:val="single" w:sz="8" w:space="0" w:color="auto"/>
              <w:bottom w:val="single" w:sz="8" w:space="0" w:color="auto"/>
              <w:right w:val="single" w:sz="8" w:space="0" w:color="auto"/>
            </w:tcBorders>
            <w:tcMar>
              <w:left w:w="108" w:type="dxa"/>
              <w:right w:w="108" w:type="dxa"/>
            </w:tcMar>
          </w:tcPr>
          <w:p w14:paraId="446451C5" w14:textId="3CC79D05" w:rsidR="03FE9856" w:rsidRDefault="03FE9856" w:rsidP="03FE9856">
            <w:pPr>
              <w:spacing w:line="252" w:lineRule="auto"/>
              <w:jc w:val="center"/>
            </w:pPr>
            <w:r w:rsidRPr="03FE9856">
              <w:rPr>
                <w:rFonts w:ascii="Wingdings 2" w:eastAsia="Wingdings 2" w:hAnsi="Wingdings 2" w:cs="Wingdings 2"/>
              </w:rPr>
              <w:t>P</w:t>
            </w:r>
          </w:p>
        </w:tc>
      </w:tr>
      <w:tr w:rsidR="03FE9856" w14:paraId="3AB9507D" w14:textId="77777777" w:rsidTr="03FE9856">
        <w:trPr>
          <w:trHeight w:val="300"/>
        </w:trPr>
        <w:tc>
          <w:tcPr>
            <w:tcW w:w="2272" w:type="dxa"/>
            <w:tcBorders>
              <w:top w:val="single" w:sz="8" w:space="0" w:color="auto"/>
              <w:left w:val="single" w:sz="8" w:space="0" w:color="auto"/>
              <w:bottom w:val="single" w:sz="8" w:space="0" w:color="auto"/>
              <w:right w:val="single" w:sz="8" w:space="0" w:color="auto"/>
            </w:tcBorders>
            <w:tcMar>
              <w:left w:w="108" w:type="dxa"/>
              <w:right w:w="108" w:type="dxa"/>
            </w:tcMar>
          </w:tcPr>
          <w:p w14:paraId="7A2979C0" w14:textId="60E8B5A7" w:rsidR="03FE9856" w:rsidRDefault="03FE9856" w:rsidP="03FE9856">
            <w:pPr>
              <w:spacing w:line="252" w:lineRule="auto"/>
            </w:pPr>
            <w:r w:rsidRPr="03FE9856">
              <w:rPr>
                <w:rFonts w:ascii="Arial" w:eastAsia="Arial" w:hAnsi="Arial" w:cs="Arial"/>
              </w:rPr>
              <w:t>Chris Laban</w:t>
            </w:r>
          </w:p>
        </w:tc>
        <w:tc>
          <w:tcPr>
            <w:tcW w:w="2173" w:type="dxa"/>
            <w:tcBorders>
              <w:top w:val="single" w:sz="8" w:space="0" w:color="auto"/>
              <w:left w:val="single" w:sz="8" w:space="0" w:color="auto"/>
              <w:bottom w:val="single" w:sz="8" w:space="0" w:color="auto"/>
              <w:right w:val="single" w:sz="8" w:space="0" w:color="auto"/>
            </w:tcBorders>
            <w:tcMar>
              <w:left w:w="108" w:type="dxa"/>
              <w:right w:w="108" w:type="dxa"/>
            </w:tcMar>
          </w:tcPr>
          <w:p w14:paraId="36D81AED" w14:textId="3A3A0E98" w:rsidR="03FE9856" w:rsidRDefault="03FE9856" w:rsidP="03FE9856">
            <w:pPr>
              <w:spacing w:line="252" w:lineRule="auto"/>
            </w:pPr>
            <w:r w:rsidRPr="03FE9856">
              <w:rPr>
                <w:rFonts w:ascii="Arial" w:eastAsia="Arial" w:hAnsi="Arial" w:cs="Arial"/>
              </w:rPr>
              <w:t>Board Member</w:t>
            </w:r>
          </w:p>
        </w:tc>
        <w:tc>
          <w:tcPr>
            <w:tcW w:w="4190" w:type="dxa"/>
            <w:tcBorders>
              <w:top w:val="single" w:sz="8" w:space="0" w:color="auto"/>
              <w:left w:val="single" w:sz="8" w:space="0" w:color="auto"/>
              <w:bottom w:val="single" w:sz="8" w:space="0" w:color="auto"/>
              <w:right w:val="single" w:sz="8" w:space="0" w:color="auto"/>
            </w:tcBorders>
            <w:tcMar>
              <w:left w:w="108" w:type="dxa"/>
              <w:right w:w="108" w:type="dxa"/>
            </w:tcMar>
          </w:tcPr>
          <w:p w14:paraId="1F766539" w14:textId="11D94056" w:rsidR="03FE9856" w:rsidRDefault="03FE9856" w:rsidP="03FE9856">
            <w:pPr>
              <w:spacing w:line="252" w:lineRule="auto"/>
            </w:pPr>
            <w:r w:rsidRPr="03FE9856">
              <w:rPr>
                <w:rFonts w:ascii="Arial" w:eastAsia="Arial" w:hAnsi="Arial" w:cs="Arial"/>
              </w:rPr>
              <w:t>Hucknall Wildlife Group</w:t>
            </w:r>
          </w:p>
        </w:tc>
        <w:tc>
          <w:tcPr>
            <w:tcW w:w="1166" w:type="dxa"/>
            <w:tcBorders>
              <w:top w:val="single" w:sz="8" w:space="0" w:color="auto"/>
              <w:left w:val="single" w:sz="8" w:space="0" w:color="auto"/>
              <w:bottom w:val="single" w:sz="8" w:space="0" w:color="auto"/>
              <w:right w:val="single" w:sz="8" w:space="0" w:color="auto"/>
            </w:tcBorders>
            <w:tcMar>
              <w:left w:w="108" w:type="dxa"/>
              <w:right w:w="108" w:type="dxa"/>
            </w:tcMar>
          </w:tcPr>
          <w:p w14:paraId="74AFC068" w14:textId="3495ADAB" w:rsidR="03FE9856" w:rsidRDefault="03FE9856" w:rsidP="03FE9856">
            <w:pPr>
              <w:spacing w:line="252" w:lineRule="auto"/>
              <w:jc w:val="center"/>
            </w:pPr>
            <w:r w:rsidRPr="03FE9856">
              <w:rPr>
                <w:rFonts w:ascii="Wingdings 2" w:eastAsia="Wingdings 2" w:hAnsi="Wingdings 2" w:cs="Wingdings 2"/>
              </w:rPr>
              <w:t>P</w:t>
            </w:r>
          </w:p>
        </w:tc>
      </w:tr>
      <w:tr w:rsidR="03FE9856" w14:paraId="28EDA204" w14:textId="77777777" w:rsidTr="03FE9856">
        <w:trPr>
          <w:trHeight w:val="300"/>
        </w:trPr>
        <w:tc>
          <w:tcPr>
            <w:tcW w:w="2272" w:type="dxa"/>
            <w:tcBorders>
              <w:top w:val="single" w:sz="8" w:space="0" w:color="auto"/>
              <w:left w:val="single" w:sz="8" w:space="0" w:color="auto"/>
              <w:bottom w:val="single" w:sz="8" w:space="0" w:color="auto"/>
              <w:right w:val="single" w:sz="8" w:space="0" w:color="auto"/>
            </w:tcBorders>
            <w:tcMar>
              <w:left w:w="108" w:type="dxa"/>
              <w:right w:w="108" w:type="dxa"/>
            </w:tcMar>
          </w:tcPr>
          <w:p w14:paraId="15135C1A" w14:textId="1B596369" w:rsidR="03FE9856" w:rsidRDefault="03FE9856" w:rsidP="03FE9856">
            <w:pPr>
              <w:spacing w:line="252" w:lineRule="auto"/>
            </w:pPr>
            <w:r w:rsidRPr="03FE9856">
              <w:rPr>
                <w:rFonts w:ascii="Arial" w:eastAsia="Arial" w:hAnsi="Arial" w:cs="Arial"/>
              </w:rPr>
              <w:t>Frank Taylor</w:t>
            </w:r>
          </w:p>
        </w:tc>
        <w:tc>
          <w:tcPr>
            <w:tcW w:w="2173" w:type="dxa"/>
            <w:tcBorders>
              <w:top w:val="single" w:sz="8" w:space="0" w:color="auto"/>
              <w:left w:val="single" w:sz="8" w:space="0" w:color="auto"/>
              <w:bottom w:val="single" w:sz="8" w:space="0" w:color="auto"/>
              <w:right w:val="single" w:sz="8" w:space="0" w:color="auto"/>
            </w:tcBorders>
            <w:tcMar>
              <w:left w:w="108" w:type="dxa"/>
              <w:right w:w="108" w:type="dxa"/>
            </w:tcMar>
          </w:tcPr>
          <w:p w14:paraId="79B55F7E" w14:textId="71548BAF" w:rsidR="03FE9856" w:rsidRDefault="03FE9856" w:rsidP="03FE9856">
            <w:pPr>
              <w:spacing w:line="252" w:lineRule="auto"/>
            </w:pPr>
            <w:r w:rsidRPr="03FE9856">
              <w:rPr>
                <w:rFonts w:ascii="Arial" w:eastAsia="Arial" w:hAnsi="Arial" w:cs="Arial"/>
              </w:rPr>
              <w:t>Board Member</w:t>
            </w:r>
          </w:p>
        </w:tc>
        <w:tc>
          <w:tcPr>
            <w:tcW w:w="4190" w:type="dxa"/>
            <w:tcBorders>
              <w:top w:val="single" w:sz="8" w:space="0" w:color="auto"/>
              <w:left w:val="single" w:sz="8" w:space="0" w:color="auto"/>
              <w:bottom w:val="single" w:sz="8" w:space="0" w:color="auto"/>
              <w:right w:val="single" w:sz="8" w:space="0" w:color="auto"/>
            </w:tcBorders>
            <w:tcMar>
              <w:left w:w="108" w:type="dxa"/>
              <w:right w:w="108" w:type="dxa"/>
            </w:tcMar>
          </w:tcPr>
          <w:p w14:paraId="34186FF8" w14:textId="10AAF6E3" w:rsidR="03FE9856" w:rsidRDefault="03FE9856" w:rsidP="03FE9856">
            <w:pPr>
              <w:spacing w:line="252" w:lineRule="auto"/>
            </w:pPr>
            <w:r w:rsidRPr="03FE9856">
              <w:rPr>
                <w:rFonts w:ascii="Arial" w:eastAsia="Arial" w:hAnsi="Arial" w:cs="Arial"/>
              </w:rPr>
              <w:t>Community champion</w:t>
            </w:r>
          </w:p>
        </w:tc>
        <w:tc>
          <w:tcPr>
            <w:tcW w:w="1166" w:type="dxa"/>
            <w:tcBorders>
              <w:top w:val="single" w:sz="8" w:space="0" w:color="auto"/>
              <w:left w:val="single" w:sz="8" w:space="0" w:color="auto"/>
              <w:bottom w:val="single" w:sz="8" w:space="0" w:color="auto"/>
              <w:right w:val="single" w:sz="8" w:space="0" w:color="auto"/>
            </w:tcBorders>
            <w:tcMar>
              <w:left w:w="108" w:type="dxa"/>
              <w:right w:w="108" w:type="dxa"/>
            </w:tcMar>
          </w:tcPr>
          <w:p w14:paraId="7E700004" w14:textId="0D4E4FF8" w:rsidR="03FE9856" w:rsidRDefault="03FE9856" w:rsidP="03FE9856">
            <w:pPr>
              <w:spacing w:line="252" w:lineRule="auto"/>
              <w:jc w:val="center"/>
            </w:pPr>
            <w:r w:rsidRPr="03FE9856">
              <w:rPr>
                <w:rFonts w:ascii="Wingdings 2" w:eastAsia="Wingdings 2" w:hAnsi="Wingdings 2" w:cs="Wingdings 2"/>
              </w:rPr>
              <w:t>P</w:t>
            </w:r>
          </w:p>
        </w:tc>
      </w:tr>
      <w:tr w:rsidR="03FE9856" w14:paraId="20B348E9" w14:textId="77777777" w:rsidTr="03FE9856">
        <w:trPr>
          <w:trHeight w:val="300"/>
        </w:trPr>
        <w:tc>
          <w:tcPr>
            <w:tcW w:w="2272" w:type="dxa"/>
            <w:tcBorders>
              <w:top w:val="single" w:sz="8" w:space="0" w:color="auto"/>
              <w:left w:val="single" w:sz="8" w:space="0" w:color="auto"/>
              <w:bottom w:val="single" w:sz="8" w:space="0" w:color="auto"/>
              <w:right w:val="single" w:sz="8" w:space="0" w:color="auto"/>
            </w:tcBorders>
            <w:tcMar>
              <w:left w:w="108" w:type="dxa"/>
              <w:right w:w="108" w:type="dxa"/>
            </w:tcMar>
          </w:tcPr>
          <w:p w14:paraId="5FBBB541" w14:textId="20609F47" w:rsidR="03FE9856" w:rsidRDefault="03FE9856" w:rsidP="03FE9856">
            <w:pPr>
              <w:spacing w:line="252" w:lineRule="auto"/>
            </w:pPr>
            <w:r w:rsidRPr="03FE9856">
              <w:rPr>
                <w:rFonts w:ascii="Arial" w:eastAsia="Arial" w:hAnsi="Arial" w:cs="Arial"/>
              </w:rPr>
              <w:t>Joe Watkinson</w:t>
            </w:r>
          </w:p>
        </w:tc>
        <w:tc>
          <w:tcPr>
            <w:tcW w:w="2173" w:type="dxa"/>
            <w:tcBorders>
              <w:top w:val="single" w:sz="8" w:space="0" w:color="auto"/>
              <w:left w:val="single" w:sz="8" w:space="0" w:color="auto"/>
              <w:bottom w:val="single" w:sz="8" w:space="0" w:color="auto"/>
              <w:right w:val="single" w:sz="8" w:space="0" w:color="auto"/>
            </w:tcBorders>
            <w:tcMar>
              <w:left w:w="108" w:type="dxa"/>
              <w:right w:w="108" w:type="dxa"/>
            </w:tcMar>
          </w:tcPr>
          <w:p w14:paraId="02431E94" w14:textId="17099585" w:rsidR="03FE9856" w:rsidRDefault="03FE9856" w:rsidP="03FE9856">
            <w:pPr>
              <w:spacing w:line="252" w:lineRule="auto"/>
            </w:pPr>
            <w:r w:rsidRPr="03FE9856">
              <w:rPr>
                <w:rFonts w:ascii="Arial" w:eastAsia="Arial" w:hAnsi="Arial" w:cs="Arial"/>
              </w:rPr>
              <w:t>Board Member</w:t>
            </w:r>
          </w:p>
        </w:tc>
        <w:tc>
          <w:tcPr>
            <w:tcW w:w="4190" w:type="dxa"/>
            <w:tcBorders>
              <w:top w:val="single" w:sz="8" w:space="0" w:color="auto"/>
              <w:left w:val="single" w:sz="8" w:space="0" w:color="auto"/>
              <w:bottom w:val="single" w:sz="8" w:space="0" w:color="auto"/>
              <w:right w:val="single" w:sz="8" w:space="0" w:color="auto"/>
            </w:tcBorders>
            <w:tcMar>
              <w:left w:w="108" w:type="dxa"/>
              <w:right w:w="108" w:type="dxa"/>
            </w:tcMar>
          </w:tcPr>
          <w:p w14:paraId="6C6E1DDF" w14:textId="2EA9090D" w:rsidR="03FE9856" w:rsidRDefault="03FE9856" w:rsidP="03FE9856">
            <w:pPr>
              <w:spacing w:line="252" w:lineRule="auto"/>
            </w:pPr>
            <w:r w:rsidRPr="03FE9856">
              <w:rPr>
                <w:rFonts w:ascii="Arial" w:eastAsia="Arial" w:hAnsi="Arial" w:cs="Arial"/>
              </w:rPr>
              <w:t xml:space="preserve">Co-op Party </w:t>
            </w:r>
            <w:proofErr w:type="gramStart"/>
            <w:r w:rsidRPr="03FE9856">
              <w:rPr>
                <w:rFonts w:ascii="Arial" w:eastAsia="Arial" w:hAnsi="Arial" w:cs="Arial"/>
              </w:rPr>
              <w:t>dis(</w:t>
            </w:r>
            <w:proofErr w:type="gramEnd"/>
            <w:r w:rsidRPr="03FE9856">
              <w:rPr>
                <w:rFonts w:ascii="Arial" w:eastAsia="Arial" w:hAnsi="Arial" w:cs="Arial"/>
              </w:rPr>
              <w:t>Ability) Network</w:t>
            </w:r>
          </w:p>
        </w:tc>
        <w:tc>
          <w:tcPr>
            <w:tcW w:w="1166" w:type="dxa"/>
            <w:tcBorders>
              <w:top w:val="single" w:sz="8" w:space="0" w:color="auto"/>
              <w:left w:val="single" w:sz="8" w:space="0" w:color="auto"/>
              <w:bottom w:val="single" w:sz="8" w:space="0" w:color="auto"/>
              <w:right w:val="single" w:sz="8" w:space="0" w:color="auto"/>
            </w:tcBorders>
            <w:tcMar>
              <w:left w:w="108" w:type="dxa"/>
              <w:right w:w="108" w:type="dxa"/>
            </w:tcMar>
          </w:tcPr>
          <w:p w14:paraId="30CF0437" w14:textId="12191BD4" w:rsidR="03FE9856" w:rsidRDefault="03FE9856" w:rsidP="03FE9856">
            <w:pPr>
              <w:spacing w:line="252" w:lineRule="auto"/>
              <w:jc w:val="center"/>
            </w:pPr>
            <w:r w:rsidRPr="03FE9856">
              <w:rPr>
                <w:rFonts w:ascii="Arial" w:eastAsia="Arial" w:hAnsi="Arial" w:cs="Arial"/>
                <w:sz w:val="20"/>
                <w:szCs w:val="20"/>
              </w:rPr>
              <w:t>Apologies</w:t>
            </w:r>
          </w:p>
        </w:tc>
      </w:tr>
      <w:tr w:rsidR="03FE9856" w14:paraId="75F2FB49" w14:textId="77777777" w:rsidTr="03FE9856">
        <w:trPr>
          <w:trHeight w:val="300"/>
        </w:trPr>
        <w:tc>
          <w:tcPr>
            <w:tcW w:w="2272" w:type="dxa"/>
            <w:tcBorders>
              <w:top w:val="single" w:sz="8" w:space="0" w:color="auto"/>
              <w:left w:val="single" w:sz="8" w:space="0" w:color="auto"/>
              <w:bottom w:val="single" w:sz="8" w:space="0" w:color="auto"/>
              <w:right w:val="single" w:sz="8" w:space="0" w:color="auto"/>
            </w:tcBorders>
            <w:tcMar>
              <w:left w:w="108" w:type="dxa"/>
              <w:right w:w="108" w:type="dxa"/>
            </w:tcMar>
          </w:tcPr>
          <w:p w14:paraId="22B7968A" w14:textId="6AE0A0BB" w:rsidR="03FE9856" w:rsidRDefault="03FE9856" w:rsidP="03FE9856">
            <w:pPr>
              <w:spacing w:line="252" w:lineRule="auto"/>
            </w:pPr>
            <w:r w:rsidRPr="03FE9856">
              <w:rPr>
                <w:rFonts w:ascii="Arial" w:eastAsia="Arial" w:hAnsi="Arial" w:cs="Arial"/>
              </w:rPr>
              <w:t>Lynne Ryland</w:t>
            </w:r>
          </w:p>
        </w:tc>
        <w:tc>
          <w:tcPr>
            <w:tcW w:w="2173" w:type="dxa"/>
            <w:tcBorders>
              <w:top w:val="single" w:sz="8" w:space="0" w:color="auto"/>
              <w:left w:val="single" w:sz="8" w:space="0" w:color="auto"/>
              <w:bottom w:val="single" w:sz="8" w:space="0" w:color="auto"/>
              <w:right w:val="single" w:sz="8" w:space="0" w:color="auto"/>
            </w:tcBorders>
            <w:tcMar>
              <w:left w:w="108" w:type="dxa"/>
              <w:right w:w="108" w:type="dxa"/>
            </w:tcMar>
          </w:tcPr>
          <w:p w14:paraId="425E0F08" w14:textId="18EC23B7" w:rsidR="03FE9856" w:rsidRDefault="03FE9856" w:rsidP="03FE9856">
            <w:pPr>
              <w:spacing w:line="252" w:lineRule="auto"/>
            </w:pPr>
            <w:r w:rsidRPr="03FE9856">
              <w:rPr>
                <w:rFonts w:ascii="Arial" w:eastAsia="Arial" w:hAnsi="Arial" w:cs="Arial"/>
              </w:rPr>
              <w:t>Board Member</w:t>
            </w:r>
          </w:p>
        </w:tc>
        <w:tc>
          <w:tcPr>
            <w:tcW w:w="4190" w:type="dxa"/>
            <w:tcBorders>
              <w:top w:val="single" w:sz="8" w:space="0" w:color="auto"/>
              <w:left w:val="single" w:sz="8" w:space="0" w:color="auto"/>
              <w:bottom w:val="single" w:sz="8" w:space="0" w:color="auto"/>
              <w:right w:val="single" w:sz="8" w:space="0" w:color="auto"/>
            </w:tcBorders>
            <w:tcMar>
              <w:left w:w="108" w:type="dxa"/>
              <w:right w:w="108" w:type="dxa"/>
            </w:tcMar>
          </w:tcPr>
          <w:p w14:paraId="52D24255" w14:textId="518BAD0E" w:rsidR="03FE9856" w:rsidRDefault="03FE9856" w:rsidP="03FE9856">
            <w:pPr>
              <w:spacing w:line="252" w:lineRule="auto"/>
            </w:pPr>
            <w:r w:rsidRPr="03FE9856">
              <w:rPr>
                <w:rFonts w:ascii="Arial" w:eastAsia="Arial" w:hAnsi="Arial" w:cs="Arial"/>
              </w:rPr>
              <w:t>OT Fundraisers CIC</w:t>
            </w:r>
          </w:p>
        </w:tc>
        <w:tc>
          <w:tcPr>
            <w:tcW w:w="1166" w:type="dxa"/>
            <w:tcBorders>
              <w:top w:val="single" w:sz="8" w:space="0" w:color="auto"/>
              <w:left w:val="single" w:sz="8" w:space="0" w:color="auto"/>
              <w:bottom w:val="single" w:sz="8" w:space="0" w:color="auto"/>
              <w:right w:val="single" w:sz="8" w:space="0" w:color="auto"/>
            </w:tcBorders>
            <w:tcMar>
              <w:left w:w="108" w:type="dxa"/>
              <w:right w:w="108" w:type="dxa"/>
            </w:tcMar>
          </w:tcPr>
          <w:p w14:paraId="2C9F2DB5" w14:textId="50A648B7" w:rsidR="03FE9856" w:rsidRDefault="03FE9856" w:rsidP="03FE9856">
            <w:pPr>
              <w:spacing w:line="252" w:lineRule="auto"/>
              <w:jc w:val="center"/>
            </w:pPr>
            <w:r w:rsidRPr="03FE9856">
              <w:rPr>
                <w:rFonts w:ascii="Wingdings 2" w:eastAsia="Wingdings 2" w:hAnsi="Wingdings 2" w:cs="Wingdings 2"/>
              </w:rPr>
              <w:t>P</w:t>
            </w:r>
          </w:p>
        </w:tc>
      </w:tr>
      <w:tr w:rsidR="03FE9856" w14:paraId="51977AA3" w14:textId="77777777" w:rsidTr="03FE9856">
        <w:trPr>
          <w:trHeight w:val="300"/>
        </w:trPr>
        <w:tc>
          <w:tcPr>
            <w:tcW w:w="2272" w:type="dxa"/>
            <w:tcBorders>
              <w:top w:val="single" w:sz="8" w:space="0" w:color="auto"/>
              <w:left w:val="single" w:sz="8" w:space="0" w:color="auto"/>
              <w:bottom w:val="single" w:sz="8" w:space="0" w:color="auto"/>
              <w:right w:val="single" w:sz="8" w:space="0" w:color="auto"/>
            </w:tcBorders>
            <w:tcMar>
              <w:left w:w="108" w:type="dxa"/>
              <w:right w:w="108" w:type="dxa"/>
            </w:tcMar>
          </w:tcPr>
          <w:p w14:paraId="15FCAA63" w14:textId="1BF0F473" w:rsidR="03FE9856" w:rsidRDefault="03FE9856" w:rsidP="03FE9856">
            <w:pPr>
              <w:spacing w:line="252" w:lineRule="auto"/>
            </w:pPr>
            <w:r w:rsidRPr="03FE9856">
              <w:rPr>
                <w:rFonts w:ascii="Arial" w:eastAsia="Arial" w:hAnsi="Arial" w:cs="Arial"/>
              </w:rPr>
              <w:t>Peter Gaw</w:t>
            </w:r>
          </w:p>
        </w:tc>
        <w:tc>
          <w:tcPr>
            <w:tcW w:w="2173" w:type="dxa"/>
            <w:tcBorders>
              <w:top w:val="single" w:sz="8" w:space="0" w:color="auto"/>
              <w:left w:val="single" w:sz="8" w:space="0" w:color="auto"/>
              <w:bottom w:val="single" w:sz="8" w:space="0" w:color="auto"/>
              <w:right w:val="single" w:sz="8" w:space="0" w:color="auto"/>
            </w:tcBorders>
            <w:tcMar>
              <w:left w:w="108" w:type="dxa"/>
              <w:right w:w="108" w:type="dxa"/>
            </w:tcMar>
          </w:tcPr>
          <w:p w14:paraId="3A08267C" w14:textId="53B83779" w:rsidR="03FE9856" w:rsidRDefault="03FE9856" w:rsidP="03FE9856">
            <w:pPr>
              <w:spacing w:line="252" w:lineRule="auto"/>
            </w:pPr>
            <w:r w:rsidRPr="03FE9856">
              <w:rPr>
                <w:rFonts w:ascii="Arial" w:eastAsia="Arial" w:hAnsi="Arial" w:cs="Arial"/>
              </w:rPr>
              <w:t>Board Member</w:t>
            </w:r>
          </w:p>
        </w:tc>
        <w:tc>
          <w:tcPr>
            <w:tcW w:w="4190" w:type="dxa"/>
            <w:tcBorders>
              <w:top w:val="single" w:sz="8" w:space="0" w:color="auto"/>
              <w:left w:val="single" w:sz="8" w:space="0" w:color="auto"/>
              <w:bottom w:val="single" w:sz="8" w:space="0" w:color="auto"/>
              <w:right w:val="single" w:sz="8" w:space="0" w:color="auto"/>
            </w:tcBorders>
            <w:tcMar>
              <w:left w:w="108" w:type="dxa"/>
              <w:right w:w="108" w:type="dxa"/>
            </w:tcMar>
          </w:tcPr>
          <w:p w14:paraId="2AD9F65B" w14:textId="5311931C" w:rsidR="03FE9856" w:rsidRDefault="03FE9856" w:rsidP="03FE9856">
            <w:pPr>
              <w:spacing w:line="252" w:lineRule="auto"/>
            </w:pPr>
            <w:r w:rsidRPr="03FE9856">
              <w:rPr>
                <w:rFonts w:ascii="Arial" w:eastAsia="Arial" w:hAnsi="Arial" w:cs="Arial"/>
              </w:rPr>
              <w:t>Inspire Culture, Learning and Libraries</w:t>
            </w:r>
          </w:p>
        </w:tc>
        <w:tc>
          <w:tcPr>
            <w:tcW w:w="1166" w:type="dxa"/>
            <w:tcBorders>
              <w:top w:val="single" w:sz="8" w:space="0" w:color="auto"/>
              <w:left w:val="single" w:sz="8" w:space="0" w:color="auto"/>
              <w:bottom w:val="single" w:sz="8" w:space="0" w:color="auto"/>
              <w:right w:val="single" w:sz="8" w:space="0" w:color="auto"/>
            </w:tcBorders>
            <w:tcMar>
              <w:left w:w="108" w:type="dxa"/>
              <w:right w:w="108" w:type="dxa"/>
            </w:tcMar>
          </w:tcPr>
          <w:p w14:paraId="06C08982" w14:textId="0472C380" w:rsidR="03FE9856" w:rsidRDefault="03FE9856" w:rsidP="03FE9856">
            <w:pPr>
              <w:spacing w:line="252" w:lineRule="auto"/>
              <w:jc w:val="center"/>
            </w:pPr>
            <w:r w:rsidRPr="03FE9856">
              <w:rPr>
                <w:rFonts w:ascii="Wingdings 2" w:eastAsia="Wingdings 2" w:hAnsi="Wingdings 2" w:cs="Wingdings 2"/>
              </w:rPr>
              <w:t>P</w:t>
            </w:r>
          </w:p>
        </w:tc>
      </w:tr>
      <w:tr w:rsidR="03FE9856" w14:paraId="10386B26" w14:textId="77777777" w:rsidTr="03FE9856">
        <w:trPr>
          <w:trHeight w:val="300"/>
        </w:trPr>
        <w:tc>
          <w:tcPr>
            <w:tcW w:w="2272" w:type="dxa"/>
            <w:tcBorders>
              <w:top w:val="single" w:sz="8" w:space="0" w:color="auto"/>
              <w:left w:val="single" w:sz="8" w:space="0" w:color="auto"/>
              <w:bottom w:val="single" w:sz="8" w:space="0" w:color="auto"/>
              <w:right w:val="single" w:sz="8" w:space="0" w:color="auto"/>
            </w:tcBorders>
            <w:tcMar>
              <w:left w:w="108" w:type="dxa"/>
              <w:right w:w="108" w:type="dxa"/>
            </w:tcMar>
          </w:tcPr>
          <w:p w14:paraId="168D0AC2" w14:textId="2DDD5718" w:rsidR="03FE9856" w:rsidRDefault="03FE9856" w:rsidP="03FE9856">
            <w:pPr>
              <w:spacing w:line="252" w:lineRule="auto"/>
            </w:pPr>
            <w:r w:rsidRPr="03FE9856">
              <w:rPr>
                <w:rFonts w:ascii="Arial" w:eastAsia="Arial" w:hAnsi="Arial" w:cs="Arial"/>
              </w:rPr>
              <w:t>Shrey Jhalani</w:t>
            </w:r>
          </w:p>
        </w:tc>
        <w:tc>
          <w:tcPr>
            <w:tcW w:w="2173" w:type="dxa"/>
            <w:tcBorders>
              <w:top w:val="single" w:sz="8" w:space="0" w:color="auto"/>
              <w:left w:val="single" w:sz="8" w:space="0" w:color="auto"/>
              <w:bottom w:val="single" w:sz="8" w:space="0" w:color="auto"/>
              <w:right w:val="single" w:sz="8" w:space="0" w:color="auto"/>
            </w:tcBorders>
            <w:tcMar>
              <w:left w:w="108" w:type="dxa"/>
              <w:right w:w="108" w:type="dxa"/>
            </w:tcMar>
          </w:tcPr>
          <w:p w14:paraId="7317E70D" w14:textId="42EB3591" w:rsidR="03FE9856" w:rsidRDefault="03FE9856" w:rsidP="03FE9856">
            <w:pPr>
              <w:spacing w:line="252" w:lineRule="auto"/>
            </w:pPr>
            <w:r w:rsidRPr="03FE9856">
              <w:rPr>
                <w:rFonts w:ascii="Arial" w:eastAsia="Arial" w:hAnsi="Arial" w:cs="Arial"/>
              </w:rPr>
              <w:t>Board Member</w:t>
            </w:r>
          </w:p>
        </w:tc>
        <w:tc>
          <w:tcPr>
            <w:tcW w:w="4190" w:type="dxa"/>
            <w:tcBorders>
              <w:top w:val="single" w:sz="8" w:space="0" w:color="auto"/>
              <w:left w:val="single" w:sz="8" w:space="0" w:color="auto"/>
              <w:bottom w:val="single" w:sz="8" w:space="0" w:color="auto"/>
              <w:right w:val="single" w:sz="8" w:space="0" w:color="auto"/>
            </w:tcBorders>
            <w:tcMar>
              <w:left w:w="108" w:type="dxa"/>
              <w:right w:w="108" w:type="dxa"/>
            </w:tcMar>
          </w:tcPr>
          <w:p w14:paraId="54DE1AA8" w14:textId="4C10B7EE" w:rsidR="03FE9856" w:rsidRDefault="03FE9856" w:rsidP="03FE9856">
            <w:pPr>
              <w:spacing w:line="252" w:lineRule="auto"/>
            </w:pPr>
            <w:r w:rsidRPr="03FE9856">
              <w:rPr>
                <w:rFonts w:ascii="Arial" w:eastAsia="Arial" w:hAnsi="Arial" w:cs="Arial"/>
              </w:rPr>
              <w:t>Community champion</w:t>
            </w:r>
          </w:p>
        </w:tc>
        <w:tc>
          <w:tcPr>
            <w:tcW w:w="1166" w:type="dxa"/>
            <w:tcBorders>
              <w:top w:val="single" w:sz="8" w:space="0" w:color="auto"/>
              <w:left w:val="single" w:sz="8" w:space="0" w:color="auto"/>
              <w:bottom w:val="single" w:sz="8" w:space="0" w:color="auto"/>
              <w:right w:val="single" w:sz="8" w:space="0" w:color="auto"/>
            </w:tcBorders>
            <w:tcMar>
              <w:left w:w="108" w:type="dxa"/>
              <w:right w:w="108" w:type="dxa"/>
            </w:tcMar>
          </w:tcPr>
          <w:p w14:paraId="65F96597" w14:textId="18DEB9EE" w:rsidR="03FE9856" w:rsidRDefault="03FE9856" w:rsidP="03FE9856">
            <w:pPr>
              <w:spacing w:line="252" w:lineRule="auto"/>
              <w:jc w:val="center"/>
            </w:pPr>
            <w:r w:rsidRPr="03FE9856">
              <w:rPr>
                <w:rFonts w:ascii="Wingdings 2" w:eastAsia="Wingdings 2" w:hAnsi="Wingdings 2" w:cs="Wingdings 2"/>
              </w:rPr>
              <w:t>P</w:t>
            </w:r>
          </w:p>
        </w:tc>
      </w:tr>
      <w:tr w:rsidR="03FE9856" w14:paraId="0CFC4BA5" w14:textId="77777777" w:rsidTr="03FE9856">
        <w:trPr>
          <w:trHeight w:val="300"/>
        </w:trPr>
        <w:tc>
          <w:tcPr>
            <w:tcW w:w="2272" w:type="dxa"/>
            <w:tcBorders>
              <w:top w:val="single" w:sz="8" w:space="0" w:color="auto"/>
              <w:left w:val="single" w:sz="8" w:space="0" w:color="auto"/>
              <w:bottom w:val="single" w:sz="8" w:space="0" w:color="auto"/>
              <w:right w:val="single" w:sz="8" w:space="0" w:color="auto"/>
            </w:tcBorders>
            <w:tcMar>
              <w:left w:w="108" w:type="dxa"/>
              <w:right w:w="108" w:type="dxa"/>
            </w:tcMar>
          </w:tcPr>
          <w:p w14:paraId="00D48D57" w14:textId="064FC8A5" w:rsidR="03FE9856" w:rsidRDefault="03FE9856" w:rsidP="03FE9856">
            <w:pPr>
              <w:spacing w:line="252" w:lineRule="auto"/>
            </w:pPr>
            <w:r w:rsidRPr="03FE9856">
              <w:rPr>
                <w:rFonts w:ascii="Arial" w:eastAsia="Arial" w:hAnsi="Arial" w:cs="Arial"/>
              </w:rPr>
              <w:t>Simone Witherden</w:t>
            </w:r>
          </w:p>
        </w:tc>
        <w:tc>
          <w:tcPr>
            <w:tcW w:w="2173" w:type="dxa"/>
            <w:tcBorders>
              <w:top w:val="single" w:sz="8" w:space="0" w:color="auto"/>
              <w:left w:val="single" w:sz="8" w:space="0" w:color="auto"/>
              <w:bottom w:val="single" w:sz="8" w:space="0" w:color="auto"/>
              <w:right w:val="single" w:sz="8" w:space="0" w:color="auto"/>
            </w:tcBorders>
            <w:tcMar>
              <w:left w:w="108" w:type="dxa"/>
              <w:right w:w="108" w:type="dxa"/>
            </w:tcMar>
          </w:tcPr>
          <w:p w14:paraId="6C08BEC9" w14:textId="0A45DD25" w:rsidR="03FE9856" w:rsidRDefault="03FE9856" w:rsidP="03FE9856">
            <w:pPr>
              <w:spacing w:line="252" w:lineRule="auto"/>
            </w:pPr>
            <w:r w:rsidRPr="03FE9856">
              <w:rPr>
                <w:rFonts w:ascii="Arial" w:eastAsia="Arial" w:hAnsi="Arial" w:cs="Arial"/>
              </w:rPr>
              <w:t>Board Member</w:t>
            </w:r>
          </w:p>
        </w:tc>
        <w:tc>
          <w:tcPr>
            <w:tcW w:w="4190" w:type="dxa"/>
            <w:tcBorders>
              <w:top w:val="single" w:sz="8" w:space="0" w:color="auto"/>
              <w:left w:val="single" w:sz="8" w:space="0" w:color="auto"/>
              <w:bottom w:val="single" w:sz="8" w:space="0" w:color="auto"/>
              <w:right w:val="single" w:sz="8" w:space="0" w:color="auto"/>
            </w:tcBorders>
            <w:tcMar>
              <w:left w:w="108" w:type="dxa"/>
              <w:right w:w="108" w:type="dxa"/>
            </w:tcMar>
          </w:tcPr>
          <w:p w14:paraId="08BDEFBA" w14:textId="61F1E5FB" w:rsidR="03FE9856" w:rsidRDefault="03FE9856" w:rsidP="03FE9856">
            <w:pPr>
              <w:spacing w:line="252" w:lineRule="auto"/>
            </w:pPr>
            <w:r w:rsidRPr="03FE9856">
              <w:rPr>
                <w:rFonts w:ascii="Arial" w:eastAsia="Arial" w:hAnsi="Arial" w:cs="Arial"/>
              </w:rPr>
              <w:t>Believe Academy CIC</w:t>
            </w:r>
          </w:p>
        </w:tc>
        <w:tc>
          <w:tcPr>
            <w:tcW w:w="1166" w:type="dxa"/>
            <w:tcBorders>
              <w:top w:val="single" w:sz="8" w:space="0" w:color="auto"/>
              <w:left w:val="single" w:sz="8" w:space="0" w:color="auto"/>
              <w:bottom w:val="single" w:sz="8" w:space="0" w:color="auto"/>
              <w:right w:val="single" w:sz="8" w:space="0" w:color="auto"/>
            </w:tcBorders>
            <w:tcMar>
              <w:left w:w="108" w:type="dxa"/>
              <w:right w:w="108" w:type="dxa"/>
            </w:tcMar>
          </w:tcPr>
          <w:p w14:paraId="1BBC8268" w14:textId="374AE025" w:rsidR="03FE9856" w:rsidRDefault="03FE9856" w:rsidP="03FE9856">
            <w:pPr>
              <w:spacing w:line="252" w:lineRule="auto"/>
              <w:jc w:val="center"/>
            </w:pPr>
            <w:r w:rsidRPr="03FE9856">
              <w:rPr>
                <w:rFonts w:ascii="Wingdings 2" w:eastAsia="Wingdings 2" w:hAnsi="Wingdings 2" w:cs="Wingdings 2"/>
              </w:rPr>
              <w:t>P</w:t>
            </w:r>
          </w:p>
        </w:tc>
      </w:tr>
      <w:tr w:rsidR="03FE9856" w14:paraId="0FAA5167" w14:textId="77777777" w:rsidTr="03FE9856">
        <w:trPr>
          <w:trHeight w:val="300"/>
        </w:trPr>
        <w:tc>
          <w:tcPr>
            <w:tcW w:w="2272" w:type="dxa"/>
            <w:tcBorders>
              <w:top w:val="single" w:sz="8" w:space="0" w:color="auto"/>
              <w:left w:val="single" w:sz="8" w:space="0" w:color="auto"/>
              <w:bottom w:val="single" w:sz="8" w:space="0" w:color="auto"/>
              <w:right w:val="single" w:sz="8" w:space="0" w:color="auto"/>
            </w:tcBorders>
            <w:tcMar>
              <w:left w:w="108" w:type="dxa"/>
              <w:right w:w="108" w:type="dxa"/>
            </w:tcMar>
          </w:tcPr>
          <w:p w14:paraId="6793FC36" w14:textId="4CCC3E27" w:rsidR="03FE9856" w:rsidRDefault="03FE9856" w:rsidP="03FE9856">
            <w:pPr>
              <w:spacing w:line="252" w:lineRule="auto"/>
            </w:pPr>
            <w:r w:rsidRPr="03FE9856">
              <w:rPr>
                <w:rFonts w:ascii="Arial" w:eastAsia="Arial" w:hAnsi="Arial" w:cs="Arial"/>
              </w:rPr>
              <w:t>Jackline West</w:t>
            </w:r>
          </w:p>
        </w:tc>
        <w:tc>
          <w:tcPr>
            <w:tcW w:w="2173" w:type="dxa"/>
            <w:tcBorders>
              <w:top w:val="single" w:sz="8" w:space="0" w:color="auto"/>
              <w:left w:val="single" w:sz="8" w:space="0" w:color="auto"/>
              <w:bottom w:val="single" w:sz="8" w:space="0" w:color="auto"/>
              <w:right w:val="single" w:sz="8" w:space="0" w:color="auto"/>
            </w:tcBorders>
            <w:tcMar>
              <w:left w:w="108" w:type="dxa"/>
              <w:right w:w="108" w:type="dxa"/>
            </w:tcMar>
          </w:tcPr>
          <w:p w14:paraId="5AA41C59" w14:textId="69E820AF" w:rsidR="03FE9856" w:rsidRDefault="03FE9856" w:rsidP="03FE9856">
            <w:pPr>
              <w:spacing w:line="252" w:lineRule="auto"/>
            </w:pPr>
            <w:r w:rsidRPr="03FE9856">
              <w:rPr>
                <w:rFonts w:ascii="Arial" w:eastAsia="Arial" w:hAnsi="Arial" w:cs="Arial"/>
              </w:rPr>
              <w:t>Board Member</w:t>
            </w:r>
          </w:p>
        </w:tc>
        <w:tc>
          <w:tcPr>
            <w:tcW w:w="4190" w:type="dxa"/>
            <w:tcBorders>
              <w:top w:val="single" w:sz="8" w:space="0" w:color="auto"/>
              <w:left w:val="single" w:sz="8" w:space="0" w:color="auto"/>
              <w:bottom w:val="single" w:sz="8" w:space="0" w:color="auto"/>
              <w:right w:val="single" w:sz="8" w:space="0" w:color="auto"/>
            </w:tcBorders>
            <w:tcMar>
              <w:left w:w="108" w:type="dxa"/>
              <w:right w:w="108" w:type="dxa"/>
            </w:tcMar>
          </w:tcPr>
          <w:p w14:paraId="4C6D4CB9" w14:textId="53C54BAF" w:rsidR="03FE9856" w:rsidRDefault="03FE9856" w:rsidP="03FE9856">
            <w:pPr>
              <w:spacing w:line="252" w:lineRule="auto"/>
            </w:pPr>
            <w:proofErr w:type="spellStart"/>
            <w:r w:rsidRPr="03FE9856">
              <w:rPr>
                <w:rFonts w:ascii="Arial" w:eastAsia="Arial" w:hAnsi="Arial" w:cs="Arial"/>
              </w:rPr>
              <w:t>Keycraft</w:t>
            </w:r>
            <w:proofErr w:type="spellEnd"/>
            <w:r w:rsidRPr="03FE9856">
              <w:rPr>
                <w:rFonts w:ascii="Arial" w:eastAsia="Arial" w:hAnsi="Arial" w:cs="Arial"/>
              </w:rPr>
              <w:t xml:space="preserve"> Garden Buildings Ltd</w:t>
            </w:r>
          </w:p>
        </w:tc>
        <w:tc>
          <w:tcPr>
            <w:tcW w:w="1166" w:type="dxa"/>
            <w:tcBorders>
              <w:top w:val="single" w:sz="8" w:space="0" w:color="auto"/>
              <w:left w:val="single" w:sz="8" w:space="0" w:color="auto"/>
              <w:bottom w:val="single" w:sz="8" w:space="0" w:color="auto"/>
              <w:right w:val="single" w:sz="8" w:space="0" w:color="auto"/>
            </w:tcBorders>
            <w:tcMar>
              <w:left w:w="108" w:type="dxa"/>
              <w:right w:w="108" w:type="dxa"/>
            </w:tcMar>
          </w:tcPr>
          <w:p w14:paraId="71845E68" w14:textId="5E47AB4D" w:rsidR="03FE9856" w:rsidRDefault="03FE9856" w:rsidP="03FE9856">
            <w:pPr>
              <w:spacing w:line="252" w:lineRule="auto"/>
              <w:jc w:val="center"/>
            </w:pPr>
            <w:r w:rsidRPr="03FE9856">
              <w:rPr>
                <w:rFonts w:ascii="Wingdings 2" w:eastAsia="Wingdings 2" w:hAnsi="Wingdings 2" w:cs="Wingdings 2"/>
              </w:rPr>
              <w:t>P</w:t>
            </w:r>
          </w:p>
        </w:tc>
      </w:tr>
      <w:tr w:rsidR="03FE9856" w14:paraId="5107A342" w14:textId="77777777" w:rsidTr="03FE9856">
        <w:trPr>
          <w:trHeight w:val="300"/>
        </w:trPr>
        <w:tc>
          <w:tcPr>
            <w:tcW w:w="2272" w:type="dxa"/>
            <w:tcBorders>
              <w:top w:val="single" w:sz="8" w:space="0" w:color="auto"/>
              <w:left w:val="single" w:sz="8" w:space="0" w:color="auto"/>
              <w:bottom w:val="single" w:sz="8" w:space="0" w:color="auto"/>
              <w:right w:val="single" w:sz="8" w:space="0" w:color="auto"/>
            </w:tcBorders>
            <w:tcMar>
              <w:left w:w="108" w:type="dxa"/>
              <w:right w:w="108" w:type="dxa"/>
            </w:tcMar>
          </w:tcPr>
          <w:p w14:paraId="068CAD2D" w14:textId="7B2E6FE3" w:rsidR="03FE9856" w:rsidRDefault="03FE9856" w:rsidP="03FE9856">
            <w:pPr>
              <w:spacing w:line="252" w:lineRule="auto"/>
            </w:pPr>
            <w:r w:rsidRPr="03FE9856">
              <w:rPr>
                <w:rFonts w:ascii="Arial" w:eastAsia="Arial" w:hAnsi="Arial" w:cs="Arial"/>
              </w:rPr>
              <w:t>TBC</w:t>
            </w:r>
          </w:p>
        </w:tc>
        <w:tc>
          <w:tcPr>
            <w:tcW w:w="2173" w:type="dxa"/>
            <w:tcBorders>
              <w:top w:val="single" w:sz="8" w:space="0" w:color="auto"/>
              <w:left w:val="single" w:sz="8" w:space="0" w:color="auto"/>
              <w:bottom w:val="single" w:sz="8" w:space="0" w:color="auto"/>
              <w:right w:val="single" w:sz="8" w:space="0" w:color="auto"/>
            </w:tcBorders>
            <w:tcMar>
              <w:left w:w="108" w:type="dxa"/>
              <w:right w:w="108" w:type="dxa"/>
            </w:tcMar>
          </w:tcPr>
          <w:p w14:paraId="643639CC" w14:textId="0C6B55F6" w:rsidR="03FE9856" w:rsidRDefault="03FE9856" w:rsidP="03FE9856">
            <w:pPr>
              <w:spacing w:line="252" w:lineRule="auto"/>
            </w:pPr>
            <w:r w:rsidRPr="03FE9856">
              <w:rPr>
                <w:rFonts w:ascii="Arial" w:eastAsia="Arial" w:hAnsi="Arial" w:cs="Arial"/>
              </w:rPr>
              <w:t>Board Member</w:t>
            </w:r>
          </w:p>
        </w:tc>
        <w:tc>
          <w:tcPr>
            <w:tcW w:w="4190" w:type="dxa"/>
            <w:tcBorders>
              <w:top w:val="single" w:sz="8" w:space="0" w:color="auto"/>
              <w:left w:val="single" w:sz="8" w:space="0" w:color="auto"/>
              <w:bottom w:val="single" w:sz="8" w:space="0" w:color="auto"/>
              <w:right w:val="single" w:sz="8" w:space="0" w:color="auto"/>
            </w:tcBorders>
            <w:tcMar>
              <w:left w:w="108" w:type="dxa"/>
              <w:right w:w="108" w:type="dxa"/>
            </w:tcMar>
          </w:tcPr>
          <w:p w14:paraId="67D76FD0" w14:textId="6D0ABE6A" w:rsidR="03FE9856" w:rsidRDefault="03FE9856" w:rsidP="03FE9856">
            <w:pPr>
              <w:spacing w:line="252" w:lineRule="auto"/>
            </w:pPr>
            <w:r w:rsidRPr="03FE9856">
              <w:rPr>
                <w:rFonts w:ascii="Arial" w:eastAsia="Arial" w:hAnsi="Arial" w:cs="Arial"/>
              </w:rPr>
              <w:t>ITP Aero</w:t>
            </w:r>
          </w:p>
        </w:tc>
        <w:tc>
          <w:tcPr>
            <w:tcW w:w="1166" w:type="dxa"/>
            <w:tcBorders>
              <w:top w:val="single" w:sz="8" w:space="0" w:color="auto"/>
              <w:left w:val="single" w:sz="8" w:space="0" w:color="auto"/>
              <w:bottom w:val="single" w:sz="8" w:space="0" w:color="auto"/>
              <w:right w:val="single" w:sz="8" w:space="0" w:color="auto"/>
            </w:tcBorders>
            <w:tcMar>
              <w:left w:w="108" w:type="dxa"/>
              <w:right w:w="108" w:type="dxa"/>
            </w:tcMar>
          </w:tcPr>
          <w:p w14:paraId="20818DAD" w14:textId="6684B76E" w:rsidR="03FE9856" w:rsidRDefault="03FE9856"/>
        </w:tc>
      </w:tr>
      <w:tr w:rsidR="03FE9856" w14:paraId="6C10DAB6" w14:textId="77777777" w:rsidTr="03FE9856">
        <w:trPr>
          <w:trHeight w:val="300"/>
        </w:trPr>
        <w:tc>
          <w:tcPr>
            <w:tcW w:w="2272" w:type="dxa"/>
            <w:tcBorders>
              <w:top w:val="single" w:sz="8" w:space="0" w:color="auto"/>
              <w:left w:val="single" w:sz="8" w:space="0" w:color="auto"/>
              <w:bottom w:val="single" w:sz="8" w:space="0" w:color="auto"/>
              <w:right w:val="single" w:sz="8" w:space="0" w:color="auto"/>
            </w:tcBorders>
            <w:tcMar>
              <w:left w:w="108" w:type="dxa"/>
              <w:right w:w="108" w:type="dxa"/>
            </w:tcMar>
          </w:tcPr>
          <w:p w14:paraId="2335E842" w14:textId="67F7CB7C" w:rsidR="03FE9856" w:rsidRDefault="03FE9856" w:rsidP="03FE9856">
            <w:pPr>
              <w:spacing w:line="252" w:lineRule="auto"/>
            </w:pPr>
            <w:r w:rsidRPr="03FE9856">
              <w:rPr>
                <w:rFonts w:ascii="Arial" w:eastAsia="Arial" w:hAnsi="Arial" w:cs="Arial"/>
              </w:rPr>
              <w:t>Dr Christopher Pich</w:t>
            </w:r>
          </w:p>
        </w:tc>
        <w:tc>
          <w:tcPr>
            <w:tcW w:w="2173" w:type="dxa"/>
            <w:tcBorders>
              <w:top w:val="single" w:sz="8" w:space="0" w:color="auto"/>
              <w:left w:val="single" w:sz="8" w:space="0" w:color="auto"/>
              <w:bottom w:val="single" w:sz="8" w:space="0" w:color="auto"/>
              <w:right w:val="single" w:sz="8" w:space="0" w:color="auto"/>
            </w:tcBorders>
            <w:tcMar>
              <w:left w:w="108" w:type="dxa"/>
              <w:right w:w="108" w:type="dxa"/>
            </w:tcMar>
          </w:tcPr>
          <w:p w14:paraId="6CE0107C" w14:textId="5BBB3E5D" w:rsidR="03FE9856" w:rsidRDefault="03FE9856" w:rsidP="03FE9856">
            <w:pPr>
              <w:spacing w:line="252" w:lineRule="auto"/>
            </w:pPr>
            <w:r w:rsidRPr="03FE9856">
              <w:rPr>
                <w:rFonts w:ascii="Arial" w:eastAsia="Arial" w:hAnsi="Arial" w:cs="Arial"/>
              </w:rPr>
              <w:t>Board Member</w:t>
            </w:r>
          </w:p>
        </w:tc>
        <w:tc>
          <w:tcPr>
            <w:tcW w:w="4190" w:type="dxa"/>
            <w:tcBorders>
              <w:top w:val="single" w:sz="8" w:space="0" w:color="auto"/>
              <w:left w:val="single" w:sz="8" w:space="0" w:color="auto"/>
              <w:bottom w:val="single" w:sz="8" w:space="0" w:color="auto"/>
              <w:right w:val="single" w:sz="8" w:space="0" w:color="auto"/>
            </w:tcBorders>
            <w:tcMar>
              <w:left w:w="108" w:type="dxa"/>
              <w:right w:w="108" w:type="dxa"/>
            </w:tcMar>
          </w:tcPr>
          <w:p w14:paraId="7F086276" w14:textId="7853FFC8" w:rsidR="03FE9856" w:rsidRDefault="03FE9856" w:rsidP="03FE9856">
            <w:pPr>
              <w:spacing w:line="252" w:lineRule="auto"/>
            </w:pPr>
            <w:r w:rsidRPr="03FE9856">
              <w:rPr>
                <w:rFonts w:ascii="Arial" w:eastAsia="Arial" w:hAnsi="Arial" w:cs="Arial"/>
              </w:rPr>
              <w:t>University of Nottingham</w:t>
            </w:r>
          </w:p>
        </w:tc>
        <w:tc>
          <w:tcPr>
            <w:tcW w:w="1166" w:type="dxa"/>
            <w:tcBorders>
              <w:top w:val="single" w:sz="8" w:space="0" w:color="auto"/>
              <w:left w:val="single" w:sz="8" w:space="0" w:color="auto"/>
              <w:bottom w:val="single" w:sz="8" w:space="0" w:color="auto"/>
              <w:right w:val="single" w:sz="8" w:space="0" w:color="auto"/>
            </w:tcBorders>
            <w:tcMar>
              <w:left w:w="108" w:type="dxa"/>
              <w:right w:w="108" w:type="dxa"/>
            </w:tcMar>
          </w:tcPr>
          <w:p w14:paraId="3393C635" w14:textId="2F45373B" w:rsidR="03FE9856" w:rsidRDefault="03FE9856" w:rsidP="03FE9856">
            <w:pPr>
              <w:spacing w:line="252" w:lineRule="auto"/>
              <w:jc w:val="center"/>
            </w:pPr>
            <w:r w:rsidRPr="03FE9856">
              <w:rPr>
                <w:rFonts w:ascii="Wingdings 2" w:eastAsia="Wingdings 2" w:hAnsi="Wingdings 2" w:cs="Wingdings 2"/>
              </w:rPr>
              <w:t>P</w:t>
            </w:r>
          </w:p>
        </w:tc>
      </w:tr>
      <w:tr w:rsidR="03FE9856" w14:paraId="79A22EE5" w14:textId="77777777" w:rsidTr="03FE9856">
        <w:trPr>
          <w:trHeight w:val="300"/>
        </w:trPr>
        <w:tc>
          <w:tcPr>
            <w:tcW w:w="2272" w:type="dxa"/>
            <w:tcBorders>
              <w:top w:val="single" w:sz="8" w:space="0" w:color="auto"/>
              <w:left w:val="single" w:sz="8" w:space="0" w:color="auto"/>
              <w:bottom w:val="single" w:sz="8" w:space="0" w:color="auto"/>
              <w:right w:val="single" w:sz="8" w:space="0" w:color="auto"/>
            </w:tcBorders>
            <w:tcMar>
              <w:left w:w="108" w:type="dxa"/>
              <w:right w:w="108" w:type="dxa"/>
            </w:tcMar>
          </w:tcPr>
          <w:p w14:paraId="703EB955" w14:textId="2767FB75" w:rsidR="03FE9856" w:rsidRDefault="03FE9856" w:rsidP="03FE9856">
            <w:pPr>
              <w:spacing w:line="252" w:lineRule="auto"/>
            </w:pPr>
            <w:r w:rsidRPr="03FE9856">
              <w:rPr>
                <w:rFonts w:ascii="Arial" w:eastAsia="Arial" w:hAnsi="Arial" w:cs="Arial"/>
              </w:rPr>
              <w:lastRenderedPageBreak/>
              <w:t>Henry Diamond</w:t>
            </w:r>
          </w:p>
        </w:tc>
        <w:tc>
          <w:tcPr>
            <w:tcW w:w="2173" w:type="dxa"/>
            <w:tcBorders>
              <w:top w:val="single" w:sz="8" w:space="0" w:color="auto"/>
              <w:left w:val="single" w:sz="8" w:space="0" w:color="auto"/>
              <w:bottom w:val="single" w:sz="8" w:space="0" w:color="auto"/>
              <w:right w:val="single" w:sz="8" w:space="0" w:color="auto"/>
            </w:tcBorders>
            <w:tcMar>
              <w:left w:w="108" w:type="dxa"/>
              <w:right w:w="108" w:type="dxa"/>
            </w:tcMar>
          </w:tcPr>
          <w:p w14:paraId="2F870DC9" w14:textId="2F639D24" w:rsidR="03FE9856" w:rsidRDefault="03FE9856" w:rsidP="03FE9856">
            <w:pPr>
              <w:spacing w:line="252" w:lineRule="auto"/>
            </w:pPr>
            <w:r w:rsidRPr="03FE9856">
              <w:rPr>
                <w:rFonts w:ascii="Arial" w:eastAsia="Arial" w:hAnsi="Arial" w:cs="Arial"/>
              </w:rPr>
              <w:t>Board Member</w:t>
            </w:r>
          </w:p>
        </w:tc>
        <w:tc>
          <w:tcPr>
            <w:tcW w:w="4190" w:type="dxa"/>
            <w:tcBorders>
              <w:top w:val="single" w:sz="8" w:space="0" w:color="auto"/>
              <w:left w:val="single" w:sz="8" w:space="0" w:color="auto"/>
              <w:bottom w:val="single" w:sz="8" w:space="0" w:color="auto"/>
              <w:right w:val="single" w:sz="8" w:space="0" w:color="auto"/>
            </w:tcBorders>
            <w:tcMar>
              <w:left w:w="108" w:type="dxa"/>
              <w:right w:w="108" w:type="dxa"/>
            </w:tcMar>
          </w:tcPr>
          <w:p w14:paraId="52FFED86" w14:textId="2E42B026" w:rsidR="03FE9856" w:rsidRDefault="03FE9856" w:rsidP="03FE9856">
            <w:pPr>
              <w:spacing w:line="252" w:lineRule="auto"/>
            </w:pPr>
            <w:r w:rsidRPr="03FE9856">
              <w:rPr>
                <w:rFonts w:ascii="Arial" w:eastAsia="Arial" w:hAnsi="Arial" w:cs="Arial"/>
              </w:rPr>
              <w:t>The Holgate Academy</w:t>
            </w:r>
          </w:p>
        </w:tc>
        <w:tc>
          <w:tcPr>
            <w:tcW w:w="1166" w:type="dxa"/>
            <w:tcBorders>
              <w:top w:val="single" w:sz="8" w:space="0" w:color="auto"/>
              <w:left w:val="single" w:sz="8" w:space="0" w:color="auto"/>
              <w:bottom w:val="single" w:sz="8" w:space="0" w:color="auto"/>
              <w:right w:val="single" w:sz="8" w:space="0" w:color="auto"/>
            </w:tcBorders>
            <w:tcMar>
              <w:left w:w="108" w:type="dxa"/>
              <w:right w:w="108" w:type="dxa"/>
            </w:tcMar>
          </w:tcPr>
          <w:p w14:paraId="614547AC" w14:textId="14565F96" w:rsidR="03FE9856" w:rsidRDefault="03FE9856" w:rsidP="03FE9856">
            <w:pPr>
              <w:spacing w:line="252" w:lineRule="auto"/>
              <w:jc w:val="center"/>
            </w:pPr>
            <w:r w:rsidRPr="03FE9856">
              <w:rPr>
                <w:rFonts w:ascii="Arial" w:eastAsia="Arial" w:hAnsi="Arial" w:cs="Arial"/>
                <w:sz w:val="20"/>
                <w:szCs w:val="20"/>
              </w:rPr>
              <w:t>Apologies</w:t>
            </w:r>
          </w:p>
        </w:tc>
      </w:tr>
      <w:tr w:rsidR="03FE9856" w14:paraId="36C5D31F" w14:textId="77777777" w:rsidTr="03FE9856">
        <w:trPr>
          <w:trHeight w:val="300"/>
        </w:trPr>
        <w:tc>
          <w:tcPr>
            <w:tcW w:w="2272" w:type="dxa"/>
            <w:tcBorders>
              <w:top w:val="single" w:sz="8" w:space="0" w:color="auto"/>
              <w:left w:val="single" w:sz="8" w:space="0" w:color="auto"/>
              <w:bottom w:val="single" w:sz="8" w:space="0" w:color="auto"/>
              <w:right w:val="single" w:sz="8" w:space="0" w:color="auto"/>
            </w:tcBorders>
            <w:tcMar>
              <w:left w:w="108" w:type="dxa"/>
              <w:right w:w="108" w:type="dxa"/>
            </w:tcMar>
          </w:tcPr>
          <w:p w14:paraId="6007CFD6" w14:textId="043D001B" w:rsidR="03FE9856" w:rsidRDefault="03FE9856" w:rsidP="03FE9856">
            <w:pPr>
              <w:spacing w:line="252" w:lineRule="auto"/>
            </w:pPr>
            <w:r w:rsidRPr="03FE9856">
              <w:rPr>
                <w:rFonts w:ascii="Arial" w:eastAsia="Arial" w:hAnsi="Arial" w:cs="Arial"/>
              </w:rPr>
              <w:t>Mandie Jobling</w:t>
            </w:r>
          </w:p>
        </w:tc>
        <w:tc>
          <w:tcPr>
            <w:tcW w:w="2173" w:type="dxa"/>
            <w:tcBorders>
              <w:top w:val="single" w:sz="8" w:space="0" w:color="auto"/>
              <w:left w:val="single" w:sz="8" w:space="0" w:color="auto"/>
              <w:bottom w:val="single" w:sz="8" w:space="0" w:color="auto"/>
              <w:right w:val="single" w:sz="8" w:space="0" w:color="auto"/>
            </w:tcBorders>
            <w:tcMar>
              <w:left w:w="108" w:type="dxa"/>
              <w:right w:w="108" w:type="dxa"/>
            </w:tcMar>
          </w:tcPr>
          <w:p w14:paraId="0CCC7595" w14:textId="0D29A334" w:rsidR="03FE9856" w:rsidRDefault="03FE9856" w:rsidP="03FE9856">
            <w:pPr>
              <w:spacing w:line="252" w:lineRule="auto"/>
            </w:pPr>
            <w:r w:rsidRPr="03FE9856">
              <w:rPr>
                <w:rFonts w:ascii="Arial" w:eastAsia="Arial" w:hAnsi="Arial" w:cs="Arial"/>
              </w:rPr>
              <w:t>Board Member</w:t>
            </w:r>
          </w:p>
        </w:tc>
        <w:tc>
          <w:tcPr>
            <w:tcW w:w="4190" w:type="dxa"/>
            <w:tcBorders>
              <w:top w:val="single" w:sz="8" w:space="0" w:color="auto"/>
              <w:left w:val="single" w:sz="8" w:space="0" w:color="auto"/>
              <w:bottom w:val="single" w:sz="8" w:space="0" w:color="auto"/>
              <w:right w:val="single" w:sz="8" w:space="0" w:color="auto"/>
            </w:tcBorders>
            <w:tcMar>
              <w:left w:w="108" w:type="dxa"/>
              <w:right w:w="108" w:type="dxa"/>
            </w:tcMar>
          </w:tcPr>
          <w:p w14:paraId="6C6E4D15" w14:textId="5A69CFD8" w:rsidR="03FE9856" w:rsidRDefault="03FE9856" w:rsidP="03FE9856">
            <w:pPr>
              <w:spacing w:line="252" w:lineRule="auto"/>
            </w:pPr>
            <w:r w:rsidRPr="03FE9856">
              <w:rPr>
                <w:rFonts w:ascii="Arial" w:eastAsia="Arial" w:hAnsi="Arial" w:cs="Arial"/>
              </w:rPr>
              <w:t>Family Hub</w:t>
            </w:r>
          </w:p>
        </w:tc>
        <w:tc>
          <w:tcPr>
            <w:tcW w:w="1166" w:type="dxa"/>
            <w:tcBorders>
              <w:top w:val="single" w:sz="8" w:space="0" w:color="auto"/>
              <w:left w:val="single" w:sz="8" w:space="0" w:color="auto"/>
              <w:bottom w:val="single" w:sz="8" w:space="0" w:color="auto"/>
              <w:right w:val="single" w:sz="8" w:space="0" w:color="auto"/>
            </w:tcBorders>
            <w:tcMar>
              <w:left w:w="108" w:type="dxa"/>
              <w:right w:w="108" w:type="dxa"/>
            </w:tcMar>
          </w:tcPr>
          <w:p w14:paraId="76431586" w14:textId="10FF2D6E" w:rsidR="03FE9856" w:rsidRDefault="03FE9856" w:rsidP="03FE9856">
            <w:pPr>
              <w:spacing w:line="252" w:lineRule="auto"/>
              <w:jc w:val="center"/>
            </w:pPr>
            <w:r w:rsidRPr="03FE9856">
              <w:rPr>
                <w:rFonts w:ascii="Arial" w:eastAsia="Arial" w:hAnsi="Arial" w:cs="Arial"/>
                <w:sz w:val="20"/>
                <w:szCs w:val="20"/>
              </w:rPr>
              <w:t>Apologies</w:t>
            </w:r>
          </w:p>
        </w:tc>
      </w:tr>
      <w:tr w:rsidR="03FE9856" w14:paraId="4BBB504D" w14:textId="77777777" w:rsidTr="03FE9856">
        <w:trPr>
          <w:trHeight w:val="300"/>
        </w:trPr>
        <w:tc>
          <w:tcPr>
            <w:tcW w:w="2272" w:type="dxa"/>
            <w:tcBorders>
              <w:top w:val="single" w:sz="8" w:space="0" w:color="auto"/>
              <w:left w:val="single" w:sz="8" w:space="0" w:color="auto"/>
              <w:bottom w:val="single" w:sz="8" w:space="0" w:color="auto"/>
              <w:right w:val="single" w:sz="8" w:space="0" w:color="auto"/>
            </w:tcBorders>
            <w:tcMar>
              <w:left w:w="108" w:type="dxa"/>
              <w:right w:w="108" w:type="dxa"/>
            </w:tcMar>
          </w:tcPr>
          <w:p w14:paraId="0291B8A6" w14:textId="084A9DF6" w:rsidR="03FE9856" w:rsidRDefault="03FE9856" w:rsidP="03FE9856">
            <w:pPr>
              <w:spacing w:line="252" w:lineRule="auto"/>
            </w:pPr>
            <w:r w:rsidRPr="03FE9856">
              <w:rPr>
                <w:rFonts w:ascii="Arial" w:eastAsia="Arial" w:hAnsi="Arial" w:cs="Arial"/>
              </w:rPr>
              <w:t>Ed Seely</w:t>
            </w:r>
          </w:p>
        </w:tc>
        <w:tc>
          <w:tcPr>
            <w:tcW w:w="2173" w:type="dxa"/>
            <w:tcBorders>
              <w:top w:val="single" w:sz="8" w:space="0" w:color="auto"/>
              <w:left w:val="single" w:sz="8" w:space="0" w:color="auto"/>
              <w:bottom w:val="single" w:sz="8" w:space="0" w:color="auto"/>
              <w:right w:val="single" w:sz="8" w:space="0" w:color="auto"/>
            </w:tcBorders>
            <w:tcMar>
              <w:left w:w="108" w:type="dxa"/>
              <w:right w:w="108" w:type="dxa"/>
            </w:tcMar>
          </w:tcPr>
          <w:p w14:paraId="2EE71DF1" w14:textId="52EF27F4" w:rsidR="03FE9856" w:rsidRDefault="03FE9856" w:rsidP="03FE9856">
            <w:pPr>
              <w:spacing w:line="252" w:lineRule="auto"/>
            </w:pPr>
            <w:r w:rsidRPr="03FE9856">
              <w:rPr>
                <w:rFonts w:ascii="Arial" w:eastAsia="Arial" w:hAnsi="Arial" w:cs="Arial"/>
              </w:rPr>
              <w:t>Board Member</w:t>
            </w:r>
          </w:p>
        </w:tc>
        <w:tc>
          <w:tcPr>
            <w:tcW w:w="4190" w:type="dxa"/>
            <w:tcBorders>
              <w:top w:val="single" w:sz="8" w:space="0" w:color="auto"/>
              <w:left w:val="single" w:sz="8" w:space="0" w:color="auto"/>
              <w:bottom w:val="single" w:sz="8" w:space="0" w:color="auto"/>
              <w:right w:val="single" w:sz="8" w:space="0" w:color="auto"/>
            </w:tcBorders>
            <w:tcMar>
              <w:left w:w="108" w:type="dxa"/>
              <w:right w:w="108" w:type="dxa"/>
            </w:tcMar>
          </w:tcPr>
          <w:p w14:paraId="5ED64783" w14:textId="02937361" w:rsidR="03FE9856" w:rsidRDefault="03FE9856" w:rsidP="03FE9856">
            <w:pPr>
              <w:spacing w:line="252" w:lineRule="auto"/>
            </w:pPr>
            <w:r w:rsidRPr="03FE9856">
              <w:rPr>
                <w:rFonts w:ascii="Arial" w:eastAsia="Arial" w:hAnsi="Arial" w:cs="Arial"/>
              </w:rPr>
              <w:t>Edgewood Primary School</w:t>
            </w:r>
          </w:p>
        </w:tc>
        <w:tc>
          <w:tcPr>
            <w:tcW w:w="1166" w:type="dxa"/>
            <w:tcBorders>
              <w:top w:val="single" w:sz="8" w:space="0" w:color="auto"/>
              <w:left w:val="single" w:sz="8" w:space="0" w:color="auto"/>
              <w:bottom w:val="single" w:sz="8" w:space="0" w:color="auto"/>
              <w:right w:val="single" w:sz="8" w:space="0" w:color="auto"/>
            </w:tcBorders>
            <w:tcMar>
              <w:left w:w="108" w:type="dxa"/>
              <w:right w:w="108" w:type="dxa"/>
            </w:tcMar>
          </w:tcPr>
          <w:p w14:paraId="5F905F0D" w14:textId="3D3D8EFF" w:rsidR="03FE9856" w:rsidRDefault="03FE9856" w:rsidP="03FE9856">
            <w:pPr>
              <w:spacing w:line="252" w:lineRule="auto"/>
              <w:jc w:val="center"/>
            </w:pPr>
            <w:r w:rsidRPr="03FE9856">
              <w:rPr>
                <w:rFonts w:ascii="Arial" w:eastAsia="Arial" w:hAnsi="Arial" w:cs="Arial"/>
                <w:sz w:val="20"/>
                <w:szCs w:val="20"/>
              </w:rPr>
              <w:t>Apologies</w:t>
            </w:r>
          </w:p>
        </w:tc>
      </w:tr>
      <w:tr w:rsidR="03FE9856" w14:paraId="24BA80A9" w14:textId="77777777" w:rsidTr="03FE9856">
        <w:trPr>
          <w:trHeight w:val="300"/>
        </w:trPr>
        <w:tc>
          <w:tcPr>
            <w:tcW w:w="2272" w:type="dxa"/>
            <w:tcBorders>
              <w:top w:val="single" w:sz="8" w:space="0" w:color="auto"/>
              <w:left w:val="single" w:sz="8" w:space="0" w:color="auto"/>
              <w:bottom w:val="single" w:sz="8" w:space="0" w:color="auto"/>
              <w:right w:val="single" w:sz="8" w:space="0" w:color="auto"/>
            </w:tcBorders>
            <w:tcMar>
              <w:left w:w="108" w:type="dxa"/>
              <w:right w:w="108" w:type="dxa"/>
            </w:tcMar>
          </w:tcPr>
          <w:p w14:paraId="36F91F39" w14:textId="2E33BA98" w:rsidR="03FE9856" w:rsidRDefault="03FE9856" w:rsidP="03FE9856">
            <w:pPr>
              <w:spacing w:line="252" w:lineRule="auto"/>
            </w:pPr>
            <w:r w:rsidRPr="03FE9856">
              <w:rPr>
                <w:rFonts w:ascii="Arial" w:eastAsia="Arial" w:hAnsi="Arial" w:cs="Arial"/>
              </w:rPr>
              <w:t>Michelle Welsh MP</w:t>
            </w:r>
          </w:p>
        </w:tc>
        <w:tc>
          <w:tcPr>
            <w:tcW w:w="2173" w:type="dxa"/>
            <w:tcBorders>
              <w:top w:val="single" w:sz="8" w:space="0" w:color="auto"/>
              <w:left w:val="single" w:sz="8" w:space="0" w:color="auto"/>
              <w:bottom w:val="single" w:sz="8" w:space="0" w:color="auto"/>
              <w:right w:val="single" w:sz="8" w:space="0" w:color="auto"/>
            </w:tcBorders>
            <w:tcMar>
              <w:left w:w="108" w:type="dxa"/>
              <w:right w:w="108" w:type="dxa"/>
            </w:tcMar>
          </w:tcPr>
          <w:p w14:paraId="1E91BF33" w14:textId="028D5177" w:rsidR="03FE9856" w:rsidRDefault="03FE9856" w:rsidP="03FE9856">
            <w:pPr>
              <w:spacing w:line="252" w:lineRule="auto"/>
            </w:pPr>
            <w:r w:rsidRPr="03FE9856">
              <w:rPr>
                <w:rFonts w:ascii="Arial" w:eastAsia="Arial" w:hAnsi="Arial" w:cs="Arial"/>
              </w:rPr>
              <w:t>Board Member</w:t>
            </w:r>
          </w:p>
        </w:tc>
        <w:tc>
          <w:tcPr>
            <w:tcW w:w="4190" w:type="dxa"/>
            <w:tcBorders>
              <w:top w:val="single" w:sz="8" w:space="0" w:color="auto"/>
              <w:left w:val="single" w:sz="8" w:space="0" w:color="auto"/>
              <w:bottom w:val="single" w:sz="8" w:space="0" w:color="auto"/>
              <w:right w:val="single" w:sz="8" w:space="0" w:color="auto"/>
            </w:tcBorders>
            <w:tcMar>
              <w:left w:w="108" w:type="dxa"/>
              <w:right w:w="108" w:type="dxa"/>
            </w:tcMar>
          </w:tcPr>
          <w:p w14:paraId="2EBA0021" w14:textId="2AFB3959" w:rsidR="03FE9856" w:rsidRDefault="03FE9856" w:rsidP="03FE9856">
            <w:pPr>
              <w:spacing w:line="252" w:lineRule="auto"/>
            </w:pPr>
            <w:r w:rsidRPr="03FE9856">
              <w:rPr>
                <w:rFonts w:ascii="Arial" w:eastAsia="Arial" w:hAnsi="Arial" w:cs="Arial"/>
              </w:rPr>
              <w:t>MP for Sherwood Forest</w:t>
            </w:r>
          </w:p>
        </w:tc>
        <w:tc>
          <w:tcPr>
            <w:tcW w:w="1166" w:type="dxa"/>
            <w:tcBorders>
              <w:top w:val="single" w:sz="8" w:space="0" w:color="auto"/>
              <w:left w:val="single" w:sz="8" w:space="0" w:color="auto"/>
              <w:bottom w:val="single" w:sz="8" w:space="0" w:color="auto"/>
              <w:right w:val="single" w:sz="8" w:space="0" w:color="auto"/>
            </w:tcBorders>
            <w:tcMar>
              <w:left w:w="108" w:type="dxa"/>
              <w:right w:w="108" w:type="dxa"/>
            </w:tcMar>
          </w:tcPr>
          <w:p w14:paraId="00B55658" w14:textId="64B1DCAC" w:rsidR="03FE9856" w:rsidRDefault="03FE9856" w:rsidP="03FE9856">
            <w:pPr>
              <w:spacing w:line="252" w:lineRule="auto"/>
              <w:jc w:val="center"/>
            </w:pPr>
            <w:r w:rsidRPr="03FE9856">
              <w:rPr>
                <w:rFonts w:ascii="Wingdings 2" w:eastAsia="Wingdings 2" w:hAnsi="Wingdings 2" w:cs="Wingdings 2"/>
              </w:rPr>
              <w:t>P</w:t>
            </w:r>
          </w:p>
        </w:tc>
      </w:tr>
      <w:tr w:rsidR="03FE9856" w14:paraId="6FD8E4B0" w14:textId="77777777" w:rsidTr="03FE9856">
        <w:trPr>
          <w:trHeight w:val="300"/>
        </w:trPr>
        <w:tc>
          <w:tcPr>
            <w:tcW w:w="2272" w:type="dxa"/>
            <w:tcBorders>
              <w:top w:val="single" w:sz="8" w:space="0" w:color="auto"/>
              <w:left w:val="single" w:sz="8" w:space="0" w:color="auto"/>
              <w:bottom w:val="single" w:sz="8" w:space="0" w:color="auto"/>
              <w:right w:val="single" w:sz="8" w:space="0" w:color="auto"/>
            </w:tcBorders>
            <w:tcMar>
              <w:left w:w="108" w:type="dxa"/>
              <w:right w:w="108" w:type="dxa"/>
            </w:tcMar>
          </w:tcPr>
          <w:p w14:paraId="5764C7E3" w14:textId="50F249AA" w:rsidR="03FE9856" w:rsidRDefault="03FE9856" w:rsidP="03FE9856">
            <w:pPr>
              <w:spacing w:line="252" w:lineRule="auto"/>
            </w:pPr>
            <w:r w:rsidRPr="03FE9856">
              <w:rPr>
                <w:rFonts w:ascii="Arial" w:eastAsia="Arial" w:hAnsi="Arial" w:cs="Arial"/>
              </w:rPr>
              <w:t>Cllr Ian Briggs</w:t>
            </w:r>
          </w:p>
        </w:tc>
        <w:tc>
          <w:tcPr>
            <w:tcW w:w="2173" w:type="dxa"/>
            <w:tcBorders>
              <w:top w:val="single" w:sz="8" w:space="0" w:color="auto"/>
              <w:left w:val="single" w:sz="8" w:space="0" w:color="auto"/>
              <w:bottom w:val="single" w:sz="8" w:space="0" w:color="auto"/>
              <w:right w:val="single" w:sz="8" w:space="0" w:color="auto"/>
            </w:tcBorders>
            <w:tcMar>
              <w:left w:w="108" w:type="dxa"/>
              <w:right w:w="108" w:type="dxa"/>
            </w:tcMar>
          </w:tcPr>
          <w:p w14:paraId="3F31C2CF" w14:textId="1C2F09CD" w:rsidR="03FE9856" w:rsidRDefault="03FE9856" w:rsidP="03FE9856">
            <w:pPr>
              <w:spacing w:line="252" w:lineRule="auto"/>
            </w:pPr>
            <w:r w:rsidRPr="03FE9856">
              <w:rPr>
                <w:rFonts w:ascii="Arial" w:eastAsia="Arial" w:hAnsi="Arial" w:cs="Arial"/>
              </w:rPr>
              <w:t>Board Member</w:t>
            </w:r>
          </w:p>
        </w:tc>
        <w:tc>
          <w:tcPr>
            <w:tcW w:w="4190" w:type="dxa"/>
            <w:tcBorders>
              <w:top w:val="single" w:sz="8" w:space="0" w:color="auto"/>
              <w:left w:val="single" w:sz="8" w:space="0" w:color="auto"/>
              <w:bottom w:val="single" w:sz="8" w:space="0" w:color="auto"/>
              <w:right w:val="single" w:sz="8" w:space="0" w:color="auto"/>
            </w:tcBorders>
            <w:tcMar>
              <w:left w:w="108" w:type="dxa"/>
              <w:right w:w="108" w:type="dxa"/>
            </w:tcMar>
          </w:tcPr>
          <w:p w14:paraId="2073DD9D" w14:textId="1D222A07" w:rsidR="03FE9856" w:rsidRDefault="03FE9856" w:rsidP="03FE9856">
            <w:pPr>
              <w:spacing w:line="252" w:lineRule="auto"/>
            </w:pPr>
            <w:r w:rsidRPr="03FE9856">
              <w:rPr>
                <w:rFonts w:ascii="Arial" w:eastAsia="Arial" w:hAnsi="Arial" w:cs="Arial"/>
              </w:rPr>
              <w:t>Ashfield District Council</w:t>
            </w:r>
          </w:p>
        </w:tc>
        <w:tc>
          <w:tcPr>
            <w:tcW w:w="1166" w:type="dxa"/>
            <w:tcBorders>
              <w:top w:val="single" w:sz="8" w:space="0" w:color="auto"/>
              <w:left w:val="single" w:sz="8" w:space="0" w:color="auto"/>
              <w:bottom w:val="single" w:sz="8" w:space="0" w:color="auto"/>
              <w:right w:val="single" w:sz="8" w:space="0" w:color="auto"/>
            </w:tcBorders>
            <w:tcMar>
              <w:left w:w="108" w:type="dxa"/>
              <w:right w:w="108" w:type="dxa"/>
            </w:tcMar>
          </w:tcPr>
          <w:p w14:paraId="242B268E" w14:textId="0B3BE0BB" w:rsidR="03FE9856" w:rsidRDefault="03FE9856" w:rsidP="03FE9856">
            <w:pPr>
              <w:spacing w:line="252" w:lineRule="auto"/>
              <w:jc w:val="center"/>
            </w:pPr>
            <w:r w:rsidRPr="03FE9856">
              <w:rPr>
                <w:rFonts w:ascii="Wingdings 2" w:eastAsia="Wingdings 2" w:hAnsi="Wingdings 2" w:cs="Wingdings 2"/>
              </w:rPr>
              <w:t>P</w:t>
            </w:r>
          </w:p>
        </w:tc>
      </w:tr>
      <w:tr w:rsidR="03FE9856" w14:paraId="16421A18" w14:textId="77777777" w:rsidTr="03FE9856">
        <w:trPr>
          <w:trHeight w:val="300"/>
        </w:trPr>
        <w:tc>
          <w:tcPr>
            <w:tcW w:w="2272" w:type="dxa"/>
            <w:tcBorders>
              <w:top w:val="single" w:sz="8" w:space="0" w:color="auto"/>
              <w:left w:val="single" w:sz="8" w:space="0" w:color="auto"/>
              <w:bottom w:val="single" w:sz="8" w:space="0" w:color="auto"/>
              <w:right w:val="single" w:sz="8" w:space="0" w:color="auto"/>
            </w:tcBorders>
            <w:tcMar>
              <w:left w:w="108" w:type="dxa"/>
              <w:right w:w="108" w:type="dxa"/>
            </w:tcMar>
          </w:tcPr>
          <w:p w14:paraId="26B3B2E1" w14:textId="7C18676A" w:rsidR="03FE9856" w:rsidRDefault="03FE9856" w:rsidP="03FE9856">
            <w:pPr>
              <w:spacing w:line="252" w:lineRule="auto"/>
            </w:pPr>
            <w:r w:rsidRPr="03FE9856">
              <w:rPr>
                <w:rFonts w:ascii="Arial" w:eastAsia="Arial" w:hAnsi="Arial" w:cs="Arial"/>
              </w:rPr>
              <w:t>Cllr John Wilmott</w:t>
            </w:r>
          </w:p>
        </w:tc>
        <w:tc>
          <w:tcPr>
            <w:tcW w:w="2173" w:type="dxa"/>
            <w:tcBorders>
              <w:top w:val="single" w:sz="8" w:space="0" w:color="auto"/>
              <w:left w:val="single" w:sz="8" w:space="0" w:color="auto"/>
              <w:bottom w:val="single" w:sz="8" w:space="0" w:color="auto"/>
              <w:right w:val="single" w:sz="8" w:space="0" w:color="auto"/>
            </w:tcBorders>
            <w:tcMar>
              <w:left w:w="108" w:type="dxa"/>
              <w:right w:w="108" w:type="dxa"/>
            </w:tcMar>
          </w:tcPr>
          <w:p w14:paraId="2A334551" w14:textId="28A8C22E" w:rsidR="03FE9856" w:rsidRDefault="03FE9856" w:rsidP="03FE9856">
            <w:pPr>
              <w:spacing w:line="252" w:lineRule="auto"/>
            </w:pPr>
            <w:r w:rsidRPr="03FE9856">
              <w:rPr>
                <w:rFonts w:ascii="Arial" w:eastAsia="Arial" w:hAnsi="Arial" w:cs="Arial"/>
              </w:rPr>
              <w:t>Board Member</w:t>
            </w:r>
          </w:p>
        </w:tc>
        <w:tc>
          <w:tcPr>
            <w:tcW w:w="4190" w:type="dxa"/>
            <w:tcBorders>
              <w:top w:val="single" w:sz="8" w:space="0" w:color="auto"/>
              <w:left w:val="single" w:sz="8" w:space="0" w:color="auto"/>
              <w:bottom w:val="single" w:sz="8" w:space="0" w:color="auto"/>
              <w:right w:val="single" w:sz="8" w:space="0" w:color="auto"/>
            </w:tcBorders>
            <w:tcMar>
              <w:left w:w="108" w:type="dxa"/>
              <w:right w:w="108" w:type="dxa"/>
            </w:tcMar>
          </w:tcPr>
          <w:p w14:paraId="7B0D38D5" w14:textId="215AF421" w:rsidR="03FE9856" w:rsidRDefault="03FE9856" w:rsidP="03FE9856">
            <w:pPr>
              <w:spacing w:line="252" w:lineRule="auto"/>
            </w:pPr>
            <w:r w:rsidRPr="03FE9856">
              <w:rPr>
                <w:rFonts w:ascii="Arial" w:eastAsia="Arial" w:hAnsi="Arial" w:cs="Arial"/>
              </w:rPr>
              <w:t>Ashfield District Council</w:t>
            </w:r>
          </w:p>
        </w:tc>
        <w:tc>
          <w:tcPr>
            <w:tcW w:w="1166" w:type="dxa"/>
            <w:tcBorders>
              <w:top w:val="single" w:sz="8" w:space="0" w:color="auto"/>
              <w:left w:val="single" w:sz="8" w:space="0" w:color="auto"/>
              <w:bottom w:val="single" w:sz="8" w:space="0" w:color="auto"/>
              <w:right w:val="single" w:sz="8" w:space="0" w:color="auto"/>
            </w:tcBorders>
            <w:tcMar>
              <w:left w:w="108" w:type="dxa"/>
              <w:right w:w="108" w:type="dxa"/>
            </w:tcMar>
          </w:tcPr>
          <w:p w14:paraId="13D4E466" w14:textId="77B3C11C" w:rsidR="03FE9856" w:rsidRDefault="03FE9856" w:rsidP="03FE9856">
            <w:pPr>
              <w:spacing w:line="252" w:lineRule="auto"/>
              <w:jc w:val="center"/>
            </w:pPr>
            <w:r w:rsidRPr="03FE9856">
              <w:rPr>
                <w:rFonts w:ascii="Wingdings 2" w:eastAsia="Wingdings 2" w:hAnsi="Wingdings 2" w:cs="Wingdings 2"/>
              </w:rPr>
              <w:t>P</w:t>
            </w:r>
          </w:p>
        </w:tc>
      </w:tr>
      <w:tr w:rsidR="03FE9856" w14:paraId="20BF592C" w14:textId="77777777" w:rsidTr="03FE9856">
        <w:trPr>
          <w:trHeight w:val="300"/>
        </w:trPr>
        <w:tc>
          <w:tcPr>
            <w:tcW w:w="227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774F5EBD" w14:textId="13C1E544" w:rsidR="03FE9856" w:rsidRDefault="03FE9856" w:rsidP="03FE9856">
            <w:pPr>
              <w:spacing w:line="252" w:lineRule="auto"/>
            </w:pPr>
            <w:r w:rsidRPr="03FE9856">
              <w:rPr>
                <w:rFonts w:ascii="Arial" w:eastAsia="Arial" w:hAnsi="Arial" w:cs="Arial"/>
                <w:color w:val="000000" w:themeColor="text1"/>
              </w:rPr>
              <w:t>Sarah Daniel</w:t>
            </w:r>
          </w:p>
        </w:tc>
        <w:tc>
          <w:tcPr>
            <w:tcW w:w="217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0BBD6C9F" w14:textId="366ACBD0" w:rsidR="03FE9856" w:rsidRDefault="03FE9856" w:rsidP="03FE9856">
            <w:pPr>
              <w:spacing w:line="252" w:lineRule="auto"/>
            </w:pPr>
            <w:r w:rsidRPr="03FE9856">
              <w:rPr>
                <w:rFonts w:ascii="Arial" w:eastAsia="Arial" w:hAnsi="Arial" w:cs="Arial"/>
                <w:color w:val="000000" w:themeColor="text1"/>
              </w:rPr>
              <w:t>Supporting Officer</w:t>
            </w:r>
          </w:p>
        </w:tc>
        <w:tc>
          <w:tcPr>
            <w:tcW w:w="419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12B0CBC2" w14:textId="52A0C54D" w:rsidR="03FE9856" w:rsidRDefault="03FE9856" w:rsidP="03FE9856">
            <w:pPr>
              <w:spacing w:line="252" w:lineRule="auto"/>
            </w:pPr>
            <w:r w:rsidRPr="03FE9856">
              <w:rPr>
                <w:rFonts w:ascii="Arial" w:eastAsia="Arial" w:hAnsi="Arial" w:cs="Arial"/>
                <w:color w:val="000000" w:themeColor="text1"/>
              </w:rPr>
              <w:t>Assistant Director - Regeneration, ADC</w:t>
            </w:r>
          </w:p>
        </w:tc>
        <w:tc>
          <w:tcPr>
            <w:tcW w:w="116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4C057DA5" w14:textId="4B1E86AD" w:rsidR="03FE9856" w:rsidRDefault="03FE9856" w:rsidP="03FE9856">
            <w:pPr>
              <w:spacing w:line="252" w:lineRule="auto"/>
              <w:jc w:val="center"/>
            </w:pPr>
            <w:r w:rsidRPr="03FE9856">
              <w:rPr>
                <w:rFonts w:ascii="Wingdings 2" w:eastAsia="Wingdings 2" w:hAnsi="Wingdings 2" w:cs="Wingdings 2"/>
                <w:color w:val="000000" w:themeColor="text1"/>
              </w:rPr>
              <w:t>P</w:t>
            </w:r>
          </w:p>
        </w:tc>
      </w:tr>
      <w:tr w:rsidR="03FE9856" w14:paraId="7E89B98C" w14:textId="77777777" w:rsidTr="03FE9856">
        <w:trPr>
          <w:trHeight w:val="300"/>
        </w:trPr>
        <w:tc>
          <w:tcPr>
            <w:tcW w:w="227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7905E14E" w14:textId="59408B09" w:rsidR="03FE9856" w:rsidRDefault="03FE9856" w:rsidP="03FE9856">
            <w:pPr>
              <w:spacing w:line="252" w:lineRule="auto"/>
            </w:pPr>
            <w:r w:rsidRPr="03FE9856">
              <w:rPr>
                <w:rFonts w:ascii="Arial" w:eastAsia="Arial" w:hAnsi="Arial" w:cs="Arial"/>
                <w:color w:val="000000" w:themeColor="text1"/>
              </w:rPr>
              <w:t>Lucy Lightfoot</w:t>
            </w:r>
          </w:p>
        </w:tc>
        <w:tc>
          <w:tcPr>
            <w:tcW w:w="217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445BFC2E" w14:textId="7971F1FC" w:rsidR="03FE9856" w:rsidRDefault="03FE9856" w:rsidP="03FE9856">
            <w:pPr>
              <w:spacing w:line="252" w:lineRule="auto"/>
            </w:pPr>
            <w:r w:rsidRPr="03FE9856">
              <w:rPr>
                <w:rFonts w:ascii="Arial" w:eastAsia="Arial" w:hAnsi="Arial" w:cs="Arial"/>
                <w:color w:val="000000" w:themeColor="text1"/>
              </w:rPr>
              <w:t>Supporting Officer</w:t>
            </w:r>
          </w:p>
        </w:tc>
        <w:tc>
          <w:tcPr>
            <w:tcW w:w="419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55B31AA9" w14:textId="797B7ED6" w:rsidR="03FE9856" w:rsidRDefault="03FE9856" w:rsidP="03FE9856">
            <w:pPr>
              <w:spacing w:line="252" w:lineRule="auto"/>
            </w:pPr>
            <w:r w:rsidRPr="03FE9856">
              <w:rPr>
                <w:rFonts w:ascii="Arial" w:eastAsia="Arial" w:hAnsi="Arial" w:cs="Arial"/>
                <w:color w:val="000000" w:themeColor="text1"/>
              </w:rPr>
              <w:t>Regeneration Officer, ADC</w:t>
            </w:r>
          </w:p>
        </w:tc>
        <w:tc>
          <w:tcPr>
            <w:tcW w:w="116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0663739B" w14:textId="26D31D62" w:rsidR="03FE9856" w:rsidRDefault="03FE9856" w:rsidP="03FE9856">
            <w:pPr>
              <w:spacing w:line="252" w:lineRule="auto"/>
              <w:jc w:val="center"/>
            </w:pPr>
            <w:r w:rsidRPr="03FE9856">
              <w:rPr>
                <w:rFonts w:ascii="Wingdings 2" w:eastAsia="Wingdings 2" w:hAnsi="Wingdings 2" w:cs="Wingdings 2"/>
                <w:color w:val="000000" w:themeColor="text1"/>
              </w:rPr>
              <w:t>P</w:t>
            </w:r>
          </w:p>
        </w:tc>
      </w:tr>
      <w:tr w:rsidR="03FE9856" w14:paraId="52F02B75" w14:textId="77777777" w:rsidTr="03FE9856">
        <w:trPr>
          <w:trHeight w:val="300"/>
        </w:trPr>
        <w:tc>
          <w:tcPr>
            <w:tcW w:w="227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01DADD69" w14:textId="455F4B96" w:rsidR="03FE9856" w:rsidRDefault="03FE9856" w:rsidP="03FE9856">
            <w:pPr>
              <w:spacing w:line="252" w:lineRule="auto"/>
            </w:pPr>
            <w:r w:rsidRPr="03FE9856">
              <w:rPr>
                <w:rFonts w:ascii="Arial" w:eastAsia="Arial" w:hAnsi="Arial" w:cs="Arial"/>
                <w:color w:val="000000" w:themeColor="text1"/>
              </w:rPr>
              <w:t>Jake Dalton</w:t>
            </w:r>
          </w:p>
        </w:tc>
        <w:tc>
          <w:tcPr>
            <w:tcW w:w="217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4F3F32E0" w14:textId="02AA71C3" w:rsidR="03FE9856" w:rsidRDefault="03FE9856" w:rsidP="03FE9856">
            <w:pPr>
              <w:spacing w:line="252" w:lineRule="auto"/>
            </w:pPr>
            <w:r w:rsidRPr="03FE9856">
              <w:rPr>
                <w:rFonts w:ascii="Arial" w:eastAsia="Arial" w:hAnsi="Arial" w:cs="Arial"/>
                <w:color w:val="000000" w:themeColor="text1"/>
              </w:rPr>
              <w:t>Supporting Officer</w:t>
            </w:r>
          </w:p>
        </w:tc>
        <w:tc>
          <w:tcPr>
            <w:tcW w:w="419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40272402" w14:textId="6D4F0254" w:rsidR="03FE9856" w:rsidRDefault="03FE9856" w:rsidP="03FE9856">
            <w:pPr>
              <w:spacing w:line="252" w:lineRule="auto"/>
            </w:pPr>
            <w:r w:rsidRPr="03FE9856">
              <w:rPr>
                <w:rFonts w:ascii="Arial" w:eastAsia="Arial" w:hAnsi="Arial" w:cs="Arial"/>
                <w:color w:val="000000" w:themeColor="text1"/>
              </w:rPr>
              <w:t>Regeneration Officer, ADC</w:t>
            </w:r>
          </w:p>
        </w:tc>
        <w:tc>
          <w:tcPr>
            <w:tcW w:w="116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5F8211CC" w14:textId="536A468A" w:rsidR="03FE9856" w:rsidRDefault="03FE9856"/>
        </w:tc>
      </w:tr>
      <w:tr w:rsidR="03FE9856" w14:paraId="1274588E" w14:textId="77777777" w:rsidTr="03FE9856">
        <w:trPr>
          <w:trHeight w:val="300"/>
        </w:trPr>
        <w:tc>
          <w:tcPr>
            <w:tcW w:w="227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42D27913" w14:textId="09BA8C51" w:rsidR="03FE9856" w:rsidRDefault="03FE9856" w:rsidP="03FE9856">
            <w:pPr>
              <w:spacing w:line="252" w:lineRule="auto"/>
            </w:pPr>
            <w:r w:rsidRPr="03FE9856">
              <w:rPr>
                <w:rFonts w:ascii="Arial" w:eastAsia="Arial" w:hAnsi="Arial" w:cs="Arial"/>
                <w:color w:val="000000" w:themeColor="text1"/>
              </w:rPr>
              <w:t>Millie Connell</w:t>
            </w:r>
          </w:p>
        </w:tc>
        <w:tc>
          <w:tcPr>
            <w:tcW w:w="217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022D69B7" w14:textId="6FECA5A2" w:rsidR="03FE9856" w:rsidRDefault="03FE9856" w:rsidP="03FE9856">
            <w:pPr>
              <w:spacing w:line="252" w:lineRule="auto"/>
            </w:pPr>
            <w:r w:rsidRPr="03FE9856">
              <w:rPr>
                <w:rFonts w:ascii="Arial" w:eastAsia="Arial" w:hAnsi="Arial" w:cs="Arial"/>
                <w:color w:val="000000" w:themeColor="text1"/>
              </w:rPr>
              <w:t>Supporting Officer</w:t>
            </w:r>
          </w:p>
        </w:tc>
        <w:tc>
          <w:tcPr>
            <w:tcW w:w="419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278C75AD" w14:textId="7A542D89" w:rsidR="03FE9856" w:rsidRDefault="03FE9856" w:rsidP="03FE9856">
            <w:pPr>
              <w:spacing w:line="252" w:lineRule="auto"/>
            </w:pPr>
            <w:r w:rsidRPr="03FE9856">
              <w:rPr>
                <w:rFonts w:ascii="Arial" w:eastAsia="Arial" w:hAnsi="Arial" w:cs="Arial"/>
                <w:color w:val="000000" w:themeColor="text1"/>
              </w:rPr>
              <w:t>Regeneration Officer, ADC</w:t>
            </w:r>
          </w:p>
        </w:tc>
        <w:tc>
          <w:tcPr>
            <w:tcW w:w="116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684F116B" w14:textId="2E0F38CE" w:rsidR="03FE9856" w:rsidRDefault="03FE9856"/>
        </w:tc>
      </w:tr>
    </w:tbl>
    <w:p w14:paraId="17BBEB08" w14:textId="1C37EEC3" w:rsidR="0030554C" w:rsidRDefault="1D2DF5A1" w:rsidP="03FE9856">
      <w:pPr>
        <w:spacing w:line="252" w:lineRule="auto"/>
        <w:jc w:val="both"/>
      </w:pPr>
      <w:r w:rsidRPr="03FE9856">
        <w:rPr>
          <w:rFonts w:ascii="Arial" w:eastAsia="Arial" w:hAnsi="Arial" w:cs="Arial"/>
        </w:rPr>
        <w:t xml:space="preserve"> </w:t>
      </w:r>
    </w:p>
    <w:tbl>
      <w:tblPr>
        <w:tblStyle w:val="TableGrid"/>
        <w:tblW w:w="0" w:type="auto"/>
        <w:tblInd w:w="135" w:type="dxa"/>
        <w:tblLook w:val="04A0" w:firstRow="1" w:lastRow="0" w:firstColumn="1" w:lastColumn="0" w:noHBand="0" w:noVBand="1"/>
      </w:tblPr>
      <w:tblGrid>
        <w:gridCol w:w="1109"/>
        <w:gridCol w:w="7762"/>
      </w:tblGrid>
      <w:tr w:rsidR="03FE9856" w14:paraId="47D6ECB9" w14:textId="77777777" w:rsidTr="03FE9856">
        <w:trPr>
          <w:trHeight w:val="810"/>
        </w:trPr>
        <w:tc>
          <w:tcPr>
            <w:tcW w:w="1111" w:type="dxa"/>
            <w:tcBorders>
              <w:top w:val="single" w:sz="8" w:space="0" w:color="auto"/>
              <w:left w:val="single" w:sz="8" w:space="0" w:color="auto"/>
              <w:bottom w:val="single" w:sz="8" w:space="0" w:color="auto"/>
              <w:right w:val="single" w:sz="8" w:space="0" w:color="auto"/>
            </w:tcBorders>
            <w:shd w:val="clear" w:color="auto" w:fill="A6A6A6" w:themeFill="background1" w:themeFillShade="A6"/>
            <w:tcMar>
              <w:left w:w="108" w:type="dxa"/>
              <w:right w:w="108" w:type="dxa"/>
            </w:tcMar>
          </w:tcPr>
          <w:p w14:paraId="37C63B2E" w14:textId="0D0E523B" w:rsidR="03FE9856" w:rsidRDefault="03FE9856" w:rsidP="03FE9856">
            <w:pPr>
              <w:pStyle w:val="NoSpacing"/>
              <w:jc w:val="center"/>
            </w:pPr>
            <w:r w:rsidRPr="03FE9856">
              <w:rPr>
                <w:rFonts w:ascii="Arial" w:eastAsia="Arial" w:hAnsi="Arial" w:cs="Arial"/>
                <w:b/>
                <w:bCs/>
                <w:color w:val="000000" w:themeColor="text1"/>
                <w:lang w:val="en-US"/>
              </w:rPr>
              <w:t>Agenda Item</w:t>
            </w:r>
          </w:p>
        </w:tc>
        <w:tc>
          <w:tcPr>
            <w:tcW w:w="8771" w:type="dxa"/>
            <w:tcBorders>
              <w:top w:val="single" w:sz="8" w:space="0" w:color="auto"/>
              <w:left w:val="single" w:sz="8" w:space="0" w:color="auto"/>
              <w:bottom w:val="single" w:sz="8" w:space="0" w:color="auto"/>
              <w:right w:val="single" w:sz="8" w:space="0" w:color="auto"/>
            </w:tcBorders>
            <w:shd w:val="clear" w:color="auto" w:fill="A6A6A6" w:themeFill="background1" w:themeFillShade="A6"/>
            <w:tcMar>
              <w:left w:w="108" w:type="dxa"/>
              <w:right w:w="108" w:type="dxa"/>
            </w:tcMar>
          </w:tcPr>
          <w:p w14:paraId="59D76712" w14:textId="4DC5C4FA" w:rsidR="03FE9856" w:rsidRDefault="03FE9856"/>
        </w:tc>
      </w:tr>
      <w:tr w:rsidR="03FE9856" w14:paraId="4AE0EF84" w14:textId="77777777" w:rsidTr="03FE9856">
        <w:trPr>
          <w:trHeight w:val="300"/>
        </w:trPr>
        <w:tc>
          <w:tcPr>
            <w:tcW w:w="111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1B664242" w14:textId="102E2212" w:rsidR="03FE9856" w:rsidRDefault="03FE9856" w:rsidP="03FE9856">
            <w:pPr>
              <w:pStyle w:val="NoSpacing"/>
              <w:jc w:val="center"/>
            </w:pPr>
            <w:r w:rsidRPr="03FE9856">
              <w:rPr>
                <w:rFonts w:ascii="Arial" w:eastAsia="Arial" w:hAnsi="Arial" w:cs="Arial"/>
                <w:b/>
                <w:bCs/>
                <w:color w:val="000000" w:themeColor="text1"/>
                <w:lang w:val="en-US"/>
              </w:rPr>
              <w:t>1</w:t>
            </w:r>
          </w:p>
        </w:tc>
        <w:tc>
          <w:tcPr>
            <w:tcW w:w="877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2AB10C5D" w14:textId="1DB723FC" w:rsidR="03FE9856" w:rsidRDefault="03FE9856" w:rsidP="03FE9856">
            <w:pPr>
              <w:pStyle w:val="NoSpacing"/>
            </w:pPr>
            <w:r w:rsidRPr="03FE9856">
              <w:rPr>
                <w:rFonts w:ascii="Arial" w:eastAsia="Arial" w:hAnsi="Arial" w:cs="Arial"/>
                <w:b/>
                <w:bCs/>
                <w:color w:val="000000" w:themeColor="text1"/>
                <w:lang w:val="en-US"/>
              </w:rPr>
              <w:t>Welcome &amp; Introduction</w:t>
            </w:r>
          </w:p>
        </w:tc>
      </w:tr>
      <w:tr w:rsidR="03FE9856" w14:paraId="6F36672D" w14:textId="77777777" w:rsidTr="03FE9856">
        <w:trPr>
          <w:trHeight w:val="300"/>
        </w:trPr>
        <w:tc>
          <w:tcPr>
            <w:tcW w:w="1111" w:type="dxa"/>
            <w:tcBorders>
              <w:top w:val="single" w:sz="8" w:space="0" w:color="auto"/>
              <w:left w:val="single" w:sz="8" w:space="0" w:color="auto"/>
              <w:bottom w:val="single" w:sz="8" w:space="0" w:color="auto"/>
              <w:right w:val="single" w:sz="8" w:space="0" w:color="auto"/>
            </w:tcBorders>
            <w:tcMar>
              <w:left w:w="108" w:type="dxa"/>
              <w:right w:w="108" w:type="dxa"/>
            </w:tcMar>
          </w:tcPr>
          <w:p w14:paraId="2333A5CD" w14:textId="664971B0" w:rsidR="03FE9856" w:rsidRDefault="03FE9856"/>
        </w:tc>
        <w:tc>
          <w:tcPr>
            <w:tcW w:w="8771" w:type="dxa"/>
            <w:tcBorders>
              <w:top w:val="single" w:sz="8" w:space="0" w:color="auto"/>
              <w:left w:val="single" w:sz="8" w:space="0" w:color="auto"/>
              <w:bottom w:val="single" w:sz="8" w:space="0" w:color="auto"/>
              <w:right w:val="single" w:sz="8" w:space="0" w:color="auto"/>
            </w:tcBorders>
            <w:tcMar>
              <w:left w:w="108" w:type="dxa"/>
              <w:right w:w="108" w:type="dxa"/>
            </w:tcMar>
          </w:tcPr>
          <w:p w14:paraId="2871B68B" w14:textId="065B8A1C" w:rsidR="03FE9856" w:rsidRDefault="03FE9856" w:rsidP="03FE9856">
            <w:pPr>
              <w:pStyle w:val="ListParagraph"/>
              <w:numPr>
                <w:ilvl w:val="0"/>
                <w:numId w:val="46"/>
              </w:numPr>
              <w:rPr>
                <w:rFonts w:ascii="Arial" w:eastAsia="Arial" w:hAnsi="Arial" w:cs="Arial"/>
                <w:lang w:val="en-US"/>
              </w:rPr>
            </w:pPr>
            <w:r w:rsidRPr="03FE9856">
              <w:rPr>
                <w:rFonts w:ascii="Arial" w:eastAsia="Arial" w:hAnsi="Arial" w:cs="Arial"/>
                <w:lang w:val="en-US"/>
              </w:rPr>
              <w:t xml:space="preserve">The Chair welcomed members and led an introductory exercise. Members highlighted their shared commitment to Hucknall, the breadth of experience represented on the Board and the importance of open and constructive discussion. Members in turn told the Board what they would spend the £20m on, many focused-on facilities for young people, including training and community facilities. </w:t>
            </w:r>
          </w:p>
          <w:p w14:paraId="1001F014" w14:textId="34BD6DC3" w:rsidR="03FE9856" w:rsidRDefault="03FE9856" w:rsidP="03FE9856">
            <w:pPr>
              <w:pStyle w:val="ListParagraph"/>
              <w:numPr>
                <w:ilvl w:val="0"/>
                <w:numId w:val="46"/>
              </w:numPr>
              <w:rPr>
                <w:rFonts w:ascii="Arial" w:eastAsia="Arial" w:hAnsi="Arial" w:cs="Arial"/>
                <w:lang w:val="en-US"/>
              </w:rPr>
            </w:pPr>
            <w:r w:rsidRPr="03FE9856">
              <w:rPr>
                <w:rFonts w:ascii="Arial" w:eastAsia="Arial" w:hAnsi="Arial" w:cs="Arial"/>
                <w:lang w:val="en-US"/>
              </w:rPr>
              <w:t xml:space="preserve">Apologies were noted </w:t>
            </w:r>
            <w:proofErr w:type="gramStart"/>
            <w:r w:rsidRPr="03FE9856">
              <w:rPr>
                <w:rFonts w:ascii="Arial" w:eastAsia="Arial" w:hAnsi="Arial" w:cs="Arial"/>
                <w:lang w:val="en-US"/>
              </w:rPr>
              <w:t>from</w:t>
            </w:r>
            <w:proofErr w:type="gramEnd"/>
            <w:r w:rsidRPr="03FE9856">
              <w:rPr>
                <w:rFonts w:ascii="Arial" w:eastAsia="Arial" w:hAnsi="Arial" w:cs="Arial"/>
                <w:lang w:val="en-US"/>
              </w:rPr>
              <w:t xml:space="preserve"> Ed Seeley, Mandie Jobling, Joe Watkinson and Henry Diamond. </w:t>
            </w:r>
          </w:p>
          <w:p w14:paraId="4D949A7E" w14:textId="7C5EE946" w:rsidR="03FE9856" w:rsidRDefault="03FE9856" w:rsidP="03FE9856">
            <w:pPr>
              <w:pStyle w:val="ListParagraph"/>
              <w:numPr>
                <w:ilvl w:val="0"/>
                <w:numId w:val="46"/>
              </w:numPr>
              <w:rPr>
                <w:rFonts w:ascii="Arial" w:eastAsia="Arial" w:hAnsi="Arial" w:cs="Arial"/>
                <w:lang w:val="en-US"/>
              </w:rPr>
            </w:pPr>
            <w:r w:rsidRPr="03FE9856">
              <w:rPr>
                <w:rFonts w:ascii="Arial" w:eastAsia="Arial" w:hAnsi="Arial" w:cs="Arial"/>
                <w:lang w:val="en-US"/>
              </w:rPr>
              <w:t>It was confirmed that school representatives would link with the wider network of Hucknall headteachers.</w:t>
            </w:r>
          </w:p>
        </w:tc>
      </w:tr>
      <w:tr w:rsidR="03FE9856" w14:paraId="62BC2579" w14:textId="77777777" w:rsidTr="03FE9856">
        <w:trPr>
          <w:trHeight w:val="300"/>
        </w:trPr>
        <w:tc>
          <w:tcPr>
            <w:tcW w:w="9882" w:type="dxa"/>
            <w:gridSpan w:val="2"/>
            <w:tcBorders>
              <w:top w:val="single" w:sz="8" w:space="0" w:color="auto"/>
              <w:left w:val="single" w:sz="8" w:space="0" w:color="auto"/>
              <w:bottom w:val="single" w:sz="8" w:space="0" w:color="auto"/>
              <w:right w:val="single" w:sz="8" w:space="0" w:color="auto"/>
            </w:tcBorders>
            <w:shd w:val="clear" w:color="auto" w:fill="A6A6A6" w:themeFill="background1" w:themeFillShade="A6"/>
            <w:tcMar>
              <w:left w:w="108" w:type="dxa"/>
              <w:right w:w="108" w:type="dxa"/>
            </w:tcMar>
          </w:tcPr>
          <w:p w14:paraId="5E799054" w14:textId="3E37F997" w:rsidR="03FE9856" w:rsidRDefault="03FE9856"/>
        </w:tc>
      </w:tr>
      <w:tr w:rsidR="03FE9856" w14:paraId="584A8572" w14:textId="77777777" w:rsidTr="03FE9856">
        <w:trPr>
          <w:trHeight w:val="300"/>
        </w:trPr>
        <w:tc>
          <w:tcPr>
            <w:tcW w:w="111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679BC9CA" w14:textId="05386101" w:rsidR="03FE9856" w:rsidRDefault="03FE9856" w:rsidP="03FE9856">
            <w:pPr>
              <w:pStyle w:val="NoSpacing"/>
              <w:jc w:val="center"/>
            </w:pPr>
            <w:r w:rsidRPr="03FE9856">
              <w:rPr>
                <w:rFonts w:ascii="Arial" w:eastAsia="Arial" w:hAnsi="Arial" w:cs="Arial"/>
                <w:b/>
                <w:bCs/>
                <w:color w:val="000000" w:themeColor="text1"/>
                <w:lang w:val="en-US"/>
              </w:rPr>
              <w:t>2</w:t>
            </w:r>
          </w:p>
        </w:tc>
        <w:tc>
          <w:tcPr>
            <w:tcW w:w="877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25665599" w14:textId="065825A2" w:rsidR="03FE9856" w:rsidRDefault="03FE9856" w:rsidP="03FE9856">
            <w:r w:rsidRPr="03FE9856">
              <w:rPr>
                <w:rFonts w:ascii="Arial" w:eastAsia="Arial" w:hAnsi="Arial" w:cs="Arial"/>
                <w:b/>
                <w:bCs/>
                <w:color w:val="000000" w:themeColor="text1"/>
                <w:lang w:val="en-US"/>
              </w:rPr>
              <w:t>Programme and Board Governance</w:t>
            </w:r>
          </w:p>
        </w:tc>
      </w:tr>
      <w:tr w:rsidR="03FE9856" w14:paraId="38EE53CF" w14:textId="77777777" w:rsidTr="03FE9856">
        <w:trPr>
          <w:trHeight w:val="300"/>
        </w:trPr>
        <w:tc>
          <w:tcPr>
            <w:tcW w:w="1111" w:type="dxa"/>
            <w:tcBorders>
              <w:top w:val="single" w:sz="8" w:space="0" w:color="auto"/>
              <w:left w:val="single" w:sz="8" w:space="0" w:color="auto"/>
              <w:bottom w:val="single" w:sz="8" w:space="0" w:color="auto"/>
              <w:right w:val="single" w:sz="8" w:space="0" w:color="auto"/>
            </w:tcBorders>
            <w:tcMar>
              <w:left w:w="108" w:type="dxa"/>
              <w:right w:w="108" w:type="dxa"/>
            </w:tcMar>
          </w:tcPr>
          <w:p w14:paraId="28F5D81E" w14:textId="759FA201" w:rsidR="03FE9856" w:rsidRDefault="03FE9856"/>
        </w:tc>
        <w:tc>
          <w:tcPr>
            <w:tcW w:w="8771" w:type="dxa"/>
            <w:tcBorders>
              <w:top w:val="single" w:sz="8" w:space="0" w:color="auto"/>
              <w:left w:val="single" w:sz="8" w:space="0" w:color="auto"/>
              <w:bottom w:val="single" w:sz="8" w:space="0" w:color="auto"/>
              <w:right w:val="single" w:sz="8" w:space="0" w:color="auto"/>
            </w:tcBorders>
            <w:tcMar>
              <w:left w:w="108" w:type="dxa"/>
              <w:right w:w="108" w:type="dxa"/>
            </w:tcMar>
          </w:tcPr>
          <w:p w14:paraId="52D420C3" w14:textId="1DB79016" w:rsidR="03FE9856" w:rsidRDefault="03FE9856" w:rsidP="03FE9856">
            <w:pPr>
              <w:pStyle w:val="ListParagraph"/>
              <w:numPr>
                <w:ilvl w:val="0"/>
                <w:numId w:val="45"/>
              </w:numPr>
              <w:rPr>
                <w:rFonts w:ascii="Arial" w:eastAsia="Arial" w:hAnsi="Arial" w:cs="Arial"/>
                <w:lang w:val="en-US"/>
              </w:rPr>
            </w:pPr>
            <w:r w:rsidRPr="03FE9856">
              <w:rPr>
                <w:rFonts w:ascii="Arial" w:eastAsia="Arial" w:hAnsi="Arial" w:cs="Arial"/>
                <w:lang w:val="en-US"/>
              </w:rPr>
              <w:t xml:space="preserve">Supporting Officers outlined the respective roles of the Board, Ashfield District Council as Accountable Body and the local MP as an advocate for the </w:t>
            </w:r>
            <w:proofErr w:type="spellStart"/>
            <w:r w:rsidRPr="03FE9856">
              <w:rPr>
                <w:rFonts w:ascii="Arial" w:eastAsia="Arial" w:hAnsi="Arial" w:cs="Arial"/>
                <w:lang w:val="en-US"/>
              </w:rPr>
              <w:t>programme</w:t>
            </w:r>
            <w:proofErr w:type="spellEnd"/>
            <w:r w:rsidRPr="03FE9856">
              <w:rPr>
                <w:rFonts w:ascii="Arial" w:eastAsia="Arial" w:hAnsi="Arial" w:cs="Arial"/>
                <w:lang w:val="en-US"/>
              </w:rPr>
              <w:t xml:space="preserve">. </w:t>
            </w:r>
          </w:p>
          <w:p w14:paraId="63E2CEFF" w14:textId="19CE72D8" w:rsidR="03FE9856" w:rsidRDefault="03FE9856" w:rsidP="03FE9856">
            <w:pPr>
              <w:pStyle w:val="ListParagraph"/>
              <w:numPr>
                <w:ilvl w:val="0"/>
                <w:numId w:val="45"/>
              </w:numPr>
              <w:rPr>
                <w:rFonts w:ascii="Arial" w:eastAsia="Arial" w:hAnsi="Arial" w:cs="Arial"/>
                <w:lang w:val="en-US"/>
              </w:rPr>
            </w:pPr>
            <w:r w:rsidRPr="03FE9856">
              <w:rPr>
                <w:rFonts w:ascii="Arial" w:eastAsia="Arial" w:hAnsi="Arial" w:cs="Arial"/>
                <w:lang w:val="en-US"/>
              </w:rPr>
              <w:t>The Board will provide leadership, shape priorities and decide how funding is used. The Council will oversee financial management, governance and compliance in line with government requirements.</w:t>
            </w:r>
          </w:p>
          <w:p w14:paraId="667F9E6B" w14:textId="2DC29BD4" w:rsidR="03FE9856" w:rsidRDefault="03FE9856" w:rsidP="03FE9856">
            <w:pPr>
              <w:pStyle w:val="ListParagraph"/>
              <w:numPr>
                <w:ilvl w:val="0"/>
                <w:numId w:val="45"/>
              </w:numPr>
              <w:rPr>
                <w:rFonts w:ascii="Arial" w:eastAsia="Arial" w:hAnsi="Arial" w:cs="Arial"/>
                <w:lang w:val="en-US"/>
              </w:rPr>
            </w:pPr>
            <w:r w:rsidRPr="03FE9856">
              <w:rPr>
                <w:rFonts w:ascii="Arial" w:eastAsia="Arial" w:hAnsi="Arial" w:cs="Arial"/>
                <w:lang w:val="en-US"/>
              </w:rPr>
              <w:lastRenderedPageBreak/>
              <w:t xml:space="preserve">Six-monthly monitoring returns will be presented to the Board for approval before submission to government. Any interest generated while funding is being held by the Council will remain within the </w:t>
            </w:r>
            <w:proofErr w:type="spellStart"/>
            <w:r w:rsidRPr="03FE9856">
              <w:rPr>
                <w:rFonts w:ascii="Arial" w:eastAsia="Arial" w:hAnsi="Arial" w:cs="Arial"/>
                <w:lang w:val="en-US"/>
              </w:rPr>
              <w:t>programme</w:t>
            </w:r>
            <w:proofErr w:type="spellEnd"/>
            <w:r w:rsidRPr="03FE9856">
              <w:rPr>
                <w:rFonts w:ascii="Arial" w:eastAsia="Arial" w:hAnsi="Arial" w:cs="Arial"/>
                <w:lang w:val="en-US"/>
              </w:rPr>
              <w:t>.</w:t>
            </w:r>
          </w:p>
          <w:p w14:paraId="552140B3" w14:textId="0AC1C791" w:rsidR="03FE9856" w:rsidRDefault="03FE9856" w:rsidP="03FE9856">
            <w:pPr>
              <w:pStyle w:val="ListParagraph"/>
              <w:numPr>
                <w:ilvl w:val="0"/>
                <w:numId w:val="45"/>
              </w:numPr>
              <w:rPr>
                <w:rFonts w:ascii="Arial" w:eastAsia="Arial" w:hAnsi="Arial" w:cs="Arial"/>
                <w:lang w:val="en-US"/>
              </w:rPr>
            </w:pPr>
            <w:r w:rsidRPr="03FE9856">
              <w:rPr>
                <w:rFonts w:ascii="Arial" w:eastAsia="Arial" w:hAnsi="Arial" w:cs="Arial"/>
                <w:lang w:val="en-US"/>
              </w:rPr>
              <w:t xml:space="preserve">Members discussed the proposed 4% administration fee which the Council would need to charge to cover increased staffing and </w:t>
            </w:r>
            <w:proofErr w:type="spellStart"/>
            <w:r w:rsidRPr="03FE9856">
              <w:rPr>
                <w:rFonts w:ascii="Arial" w:eastAsia="Arial" w:hAnsi="Arial" w:cs="Arial"/>
                <w:lang w:val="en-US"/>
              </w:rPr>
              <w:t>recognised</w:t>
            </w:r>
            <w:proofErr w:type="spellEnd"/>
            <w:r w:rsidRPr="03FE9856">
              <w:rPr>
                <w:rFonts w:ascii="Arial" w:eastAsia="Arial" w:hAnsi="Arial" w:cs="Arial"/>
                <w:lang w:val="en-US"/>
              </w:rPr>
              <w:t xml:space="preserve"> the assistance already provided by Council officers. It was noted that secretariat arrangements could be reviewed in future if required.</w:t>
            </w:r>
          </w:p>
          <w:p w14:paraId="57A51FF6" w14:textId="2F700EC0" w:rsidR="03FE9856" w:rsidRDefault="03FE9856" w:rsidP="03FE9856">
            <w:pPr>
              <w:pStyle w:val="ListParagraph"/>
              <w:numPr>
                <w:ilvl w:val="0"/>
                <w:numId w:val="45"/>
              </w:numPr>
              <w:rPr>
                <w:rFonts w:ascii="Arial" w:eastAsia="Arial" w:hAnsi="Arial" w:cs="Arial"/>
                <w:lang w:val="en-US"/>
              </w:rPr>
            </w:pPr>
            <w:r w:rsidRPr="03FE9856">
              <w:rPr>
                <w:rFonts w:ascii="Arial" w:eastAsia="Arial" w:hAnsi="Arial" w:cs="Arial"/>
                <w:lang w:val="en-US"/>
              </w:rPr>
              <w:t>Members were asked to review the draft Terms of Reference, Declaration of Interests Policy and Code of Conduct. The importance of transparency, accountability, appropriate management of conflicts and the Nolan Principles was emphasised.</w:t>
            </w:r>
          </w:p>
          <w:p w14:paraId="67B6FDC9" w14:textId="60840A28" w:rsidR="03FE9856" w:rsidRDefault="03FE9856" w:rsidP="03FE9856">
            <w:r w:rsidRPr="03FE9856">
              <w:rPr>
                <w:rFonts w:ascii="Arial" w:eastAsia="Arial" w:hAnsi="Arial" w:cs="Arial"/>
                <w:b/>
                <w:bCs/>
                <w:lang w:val="en-US"/>
              </w:rPr>
              <w:t>Actions:</w:t>
            </w:r>
          </w:p>
          <w:p w14:paraId="71DB9686" w14:textId="710F4291" w:rsidR="03FE9856" w:rsidRDefault="03FE9856" w:rsidP="03FE9856">
            <w:pPr>
              <w:pStyle w:val="ListParagraph"/>
              <w:numPr>
                <w:ilvl w:val="0"/>
                <w:numId w:val="44"/>
              </w:numPr>
              <w:rPr>
                <w:rFonts w:ascii="Arial" w:eastAsia="Arial" w:hAnsi="Arial" w:cs="Arial"/>
                <w:lang w:val="en-US"/>
              </w:rPr>
            </w:pPr>
            <w:r w:rsidRPr="03FE9856">
              <w:rPr>
                <w:rFonts w:ascii="Arial" w:eastAsia="Arial" w:hAnsi="Arial" w:cs="Arial"/>
                <w:lang w:val="en-US"/>
              </w:rPr>
              <w:t>All Board members to review and return completed declaration of interests and code of conduct documentation before the next meeting.</w:t>
            </w:r>
          </w:p>
        </w:tc>
      </w:tr>
      <w:tr w:rsidR="03FE9856" w14:paraId="236CB6D3" w14:textId="77777777" w:rsidTr="03FE9856">
        <w:trPr>
          <w:trHeight w:val="300"/>
        </w:trPr>
        <w:tc>
          <w:tcPr>
            <w:tcW w:w="9882" w:type="dxa"/>
            <w:gridSpan w:val="2"/>
            <w:tcBorders>
              <w:top w:val="single" w:sz="8" w:space="0" w:color="auto"/>
              <w:left w:val="single" w:sz="8" w:space="0" w:color="auto"/>
              <w:bottom w:val="single" w:sz="8" w:space="0" w:color="auto"/>
              <w:right w:val="single" w:sz="8" w:space="0" w:color="auto"/>
            </w:tcBorders>
            <w:shd w:val="clear" w:color="auto" w:fill="A6A6A6" w:themeFill="background1" w:themeFillShade="A6"/>
            <w:tcMar>
              <w:left w:w="108" w:type="dxa"/>
              <w:right w:w="108" w:type="dxa"/>
            </w:tcMar>
          </w:tcPr>
          <w:p w14:paraId="1303C781" w14:textId="0999AEA1" w:rsidR="03FE9856" w:rsidRDefault="03FE9856"/>
        </w:tc>
      </w:tr>
      <w:tr w:rsidR="03FE9856" w14:paraId="41F9D7DF" w14:textId="77777777" w:rsidTr="03FE9856">
        <w:trPr>
          <w:trHeight w:val="300"/>
        </w:trPr>
        <w:tc>
          <w:tcPr>
            <w:tcW w:w="111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08598EC1" w14:textId="2965137D" w:rsidR="03FE9856" w:rsidRDefault="03FE9856" w:rsidP="03FE9856">
            <w:pPr>
              <w:pStyle w:val="NoSpacing"/>
              <w:jc w:val="center"/>
            </w:pPr>
            <w:r w:rsidRPr="03FE9856">
              <w:rPr>
                <w:rFonts w:ascii="Arial" w:eastAsia="Arial" w:hAnsi="Arial" w:cs="Arial"/>
                <w:b/>
                <w:bCs/>
                <w:color w:val="000000" w:themeColor="text1"/>
                <w:lang w:val="en-US"/>
              </w:rPr>
              <w:t>3</w:t>
            </w:r>
          </w:p>
        </w:tc>
        <w:tc>
          <w:tcPr>
            <w:tcW w:w="877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258AA925" w14:textId="204DBC6C" w:rsidR="03FE9856" w:rsidRDefault="03FE9856" w:rsidP="03FE9856">
            <w:r w:rsidRPr="03FE9856">
              <w:rPr>
                <w:rFonts w:ascii="Arial" w:eastAsia="Arial" w:hAnsi="Arial" w:cs="Arial"/>
                <w:b/>
                <w:bCs/>
                <w:color w:val="000000" w:themeColor="text1"/>
                <w:lang w:val="en-US"/>
              </w:rPr>
              <w:t>Programme Overview</w:t>
            </w:r>
          </w:p>
        </w:tc>
      </w:tr>
      <w:tr w:rsidR="03FE9856" w14:paraId="354090B5" w14:textId="77777777" w:rsidTr="03FE9856">
        <w:trPr>
          <w:trHeight w:val="300"/>
        </w:trPr>
        <w:tc>
          <w:tcPr>
            <w:tcW w:w="1111" w:type="dxa"/>
            <w:tcBorders>
              <w:top w:val="single" w:sz="8" w:space="0" w:color="auto"/>
              <w:left w:val="single" w:sz="8" w:space="0" w:color="auto"/>
              <w:bottom w:val="single" w:sz="8" w:space="0" w:color="auto"/>
              <w:right w:val="single" w:sz="8" w:space="0" w:color="auto"/>
            </w:tcBorders>
            <w:tcMar>
              <w:left w:w="108" w:type="dxa"/>
              <w:right w:w="108" w:type="dxa"/>
            </w:tcMar>
          </w:tcPr>
          <w:p w14:paraId="6195DEB6" w14:textId="073DEBEB" w:rsidR="03FE9856" w:rsidRDefault="03FE9856"/>
        </w:tc>
        <w:tc>
          <w:tcPr>
            <w:tcW w:w="8771" w:type="dxa"/>
            <w:tcBorders>
              <w:top w:val="single" w:sz="8" w:space="0" w:color="auto"/>
              <w:left w:val="single" w:sz="8" w:space="0" w:color="auto"/>
              <w:bottom w:val="single" w:sz="8" w:space="0" w:color="auto"/>
              <w:right w:val="single" w:sz="8" w:space="0" w:color="auto"/>
            </w:tcBorders>
            <w:tcMar>
              <w:left w:w="108" w:type="dxa"/>
              <w:right w:w="108" w:type="dxa"/>
            </w:tcMar>
          </w:tcPr>
          <w:p w14:paraId="65A09989" w14:textId="546AD8D1" w:rsidR="03FE9856" w:rsidRDefault="03FE9856" w:rsidP="03FE9856">
            <w:pPr>
              <w:pStyle w:val="ListParagraph"/>
              <w:numPr>
                <w:ilvl w:val="0"/>
                <w:numId w:val="43"/>
              </w:numPr>
              <w:rPr>
                <w:rFonts w:ascii="Arial" w:eastAsia="Arial" w:hAnsi="Arial" w:cs="Arial"/>
                <w:lang w:val="en-US"/>
              </w:rPr>
            </w:pPr>
            <w:r w:rsidRPr="03FE9856">
              <w:rPr>
                <w:rFonts w:ascii="Arial" w:eastAsia="Arial" w:hAnsi="Arial" w:cs="Arial"/>
                <w:lang w:val="en-US"/>
              </w:rPr>
              <w:t xml:space="preserve">Supporting Officers presented an overview of the £20 million 10-year </w:t>
            </w:r>
            <w:proofErr w:type="spellStart"/>
            <w:r w:rsidRPr="03FE9856">
              <w:rPr>
                <w:rFonts w:ascii="Arial" w:eastAsia="Arial" w:hAnsi="Arial" w:cs="Arial"/>
                <w:lang w:val="en-US"/>
              </w:rPr>
              <w:t>programme</w:t>
            </w:r>
            <w:proofErr w:type="spellEnd"/>
            <w:r w:rsidRPr="03FE9856">
              <w:rPr>
                <w:rFonts w:ascii="Arial" w:eastAsia="Arial" w:hAnsi="Arial" w:cs="Arial"/>
                <w:lang w:val="en-US"/>
              </w:rPr>
              <w:t>, including the split between capital and revenue funding and the annual funding profile. Michelle Welsh stated that discussions with government about greater flexibility between capital and revenue were at an advanced stage.</w:t>
            </w:r>
          </w:p>
          <w:p w14:paraId="1574ADF2" w14:textId="57A26579" w:rsidR="03FE9856" w:rsidRDefault="03FE9856" w:rsidP="03FE9856">
            <w:pPr>
              <w:pStyle w:val="ListParagraph"/>
              <w:numPr>
                <w:ilvl w:val="0"/>
                <w:numId w:val="43"/>
              </w:numPr>
              <w:rPr>
                <w:rFonts w:ascii="Arial" w:eastAsia="Arial" w:hAnsi="Arial" w:cs="Arial"/>
                <w:lang w:val="en-US"/>
              </w:rPr>
            </w:pPr>
            <w:r w:rsidRPr="03FE9856">
              <w:rPr>
                <w:rFonts w:ascii="Arial" w:eastAsia="Arial" w:hAnsi="Arial" w:cs="Arial"/>
                <w:lang w:val="en-US"/>
              </w:rPr>
              <w:t xml:space="preserve">The original funding area was Hucknall Westville. A proposed extension has been submitted to include the town </w:t>
            </w:r>
            <w:proofErr w:type="spellStart"/>
            <w:r w:rsidRPr="03FE9856">
              <w:rPr>
                <w:rFonts w:ascii="Arial" w:eastAsia="Arial" w:hAnsi="Arial" w:cs="Arial"/>
                <w:lang w:val="en-US"/>
              </w:rPr>
              <w:t>centre</w:t>
            </w:r>
            <w:proofErr w:type="spellEnd"/>
            <w:r w:rsidRPr="03FE9856">
              <w:rPr>
                <w:rFonts w:ascii="Arial" w:eastAsia="Arial" w:hAnsi="Arial" w:cs="Arial"/>
                <w:lang w:val="en-US"/>
              </w:rPr>
              <w:t xml:space="preserve">, school sites and other areas of need. Formal government approval is awaited. It was stated that activity outside the boundary may be supported where it clearly benefits residents within the </w:t>
            </w:r>
            <w:proofErr w:type="spellStart"/>
            <w:r w:rsidRPr="03FE9856">
              <w:rPr>
                <w:rFonts w:ascii="Arial" w:eastAsia="Arial" w:hAnsi="Arial" w:cs="Arial"/>
                <w:lang w:val="en-US"/>
              </w:rPr>
              <w:t>programme</w:t>
            </w:r>
            <w:proofErr w:type="spellEnd"/>
            <w:r w:rsidRPr="03FE9856">
              <w:rPr>
                <w:rFonts w:ascii="Arial" w:eastAsia="Arial" w:hAnsi="Arial" w:cs="Arial"/>
                <w:lang w:val="en-US"/>
              </w:rPr>
              <w:t xml:space="preserve"> area.</w:t>
            </w:r>
          </w:p>
          <w:p w14:paraId="1E75E170" w14:textId="4B2A620F" w:rsidR="03FE9856" w:rsidRDefault="03FE9856" w:rsidP="03FE9856">
            <w:pPr>
              <w:pStyle w:val="ListParagraph"/>
              <w:numPr>
                <w:ilvl w:val="0"/>
                <w:numId w:val="43"/>
              </w:numPr>
              <w:rPr>
                <w:rFonts w:ascii="Arial" w:eastAsia="Arial" w:hAnsi="Arial" w:cs="Arial"/>
                <w:lang w:val="en-US"/>
              </w:rPr>
            </w:pPr>
            <w:r w:rsidRPr="03FE9856">
              <w:rPr>
                <w:rFonts w:ascii="Arial" w:eastAsia="Arial" w:hAnsi="Arial" w:cs="Arial"/>
                <w:lang w:val="en-US"/>
              </w:rPr>
              <w:t xml:space="preserve">The Board discussed opportunities to </w:t>
            </w:r>
            <w:proofErr w:type="spellStart"/>
            <w:r w:rsidRPr="03FE9856">
              <w:rPr>
                <w:rFonts w:ascii="Arial" w:eastAsia="Arial" w:hAnsi="Arial" w:cs="Arial"/>
                <w:lang w:val="en-US"/>
              </w:rPr>
              <w:t>maximise</w:t>
            </w:r>
            <w:proofErr w:type="spellEnd"/>
            <w:r w:rsidRPr="03FE9856">
              <w:rPr>
                <w:rFonts w:ascii="Arial" w:eastAsia="Arial" w:hAnsi="Arial" w:cs="Arial"/>
                <w:lang w:val="en-US"/>
              </w:rPr>
              <w:t xml:space="preserve"> investment through partnerships, use of existing facilities, local networks and match funding.</w:t>
            </w:r>
          </w:p>
          <w:p w14:paraId="2B6A1669" w14:textId="2097F29F" w:rsidR="03FE9856" w:rsidRDefault="03FE9856" w:rsidP="03FE9856">
            <w:pPr>
              <w:pStyle w:val="ListParagraph"/>
              <w:numPr>
                <w:ilvl w:val="0"/>
                <w:numId w:val="43"/>
              </w:numPr>
              <w:rPr>
                <w:rFonts w:ascii="Arial" w:eastAsia="Arial" w:hAnsi="Arial" w:cs="Arial"/>
                <w:lang w:val="en-US"/>
              </w:rPr>
            </w:pPr>
            <w:r w:rsidRPr="03FE9856">
              <w:rPr>
                <w:rFonts w:ascii="Arial" w:eastAsia="Arial" w:hAnsi="Arial" w:cs="Arial"/>
                <w:lang w:val="en-US"/>
              </w:rPr>
              <w:t>Government data highlighted challenges relating to employment, skills, health, long-term sickness, disability and crime. Members noted that the modelled social trust data presented did not fully reflect local experience of strong community spirit. Statistical evidence should therefore be considered alongside local knowledge and qualitative engagement.</w:t>
            </w:r>
          </w:p>
          <w:p w14:paraId="77133A82" w14:textId="09FB8F10" w:rsidR="03FE9856" w:rsidRDefault="03FE9856" w:rsidP="03FE9856">
            <w:pPr>
              <w:pStyle w:val="ListParagraph"/>
              <w:numPr>
                <w:ilvl w:val="0"/>
                <w:numId w:val="43"/>
              </w:numPr>
              <w:rPr>
                <w:rFonts w:ascii="Arial" w:eastAsia="Arial" w:hAnsi="Arial" w:cs="Arial"/>
                <w:b/>
                <w:bCs/>
                <w:lang w:val="en-US"/>
              </w:rPr>
            </w:pPr>
            <w:r w:rsidRPr="03FE9856">
              <w:rPr>
                <w:rFonts w:ascii="Arial" w:eastAsia="Arial" w:hAnsi="Arial" w:cs="Arial"/>
                <w:lang w:val="en-US"/>
              </w:rPr>
              <w:t xml:space="preserve">The Pride in Place Plan and four-year investment plan must be submitted by the end of February 2027. The plan should demonstrate sound governance, meaningful engagement, a clear evidence base and credible investment priorities. </w:t>
            </w:r>
            <w:r w:rsidRPr="03FE9856">
              <w:rPr>
                <w:rFonts w:ascii="Arial" w:eastAsia="Arial" w:hAnsi="Arial" w:cs="Arial"/>
                <w:b/>
                <w:bCs/>
                <w:lang w:val="en-US"/>
              </w:rPr>
              <w:t>Actions:</w:t>
            </w:r>
          </w:p>
          <w:p w14:paraId="056245EB" w14:textId="4002AEAC" w:rsidR="03FE9856" w:rsidRDefault="03FE9856" w:rsidP="03FE9856">
            <w:pPr>
              <w:pStyle w:val="ListParagraph"/>
              <w:numPr>
                <w:ilvl w:val="0"/>
                <w:numId w:val="42"/>
              </w:numPr>
              <w:rPr>
                <w:rFonts w:ascii="Arial" w:eastAsia="Arial" w:hAnsi="Arial" w:cs="Arial"/>
                <w:lang w:val="en-US"/>
              </w:rPr>
            </w:pPr>
            <w:r w:rsidRPr="03FE9856">
              <w:rPr>
                <w:rFonts w:ascii="Arial" w:eastAsia="Arial" w:hAnsi="Arial" w:cs="Arial"/>
                <w:lang w:val="en-US"/>
              </w:rPr>
              <w:t>Council officers to update the Board when formal approval of the boundary extension is received.</w:t>
            </w:r>
          </w:p>
          <w:p w14:paraId="7B7643B3" w14:textId="6E2E79A6" w:rsidR="03FE9856" w:rsidRDefault="03FE9856" w:rsidP="03FE9856">
            <w:pPr>
              <w:pStyle w:val="ListParagraph"/>
              <w:numPr>
                <w:ilvl w:val="0"/>
                <w:numId w:val="42"/>
              </w:numPr>
              <w:rPr>
                <w:rFonts w:ascii="Arial" w:eastAsia="Arial" w:hAnsi="Arial" w:cs="Arial"/>
                <w:lang w:val="en-US"/>
              </w:rPr>
            </w:pPr>
            <w:r w:rsidRPr="03FE9856">
              <w:rPr>
                <w:rFonts w:ascii="Arial" w:eastAsia="Arial" w:hAnsi="Arial" w:cs="Arial"/>
                <w:lang w:val="en-US"/>
              </w:rPr>
              <w:t>Officers to circulate the presentation slides and supporting data.</w:t>
            </w:r>
          </w:p>
          <w:p w14:paraId="2E4FA4EB" w14:textId="1B50A804" w:rsidR="03FE9856" w:rsidRDefault="03FE9856" w:rsidP="03FE9856">
            <w:pPr>
              <w:pStyle w:val="ListParagraph"/>
              <w:numPr>
                <w:ilvl w:val="0"/>
                <w:numId w:val="42"/>
              </w:numPr>
              <w:rPr>
                <w:rFonts w:ascii="Arial" w:eastAsia="Arial" w:hAnsi="Arial" w:cs="Arial"/>
                <w:lang w:val="en-US"/>
              </w:rPr>
            </w:pPr>
            <w:proofErr w:type="gramStart"/>
            <w:r w:rsidRPr="03FE9856">
              <w:rPr>
                <w:rFonts w:ascii="Arial" w:eastAsia="Arial" w:hAnsi="Arial" w:cs="Arial"/>
                <w:lang w:val="en-US"/>
              </w:rPr>
              <w:lastRenderedPageBreak/>
              <w:t>Officers to</w:t>
            </w:r>
            <w:proofErr w:type="gramEnd"/>
            <w:r w:rsidRPr="03FE9856">
              <w:rPr>
                <w:rFonts w:ascii="Arial" w:eastAsia="Arial" w:hAnsi="Arial" w:cs="Arial"/>
                <w:lang w:val="en-US"/>
              </w:rPr>
              <w:t xml:space="preserve"> bring forward a </w:t>
            </w:r>
            <w:proofErr w:type="spellStart"/>
            <w:r w:rsidRPr="03FE9856">
              <w:rPr>
                <w:rFonts w:ascii="Arial" w:eastAsia="Arial" w:hAnsi="Arial" w:cs="Arial"/>
                <w:lang w:val="en-US"/>
              </w:rPr>
              <w:t>programme</w:t>
            </w:r>
            <w:proofErr w:type="spellEnd"/>
            <w:r w:rsidRPr="03FE9856">
              <w:rPr>
                <w:rFonts w:ascii="Arial" w:eastAsia="Arial" w:hAnsi="Arial" w:cs="Arial"/>
                <w:lang w:val="en-US"/>
              </w:rPr>
              <w:t xml:space="preserve"> and timetable leading to submission of the vision and four-year investment plan by the end of February 2027.</w:t>
            </w:r>
          </w:p>
        </w:tc>
      </w:tr>
      <w:tr w:rsidR="03FE9856" w14:paraId="00C3CE0B" w14:textId="77777777" w:rsidTr="03FE9856">
        <w:trPr>
          <w:trHeight w:val="300"/>
        </w:trPr>
        <w:tc>
          <w:tcPr>
            <w:tcW w:w="9882" w:type="dxa"/>
            <w:gridSpan w:val="2"/>
            <w:tcBorders>
              <w:top w:val="single" w:sz="8" w:space="0" w:color="auto"/>
              <w:left w:val="single" w:sz="8" w:space="0" w:color="auto"/>
              <w:bottom w:val="single" w:sz="8" w:space="0" w:color="auto"/>
              <w:right w:val="single" w:sz="8" w:space="0" w:color="auto"/>
            </w:tcBorders>
            <w:shd w:val="clear" w:color="auto" w:fill="A6A6A6" w:themeFill="background1" w:themeFillShade="A6"/>
            <w:tcMar>
              <w:left w:w="108" w:type="dxa"/>
              <w:right w:w="108" w:type="dxa"/>
            </w:tcMar>
          </w:tcPr>
          <w:p w14:paraId="11251F9D" w14:textId="2F4AA3A9" w:rsidR="03FE9856" w:rsidRDefault="03FE9856"/>
        </w:tc>
      </w:tr>
      <w:tr w:rsidR="03FE9856" w14:paraId="25051D9C" w14:textId="77777777" w:rsidTr="03FE9856">
        <w:trPr>
          <w:trHeight w:val="300"/>
        </w:trPr>
        <w:tc>
          <w:tcPr>
            <w:tcW w:w="111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3B543514" w14:textId="7A0BA96A" w:rsidR="03FE9856" w:rsidRDefault="03FE9856" w:rsidP="03FE9856">
            <w:pPr>
              <w:pStyle w:val="NoSpacing"/>
              <w:jc w:val="center"/>
            </w:pPr>
            <w:r w:rsidRPr="03FE9856">
              <w:rPr>
                <w:rFonts w:ascii="Arial" w:eastAsia="Arial" w:hAnsi="Arial" w:cs="Arial"/>
                <w:b/>
                <w:bCs/>
                <w:color w:val="000000" w:themeColor="text1"/>
                <w:lang w:val="en-US"/>
              </w:rPr>
              <w:t>4</w:t>
            </w:r>
          </w:p>
        </w:tc>
        <w:tc>
          <w:tcPr>
            <w:tcW w:w="877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28FA7F6E" w14:textId="55311064" w:rsidR="03FE9856" w:rsidRDefault="03FE9856" w:rsidP="03FE9856">
            <w:r w:rsidRPr="03FE9856">
              <w:rPr>
                <w:rFonts w:ascii="Arial" w:eastAsia="Arial" w:hAnsi="Arial" w:cs="Arial"/>
                <w:b/>
                <w:bCs/>
                <w:color w:val="000000" w:themeColor="text1"/>
                <w:lang w:val="en-US"/>
              </w:rPr>
              <w:t>Community Engagement</w:t>
            </w:r>
          </w:p>
        </w:tc>
      </w:tr>
      <w:tr w:rsidR="03FE9856" w14:paraId="68A302D2" w14:textId="77777777" w:rsidTr="03FE9856">
        <w:trPr>
          <w:trHeight w:val="300"/>
        </w:trPr>
        <w:tc>
          <w:tcPr>
            <w:tcW w:w="1111" w:type="dxa"/>
            <w:tcBorders>
              <w:top w:val="single" w:sz="8" w:space="0" w:color="auto"/>
              <w:left w:val="single" w:sz="8" w:space="0" w:color="auto"/>
              <w:bottom w:val="single" w:sz="8" w:space="0" w:color="auto"/>
              <w:right w:val="single" w:sz="8" w:space="0" w:color="auto"/>
            </w:tcBorders>
            <w:tcMar>
              <w:left w:w="108" w:type="dxa"/>
              <w:right w:w="108" w:type="dxa"/>
            </w:tcMar>
          </w:tcPr>
          <w:p w14:paraId="551C86AE" w14:textId="3B1F939F" w:rsidR="03FE9856" w:rsidRDefault="03FE9856"/>
        </w:tc>
        <w:tc>
          <w:tcPr>
            <w:tcW w:w="8771" w:type="dxa"/>
            <w:tcBorders>
              <w:top w:val="single" w:sz="8" w:space="0" w:color="auto"/>
              <w:left w:val="single" w:sz="8" w:space="0" w:color="auto"/>
              <w:bottom w:val="single" w:sz="8" w:space="0" w:color="auto"/>
              <w:right w:val="single" w:sz="8" w:space="0" w:color="auto"/>
            </w:tcBorders>
            <w:tcMar>
              <w:left w:w="108" w:type="dxa"/>
              <w:right w:w="108" w:type="dxa"/>
            </w:tcMar>
          </w:tcPr>
          <w:p w14:paraId="4505785E" w14:textId="79B7452A" w:rsidR="03FE9856" w:rsidRDefault="03FE9856" w:rsidP="03FE9856">
            <w:pPr>
              <w:pStyle w:val="ListParagraph"/>
              <w:numPr>
                <w:ilvl w:val="0"/>
                <w:numId w:val="41"/>
              </w:numPr>
              <w:rPr>
                <w:rFonts w:ascii="Arial" w:eastAsia="Arial" w:hAnsi="Arial" w:cs="Arial"/>
                <w:lang w:val="en-US"/>
              </w:rPr>
            </w:pPr>
            <w:r w:rsidRPr="03FE9856">
              <w:rPr>
                <w:rFonts w:ascii="Arial" w:eastAsia="Arial" w:hAnsi="Arial" w:cs="Arial"/>
                <w:lang w:val="en-US"/>
              </w:rPr>
              <w:t xml:space="preserve">Council Officers </w:t>
            </w:r>
            <w:proofErr w:type="spellStart"/>
            <w:r w:rsidRPr="03FE9856">
              <w:rPr>
                <w:rFonts w:ascii="Arial" w:eastAsia="Arial" w:hAnsi="Arial" w:cs="Arial"/>
                <w:lang w:val="en-US"/>
              </w:rPr>
              <w:t>summarised</w:t>
            </w:r>
            <w:proofErr w:type="spellEnd"/>
            <w:r w:rsidRPr="03FE9856">
              <w:rPr>
                <w:rFonts w:ascii="Arial" w:eastAsia="Arial" w:hAnsi="Arial" w:cs="Arial"/>
                <w:lang w:val="en-US"/>
              </w:rPr>
              <w:t xml:space="preserve"> engagement undertaken to date, including events, surveys and the draft engagement plan. </w:t>
            </w:r>
          </w:p>
          <w:p w14:paraId="7C55E46E" w14:textId="2081BC34" w:rsidR="03FE9856" w:rsidRDefault="03FE9856" w:rsidP="03FE9856">
            <w:pPr>
              <w:pStyle w:val="ListParagraph"/>
              <w:numPr>
                <w:ilvl w:val="0"/>
                <w:numId w:val="41"/>
              </w:numPr>
              <w:rPr>
                <w:rFonts w:ascii="Arial" w:eastAsia="Arial" w:hAnsi="Arial" w:cs="Arial"/>
                <w:lang w:val="en-US"/>
              </w:rPr>
            </w:pPr>
            <w:r w:rsidRPr="03FE9856">
              <w:rPr>
                <w:rFonts w:ascii="Arial" w:eastAsia="Arial" w:hAnsi="Arial" w:cs="Arial"/>
                <w:lang w:val="en-US"/>
              </w:rPr>
              <w:t>The initial survey had attracted around 200 responses. Members agreed that a broader and more representative response was needed.</w:t>
            </w:r>
          </w:p>
          <w:p w14:paraId="01989FD6" w14:textId="63AEBCA7" w:rsidR="03FE9856" w:rsidRDefault="03FE9856" w:rsidP="03FE9856">
            <w:pPr>
              <w:pStyle w:val="ListParagraph"/>
              <w:numPr>
                <w:ilvl w:val="0"/>
                <w:numId w:val="41"/>
              </w:numPr>
              <w:rPr>
                <w:rFonts w:ascii="Arial" w:eastAsia="Arial" w:hAnsi="Arial" w:cs="Arial"/>
                <w:lang w:val="en-US"/>
              </w:rPr>
            </w:pPr>
            <w:r w:rsidRPr="03FE9856">
              <w:rPr>
                <w:rFonts w:ascii="Arial" w:eastAsia="Arial" w:hAnsi="Arial" w:cs="Arial"/>
                <w:lang w:val="en-US"/>
              </w:rPr>
              <w:t>The Board agreed that engagement should use a mixture of online and printed surveys, conversations, focus groups, workshops, schools, youth parliaments, community events and targeted activity with underrepresented groups.</w:t>
            </w:r>
          </w:p>
          <w:p w14:paraId="0E7E4464" w14:textId="4CDD487E" w:rsidR="03FE9856" w:rsidRDefault="03FE9856" w:rsidP="03FE9856">
            <w:pPr>
              <w:pStyle w:val="ListParagraph"/>
              <w:numPr>
                <w:ilvl w:val="0"/>
                <w:numId w:val="41"/>
              </w:numPr>
              <w:rPr>
                <w:rFonts w:ascii="Arial" w:eastAsia="Arial" w:hAnsi="Arial" w:cs="Arial"/>
                <w:lang w:val="en-US"/>
              </w:rPr>
            </w:pPr>
            <w:r w:rsidRPr="03FE9856">
              <w:rPr>
                <w:rFonts w:ascii="Arial" w:eastAsia="Arial" w:hAnsi="Arial" w:cs="Arial"/>
                <w:lang w:val="en-US"/>
              </w:rPr>
              <w:t>Members offered access to networks including families, food club members, schools, community groups and local events. Suggested channels and locations included school communication platforms, the local magazine, the marketplace, cafes, clubs and community venues.</w:t>
            </w:r>
          </w:p>
          <w:p w14:paraId="5B5E438C" w14:textId="5EF3DBDC" w:rsidR="03FE9856" w:rsidRDefault="03FE9856" w:rsidP="03FE9856">
            <w:pPr>
              <w:pStyle w:val="ListParagraph"/>
              <w:numPr>
                <w:ilvl w:val="0"/>
                <w:numId w:val="41"/>
              </w:numPr>
              <w:rPr>
                <w:rFonts w:ascii="Arial" w:eastAsia="Arial" w:hAnsi="Arial" w:cs="Arial"/>
                <w:lang w:val="en-US"/>
              </w:rPr>
            </w:pPr>
            <w:r w:rsidRPr="03FE9856">
              <w:rPr>
                <w:rFonts w:ascii="Arial" w:eastAsia="Arial" w:hAnsi="Arial" w:cs="Arial"/>
                <w:lang w:val="en-US"/>
              </w:rPr>
              <w:t>Members supported one or more informal Meet the Board events in accessible locations. Engagement should include older residents and people who are digitally excluded, questions should be simple and should demonstrate commitment to showing how feedback influences priorities and decisions.</w:t>
            </w:r>
          </w:p>
          <w:p w14:paraId="13657DDD" w14:textId="5A24617B" w:rsidR="03FE9856" w:rsidRDefault="03FE9856" w:rsidP="03FE9856">
            <w:pPr>
              <w:pStyle w:val="ListParagraph"/>
              <w:numPr>
                <w:ilvl w:val="0"/>
                <w:numId w:val="41"/>
              </w:numPr>
              <w:rPr>
                <w:rFonts w:ascii="Arial" w:eastAsia="Arial" w:hAnsi="Arial" w:cs="Arial"/>
                <w:lang w:val="en-US"/>
              </w:rPr>
            </w:pPr>
            <w:r w:rsidRPr="03FE9856">
              <w:rPr>
                <w:rFonts w:ascii="Arial" w:eastAsia="Arial" w:hAnsi="Arial" w:cs="Arial"/>
                <w:lang w:val="en-US"/>
              </w:rPr>
              <w:t xml:space="preserve">Emerging themes included pride and belonging, family connections, parks and green spaces, activities for young people and families, town </w:t>
            </w:r>
            <w:proofErr w:type="spellStart"/>
            <w:r w:rsidRPr="03FE9856">
              <w:rPr>
                <w:rFonts w:ascii="Arial" w:eastAsia="Arial" w:hAnsi="Arial" w:cs="Arial"/>
                <w:lang w:val="en-US"/>
              </w:rPr>
              <w:t>centre</w:t>
            </w:r>
            <w:proofErr w:type="spellEnd"/>
            <w:r w:rsidRPr="03FE9856">
              <w:rPr>
                <w:rFonts w:ascii="Arial" w:eastAsia="Arial" w:hAnsi="Arial" w:cs="Arial"/>
                <w:lang w:val="en-US"/>
              </w:rPr>
              <w:t xml:space="preserve"> renewal, safety and social connection.</w:t>
            </w:r>
          </w:p>
          <w:p w14:paraId="749B5367" w14:textId="623734E0" w:rsidR="03FE9856" w:rsidRDefault="03FE9856" w:rsidP="03FE9856">
            <w:r w:rsidRPr="03FE9856">
              <w:rPr>
                <w:rFonts w:ascii="Arial" w:eastAsia="Arial" w:hAnsi="Arial" w:cs="Arial"/>
                <w:b/>
                <w:bCs/>
                <w:lang w:val="en-US"/>
              </w:rPr>
              <w:t>Actions:</w:t>
            </w:r>
          </w:p>
          <w:p w14:paraId="3A9E4074" w14:textId="28837139" w:rsidR="03FE9856" w:rsidRDefault="03FE9856" w:rsidP="03FE9856">
            <w:pPr>
              <w:pStyle w:val="ListParagraph"/>
              <w:numPr>
                <w:ilvl w:val="0"/>
                <w:numId w:val="40"/>
              </w:numPr>
              <w:rPr>
                <w:rFonts w:ascii="Arial" w:eastAsia="Arial" w:hAnsi="Arial" w:cs="Arial"/>
                <w:lang w:val="en-US"/>
              </w:rPr>
            </w:pPr>
            <w:r w:rsidRPr="03FE9856">
              <w:rPr>
                <w:rFonts w:ascii="Arial" w:eastAsia="Arial" w:hAnsi="Arial" w:cs="Arial"/>
                <w:lang w:val="en-US"/>
              </w:rPr>
              <w:t>Officers to extend the initial survey deadline and provide digital and printed materials for wider circulation.</w:t>
            </w:r>
          </w:p>
          <w:p w14:paraId="785B6355" w14:textId="1F29A8D4" w:rsidR="03FE9856" w:rsidRDefault="03FE9856" w:rsidP="03FE9856">
            <w:pPr>
              <w:pStyle w:val="ListParagraph"/>
              <w:numPr>
                <w:ilvl w:val="0"/>
                <w:numId w:val="40"/>
              </w:numPr>
              <w:rPr>
                <w:rFonts w:ascii="Arial" w:eastAsia="Arial" w:hAnsi="Arial" w:cs="Arial"/>
                <w:lang w:val="en-US"/>
              </w:rPr>
            </w:pPr>
            <w:r w:rsidRPr="03FE9856">
              <w:rPr>
                <w:rFonts w:ascii="Arial" w:eastAsia="Arial" w:hAnsi="Arial" w:cs="Arial"/>
                <w:lang w:val="en-US"/>
              </w:rPr>
              <w:t>Lucy and Sarah to bring an updated draft engagement plan to the next meeting, incorporating Board members’ offers and suggestions.</w:t>
            </w:r>
          </w:p>
          <w:p w14:paraId="56F5DAF2" w14:textId="0ACF0C4B" w:rsidR="03FE9856" w:rsidRDefault="03FE9856" w:rsidP="03FE9856">
            <w:pPr>
              <w:pStyle w:val="ListParagraph"/>
              <w:numPr>
                <w:ilvl w:val="0"/>
                <w:numId w:val="40"/>
              </w:numPr>
              <w:rPr>
                <w:rFonts w:ascii="Arial" w:eastAsia="Arial" w:hAnsi="Arial" w:cs="Arial"/>
                <w:lang w:val="en-US"/>
              </w:rPr>
            </w:pPr>
            <w:r w:rsidRPr="03FE9856">
              <w:rPr>
                <w:rFonts w:ascii="Arial" w:eastAsia="Arial" w:hAnsi="Arial" w:cs="Arial"/>
                <w:lang w:val="en-US"/>
              </w:rPr>
              <w:t>Board members to identify engagement opportunities, networks, events and venues they can support.</w:t>
            </w:r>
          </w:p>
          <w:p w14:paraId="684A8CD1" w14:textId="4CCED2D5" w:rsidR="03FE9856" w:rsidRDefault="03FE9856" w:rsidP="03FE9856">
            <w:pPr>
              <w:pStyle w:val="ListParagraph"/>
              <w:numPr>
                <w:ilvl w:val="0"/>
                <w:numId w:val="40"/>
              </w:numPr>
              <w:rPr>
                <w:rFonts w:ascii="Arial" w:eastAsia="Arial" w:hAnsi="Arial" w:cs="Arial"/>
                <w:lang w:val="en-US"/>
              </w:rPr>
            </w:pPr>
            <w:r w:rsidRPr="03FE9856">
              <w:rPr>
                <w:rFonts w:ascii="Arial" w:eastAsia="Arial" w:hAnsi="Arial" w:cs="Arial"/>
                <w:lang w:val="en-US"/>
              </w:rPr>
              <w:t>Officers and Paddy and Rachael to develop options for Meet the Board events and engagement with school youth parliaments.</w:t>
            </w:r>
          </w:p>
        </w:tc>
      </w:tr>
      <w:tr w:rsidR="03FE9856" w14:paraId="5195C9FF" w14:textId="77777777" w:rsidTr="03FE9856">
        <w:trPr>
          <w:trHeight w:val="300"/>
        </w:trPr>
        <w:tc>
          <w:tcPr>
            <w:tcW w:w="9882" w:type="dxa"/>
            <w:gridSpan w:val="2"/>
            <w:tcBorders>
              <w:top w:val="single" w:sz="8" w:space="0" w:color="auto"/>
              <w:left w:val="single" w:sz="8" w:space="0" w:color="auto"/>
              <w:bottom w:val="single" w:sz="8" w:space="0" w:color="auto"/>
              <w:right w:val="single" w:sz="8" w:space="0" w:color="auto"/>
            </w:tcBorders>
            <w:shd w:val="clear" w:color="auto" w:fill="A6A6A6" w:themeFill="background1" w:themeFillShade="A6"/>
            <w:tcMar>
              <w:left w:w="108" w:type="dxa"/>
              <w:right w:w="108" w:type="dxa"/>
            </w:tcMar>
          </w:tcPr>
          <w:p w14:paraId="194059C7" w14:textId="2AC7F647" w:rsidR="03FE9856" w:rsidRDefault="03FE9856"/>
        </w:tc>
      </w:tr>
      <w:tr w:rsidR="03FE9856" w14:paraId="3FC11C91" w14:textId="77777777" w:rsidTr="03FE9856">
        <w:trPr>
          <w:trHeight w:val="300"/>
        </w:trPr>
        <w:tc>
          <w:tcPr>
            <w:tcW w:w="111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23646B77" w14:textId="7E978C27" w:rsidR="03FE9856" w:rsidRDefault="03FE9856" w:rsidP="03FE9856">
            <w:pPr>
              <w:pStyle w:val="NoSpacing"/>
              <w:jc w:val="center"/>
            </w:pPr>
            <w:r w:rsidRPr="03FE9856">
              <w:rPr>
                <w:rFonts w:ascii="Arial" w:eastAsia="Arial" w:hAnsi="Arial" w:cs="Arial"/>
                <w:b/>
                <w:bCs/>
                <w:color w:val="000000" w:themeColor="text1"/>
                <w:lang w:val="en-US"/>
              </w:rPr>
              <w:t>5</w:t>
            </w:r>
          </w:p>
        </w:tc>
        <w:tc>
          <w:tcPr>
            <w:tcW w:w="877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4C3014D8" w14:textId="781D3D77" w:rsidR="03FE9856" w:rsidRDefault="03FE9856" w:rsidP="03FE9856">
            <w:r w:rsidRPr="03FE9856">
              <w:rPr>
                <w:rFonts w:ascii="Arial" w:eastAsia="Arial" w:hAnsi="Arial" w:cs="Arial"/>
                <w:b/>
                <w:bCs/>
                <w:color w:val="000000" w:themeColor="text1"/>
                <w:lang w:val="en-US"/>
              </w:rPr>
              <w:t>Future Board Meetings</w:t>
            </w:r>
          </w:p>
        </w:tc>
      </w:tr>
      <w:tr w:rsidR="03FE9856" w14:paraId="6D7AB40F" w14:textId="77777777" w:rsidTr="03FE9856">
        <w:trPr>
          <w:trHeight w:val="300"/>
        </w:trPr>
        <w:tc>
          <w:tcPr>
            <w:tcW w:w="1111" w:type="dxa"/>
            <w:tcBorders>
              <w:top w:val="single" w:sz="8" w:space="0" w:color="auto"/>
              <w:left w:val="single" w:sz="8" w:space="0" w:color="auto"/>
              <w:bottom w:val="single" w:sz="8" w:space="0" w:color="auto"/>
              <w:right w:val="single" w:sz="8" w:space="0" w:color="auto"/>
            </w:tcBorders>
            <w:tcMar>
              <w:left w:w="108" w:type="dxa"/>
              <w:right w:w="108" w:type="dxa"/>
            </w:tcMar>
          </w:tcPr>
          <w:p w14:paraId="00EFA63A" w14:textId="35CCD127" w:rsidR="03FE9856" w:rsidRDefault="03FE9856"/>
        </w:tc>
        <w:tc>
          <w:tcPr>
            <w:tcW w:w="8771" w:type="dxa"/>
            <w:tcBorders>
              <w:top w:val="single" w:sz="8" w:space="0" w:color="auto"/>
              <w:left w:val="single" w:sz="8" w:space="0" w:color="auto"/>
              <w:bottom w:val="single" w:sz="8" w:space="0" w:color="auto"/>
              <w:right w:val="single" w:sz="8" w:space="0" w:color="auto"/>
            </w:tcBorders>
            <w:tcMar>
              <w:left w:w="108" w:type="dxa"/>
              <w:right w:w="108" w:type="dxa"/>
            </w:tcMar>
          </w:tcPr>
          <w:p w14:paraId="5767B250" w14:textId="4917F049" w:rsidR="03FE9856" w:rsidRDefault="03FE9856" w:rsidP="03FE9856">
            <w:pPr>
              <w:pStyle w:val="ListParagraph"/>
              <w:numPr>
                <w:ilvl w:val="0"/>
                <w:numId w:val="39"/>
              </w:numPr>
              <w:rPr>
                <w:rFonts w:ascii="Arial" w:eastAsia="Arial" w:hAnsi="Arial" w:cs="Arial"/>
                <w:lang w:val="en-US"/>
              </w:rPr>
            </w:pPr>
            <w:r w:rsidRPr="03FE9856">
              <w:rPr>
                <w:rFonts w:ascii="Arial" w:eastAsia="Arial" w:hAnsi="Arial" w:cs="Arial"/>
                <w:lang w:val="en-US"/>
              </w:rPr>
              <w:t xml:space="preserve">Members discussed frequency, timing, venue and format. </w:t>
            </w:r>
          </w:p>
          <w:p w14:paraId="4D9BC9E9" w14:textId="115738E5" w:rsidR="03FE9856" w:rsidRDefault="03FE9856" w:rsidP="03FE9856">
            <w:pPr>
              <w:pStyle w:val="ListParagraph"/>
              <w:numPr>
                <w:ilvl w:val="0"/>
                <w:numId w:val="39"/>
              </w:numPr>
              <w:rPr>
                <w:rFonts w:ascii="Arial" w:eastAsia="Arial" w:hAnsi="Arial" w:cs="Arial"/>
                <w:lang w:val="en-US"/>
              </w:rPr>
            </w:pPr>
            <w:r w:rsidRPr="03FE9856">
              <w:rPr>
                <w:rFonts w:ascii="Arial" w:eastAsia="Arial" w:hAnsi="Arial" w:cs="Arial"/>
                <w:lang w:val="en-US"/>
              </w:rPr>
              <w:t>Friday evenings were difficult for several members, while Thursday late afternoon or early evening was generally more accessible.</w:t>
            </w:r>
          </w:p>
          <w:p w14:paraId="0EC2EEDC" w14:textId="6112C515" w:rsidR="03FE9856" w:rsidRDefault="03FE9856" w:rsidP="03FE9856">
            <w:pPr>
              <w:pStyle w:val="ListParagraph"/>
              <w:numPr>
                <w:ilvl w:val="0"/>
                <w:numId w:val="39"/>
              </w:numPr>
              <w:rPr>
                <w:rFonts w:ascii="Arial" w:eastAsia="Arial" w:hAnsi="Arial" w:cs="Arial"/>
                <w:lang w:val="en-US"/>
              </w:rPr>
            </w:pPr>
            <w:r w:rsidRPr="03FE9856">
              <w:rPr>
                <w:rFonts w:ascii="Arial" w:eastAsia="Arial" w:hAnsi="Arial" w:cs="Arial"/>
                <w:lang w:val="en-US"/>
              </w:rPr>
              <w:t>Meetings will be arranged in October and November to maintain progress ahead of the February submission deadline. Dates may vary to support attendance.</w:t>
            </w:r>
          </w:p>
          <w:p w14:paraId="1086D718" w14:textId="41365592" w:rsidR="03FE9856" w:rsidRDefault="03FE9856" w:rsidP="03FE9856">
            <w:pPr>
              <w:pStyle w:val="ListParagraph"/>
              <w:numPr>
                <w:ilvl w:val="0"/>
                <w:numId w:val="39"/>
              </w:numPr>
              <w:rPr>
                <w:rFonts w:ascii="Arial" w:eastAsia="Arial" w:hAnsi="Arial" w:cs="Arial"/>
                <w:lang w:val="en-US"/>
              </w:rPr>
            </w:pPr>
            <w:r w:rsidRPr="03FE9856">
              <w:rPr>
                <w:rFonts w:ascii="Arial" w:eastAsia="Arial" w:hAnsi="Arial" w:cs="Arial"/>
                <w:lang w:val="en-US"/>
              </w:rPr>
              <w:lastRenderedPageBreak/>
              <w:t>Hybrid attendance was supported in principle. Suitable equipment will be checked, and deputies should attend where a member, particularly a school representative, is unavailable.</w:t>
            </w:r>
          </w:p>
          <w:p w14:paraId="64C1A7B7" w14:textId="497B5578" w:rsidR="03FE9856" w:rsidRDefault="03FE9856" w:rsidP="03FE9856">
            <w:r w:rsidRPr="03FE9856">
              <w:rPr>
                <w:rFonts w:ascii="Arial" w:eastAsia="Arial" w:hAnsi="Arial" w:cs="Arial"/>
                <w:b/>
                <w:bCs/>
                <w:lang w:val="en-US"/>
              </w:rPr>
              <w:t>Actions:</w:t>
            </w:r>
          </w:p>
          <w:p w14:paraId="6C16127B" w14:textId="0F2C87DA" w:rsidR="03FE9856" w:rsidRDefault="03FE9856" w:rsidP="03FE9856">
            <w:pPr>
              <w:pStyle w:val="ListParagraph"/>
              <w:numPr>
                <w:ilvl w:val="0"/>
                <w:numId w:val="38"/>
              </w:numPr>
              <w:rPr>
                <w:rFonts w:ascii="Arial" w:eastAsia="Arial" w:hAnsi="Arial" w:cs="Arial"/>
                <w:lang w:val="en-US"/>
              </w:rPr>
            </w:pPr>
            <w:r w:rsidRPr="03FE9856">
              <w:rPr>
                <w:rFonts w:ascii="Arial" w:eastAsia="Arial" w:hAnsi="Arial" w:cs="Arial"/>
                <w:lang w:val="en-US"/>
              </w:rPr>
              <w:t>Lucy to confirm dates, times and venues for meetings in October and November.</w:t>
            </w:r>
          </w:p>
          <w:p w14:paraId="6824730F" w14:textId="5FBF11F1" w:rsidR="03FE9856" w:rsidRDefault="03FE9856" w:rsidP="03FE9856">
            <w:pPr>
              <w:pStyle w:val="ListParagraph"/>
              <w:numPr>
                <w:ilvl w:val="0"/>
                <w:numId w:val="38"/>
              </w:numPr>
              <w:rPr>
                <w:rFonts w:ascii="Arial" w:eastAsia="Arial" w:hAnsi="Arial" w:cs="Arial"/>
                <w:lang w:val="en-US"/>
              </w:rPr>
            </w:pPr>
            <w:r w:rsidRPr="03FE9856">
              <w:rPr>
                <w:rFonts w:ascii="Arial" w:eastAsia="Arial" w:hAnsi="Arial" w:cs="Arial"/>
                <w:lang w:val="en-US"/>
              </w:rPr>
              <w:t>Lucy to check existing hybrid meeting equipment and obtain costs for any additional equipment required.</w:t>
            </w:r>
          </w:p>
          <w:p w14:paraId="654BDF6A" w14:textId="3593C5AD" w:rsidR="03FE9856" w:rsidRDefault="03FE9856" w:rsidP="03FE9856">
            <w:pPr>
              <w:pStyle w:val="ListParagraph"/>
              <w:numPr>
                <w:ilvl w:val="0"/>
                <w:numId w:val="38"/>
              </w:numPr>
              <w:rPr>
                <w:rFonts w:ascii="Arial" w:eastAsia="Arial" w:hAnsi="Arial" w:cs="Arial"/>
                <w:lang w:val="en-US"/>
              </w:rPr>
            </w:pPr>
            <w:r w:rsidRPr="03FE9856">
              <w:rPr>
                <w:rFonts w:ascii="Arial" w:eastAsia="Arial" w:hAnsi="Arial" w:cs="Arial"/>
                <w:lang w:val="en-US"/>
              </w:rPr>
              <w:t>School representatives to identify deputies where necessary.</w:t>
            </w:r>
          </w:p>
        </w:tc>
      </w:tr>
      <w:tr w:rsidR="03FE9856" w14:paraId="0868427A" w14:textId="77777777" w:rsidTr="03FE9856">
        <w:trPr>
          <w:trHeight w:val="300"/>
        </w:trPr>
        <w:tc>
          <w:tcPr>
            <w:tcW w:w="9882" w:type="dxa"/>
            <w:gridSpan w:val="2"/>
            <w:tcBorders>
              <w:top w:val="single" w:sz="8" w:space="0" w:color="auto"/>
              <w:left w:val="single" w:sz="8" w:space="0" w:color="auto"/>
              <w:bottom w:val="single" w:sz="8" w:space="0" w:color="auto"/>
              <w:right w:val="single" w:sz="8" w:space="0" w:color="auto"/>
            </w:tcBorders>
            <w:shd w:val="clear" w:color="auto" w:fill="A6A6A6" w:themeFill="background1" w:themeFillShade="A6"/>
            <w:tcMar>
              <w:left w:w="108" w:type="dxa"/>
              <w:right w:w="108" w:type="dxa"/>
            </w:tcMar>
          </w:tcPr>
          <w:p w14:paraId="5FFB3551" w14:textId="070CE8BB" w:rsidR="03FE9856" w:rsidRDefault="03FE9856"/>
        </w:tc>
      </w:tr>
      <w:tr w:rsidR="03FE9856" w14:paraId="026D8699" w14:textId="77777777" w:rsidTr="03FE9856">
        <w:trPr>
          <w:trHeight w:val="300"/>
        </w:trPr>
        <w:tc>
          <w:tcPr>
            <w:tcW w:w="111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3BDDCFBC" w14:textId="0F91E173" w:rsidR="03FE9856" w:rsidRDefault="03FE9856" w:rsidP="03FE9856">
            <w:pPr>
              <w:pStyle w:val="NoSpacing"/>
              <w:jc w:val="center"/>
            </w:pPr>
            <w:r w:rsidRPr="03FE9856">
              <w:rPr>
                <w:rFonts w:ascii="Arial" w:eastAsia="Arial" w:hAnsi="Arial" w:cs="Arial"/>
                <w:b/>
                <w:bCs/>
                <w:color w:val="000000" w:themeColor="text1"/>
                <w:lang w:val="en-US"/>
              </w:rPr>
              <w:t>6</w:t>
            </w:r>
          </w:p>
        </w:tc>
        <w:tc>
          <w:tcPr>
            <w:tcW w:w="877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35A5360E" w14:textId="10E42B17" w:rsidR="03FE9856" w:rsidRDefault="03FE9856" w:rsidP="03FE9856">
            <w:r w:rsidRPr="03FE9856">
              <w:rPr>
                <w:rFonts w:ascii="Arial" w:eastAsia="Arial" w:hAnsi="Arial" w:cs="Arial"/>
                <w:b/>
                <w:bCs/>
                <w:color w:val="000000" w:themeColor="text1"/>
                <w:lang w:val="en-US"/>
              </w:rPr>
              <w:t>Date of Next Meeting</w:t>
            </w:r>
          </w:p>
        </w:tc>
      </w:tr>
      <w:tr w:rsidR="03FE9856" w14:paraId="36FEDC90" w14:textId="77777777" w:rsidTr="03FE9856">
        <w:trPr>
          <w:trHeight w:val="300"/>
        </w:trPr>
        <w:tc>
          <w:tcPr>
            <w:tcW w:w="1111" w:type="dxa"/>
            <w:tcBorders>
              <w:top w:val="single" w:sz="8" w:space="0" w:color="auto"/>
              <w:left w:val="single" w:sz="8" w:space="0" w:color="auto"/>
              <w:bottom w:val="single" w:sz="8" w:space="0" w:color="auto"/>
              <w:right w:val="single" w:sz="8" w:space="0" w:color="auto"/>
            </w:tcBorders>
            <w:tcMar>
              <w:left w:w="108" w:type="dxa"/>
              <w:right w:w="108" w:type="dxa"/>
            </w:tcMar>
          </w:tcPr>
          <w:p w14:paraId="3BC0AB73" w14:textId="7ECB2990" w:rsidR="03FE9856" w:rsidRDefault="03FE9856"/>
        </w:tc>
        <w:tc>
          <w:tcPr>
            <w:tcW w:w="8771" w:type="dxa"/>
            <w:tcBorders>
              <w:top w:val="single" w:sz="8" w:space="0" w:color="auto"/>
              <w:left w:val="single" w:sz="8" w:space="0" w:color="auto"/>
              <w:bottom w:val="single" w:sz="8" w:space="0" w:color="auto"/>
              <w:right w:val="single" w:sz="8" w:space="0" w:color="auto"/>
            </w:tcBorders>
            <w:tcMar>
              <w:left w:w="108" w:type="dxa"/>
              <w:right w:w="108" w:type="dxa"/>
            </w:tcMar>
          </w:tcPr>
          <w:p w14:paraId="0BB077F5" w14:textId="53CC5172" w:rsidR="03FE9856" w:rsidRDefault="03FE9856" w:rsidP="03FE9856">
            <w:r w:rsidRPr="03FE9856">
              <w:rPr>
                <w:rFonts w:ascii="Arial" w:eastAsia="Arial" w:hAnsi="Arial" w:cs="Arial"/>
                <w:lang w:val="en-US"/>
              </w:rPr>
              <w:t>Thursday, 22 October – 17:00 – 19:00 – St Peter &amp; St Paul’s Church</w:t>
            </w:r>
            <w:r w:rsidRPr="03FE9856">
              <w:rPr>
                <w:rFonts w:ascii="Arial" w:eastAsia="Arial" w:hAnsi="Arial" w:cs="Arial"/>
                <w:b/>
                <w:bCs/>
                <w:lang w:val="en-US"/>
              </w:rPr>
              <w:t xml:space="preserve"> – In-person meeting </w:t>
            </w:r>
          </w:p>
          <w:p w14:paraId="4FF80D15" w14:textId="53F7E382" w:rsidR="03FE9856" w:rsidRDefault="03FE9856" w:rsidP="03FE9856">
            <w:pPr>
              <w:ind w:left="720"/>
            </w:pPr>
            <w:r w:rsidRPr="03FE9856">
              <w:rPr>
                <w:rFonts w:ascii="Arial" w:eastAsia="Arial" w:hAnsi="Arial" w:cs="Arial"/>
                <w:b/>
                <w:bCs/>
                <w:lang w:val="en-US"/>
              </w:rPr>
              <w:t xml:space="preserve"> </w:t>
            </w:r>
          </w:p>
        </w:tc>
      </w:tr>
    </w:tbl>
    <w:p w14:paraId="15DA1F62" w14:textId="3CF5592C" w:rsidR="0030554C" w:rsidRDefault="1D2DF5A1" w:rsidP="03FE9856">
      <w:pPr>
        <w:spacing w:line="252" w:lineRule="auto"/>
        <w:jc w:val="both"/>
      </w:pPr>
      <w:r w:rsidRPr="03FE9856">
        <w:rPr>
          <w:rFonts w:ascii="Arial" w:eastAsia="Arial" w:hAnsi="Arial" w:cs="Arial"/>
          <w:color w:val="FF0000"/>
        </w:rPr>
        <w:t xml:space="preserve"> </w:t>
      </w:r>
    </w:p>
    <w:p w14:paraId="591ABD6A" w14:textId="02C8E55B" w:rsidR="1D2DF5A1" w:rsidRDefault="1D2DF5A1" w:rsidP="03FE9856">
      <w:pPr>
        <w:spacing w:line="252" w:lineRule="auto"/>
        <w:jc w:val="both"/>
      </w:pPr>
      <w:r w:rsidRPr="03FE9856">
        <w:rPr>
          <w:rFonts w:ascii="Arial" w:eastAsia="Arial" w:hAnsi="Arial" w:cs="Arial"/>
          <w:b/>
          <w:bCs/>
          <w:sz w:val="44"/>
          <w:szCs w:val="44"/>
        </w:rPr>
        <w:t>Hucknall Neighbourhood Board Action Plan</w:t>
      </w:r>
    </w:p>
    <w:tbl>
      <w:tblPr>
        <w:tblStyle w:val="TableGrid"/>
        <w:tblW w:w="0" w:type="auto"/>
        <w:tblLook w:val="04A0" w:firstRow="1" w:lastRow="0" w:firstColumn="1" w:lastColumn="0" w:noHBand="0" w:noVBand="1"/>
      </w:tblPr>
      <w:tblGrid>
        <w:gridCol w:w="3047"/>
        <w:gridCol w:w="2989"/>
        <w:gridCol w:w="2970"/>
      </w:tblGrid>
      <w:tr w:rsidR="03FE9856" w14:paraId="4AEB3562" w14:textId="77777777" w:rsidTr="03FE9856">
        <w:trPr>
          <w:trHeight w:val="300"/>
        </w:trPr>
        <w:tc>
          <w:tcPr>
            <w:tcW w:w="3247" w:type="dxa"/>
            <w:tcBorders>
              <w:top w:val="single" w:sz="8" w:space="0" w:color="auto"/>
              <w:left w:val="single" w:sz="8" w:space="0" w:color="auto"/>
              <w:bottom w:val="single" w:sz="8" w:space="0" w:color="auto"/>
              <w:right w:val="single" w:sz="8" w:space="0" w:color="auto"/>
            </w:tcBorders>
            <w:tcMar>
              <w:left w:w="108" w:type="dxa"/>
              <w:right w:w="108" w:type="dxa"/>
            </w:tcMar>
          </w:tcPr>
          <w:p w14:paraId="20E7FABB" w14:textId="503A4FE4" w:rsidR="03FE9856" w:rsidRDefault="03FE9856" w:rsidP="03FE9856">
            <w:pPr>
              <w:jc w:val="both"/>
            </w:pPr>
            <w:r w:rsidRPr="03FE9856">
              <w:rPr>
                <w:rFonts w:ascii="Arial" w:eastAsia="Arial" w:hAnsi="Arial" w:cs="Arial"/>
                <w:b/>
                <w:bCs/>
                <w:sz w:val="22"/>
                <w:szCs w:val="22"/>
              </w:rPr>
              <w:t>Action</w:t>
            </w:r>
          </w:p>
        </w:tc>
        <w:tc>
          <w:tcPr>
            <w:tcW w:w="3247" w:type="dxa"/>
            <w:tcBorders>
              <w:top w:val="single" w:sz="8" w:space="0" w:color="auto"/>
              <w:left w:val="single" w:sz="8" w:space="0" w:color="auto"/>
              <w:bottom w:val="single" w:sz="8" w:space="0" w:color="auto"/>
              <w:right w:val="single" w:sz="8" w:space="0" w:color="auto"/>
            </w:tcBorders>
            <w:tcMar>
              <w:left w:w="108" w:type="dxa"/>
              <w:right w:w="108" w:type="dxa"/>
            </w:tcMar>
          </w:tcPr>
          <w:p w14:paraId="19323AEB" w14:textId="2FFB28BD" w:rsidR="03FE9856" w:rsidRDefault="03FE9856" w:rsidP="03FE9856">
            <w:pPr>
              <w:jc w:val="both"/>
            </w:pPr>
            <w:r w:rsidRPr="03FE9856">
              <w:rPr>
                <w:rFonts w:ascii="Arial" w:eastAsia="Arial" w:hAnsi="Arial" w:cs="Arial"/>
                <w:b/>
                <w:bCs/>
                <w:sz w:val="22"/>
                <w:szCs w:val="22"/>
              </w:rPr>
              <w:t>Owner</w:t>
            </w:r>
          </w:p>
        </w:tc>
        <w:tc>
          <w:tcPr>
            <w:tcW w:w="3248" w:type="dxa"/>
            <w:tcBorders>
              <w:top w:val="single" w:sz="8" w:space="0" w:color="auto"/>
              <w:left w:val="single" w:sz="8" w:space="0" w:color="auto"/>
              <w:bottom w:val="single" w:sz="8" w:space="0" w:color="auto"/>
              <w:right w:val="single" w:sz="8" w:space="0" w:color="auto"/>
            </w:tcBorders>
            <w:tcMar>
              <w:left w:w="108" w:type="dxa"/>
              <w:right w:w="108" w:type="dxa"/>
            </w:tcMar>
          </w:tcPr>
          <w:p w14:paraId="520A5ECF" w14:textId="7AC7846B" w:rsidR="03FE9856" w:rsidRDefault="03FE9856" w:rsidP="03FE9856">
            <w:pPr>
              <w:jc w:val="both"/>
            </w:pPr>
            <w:r w:rsidRPr="03FE9856">
              <w:rPr>
                <w:rFonts w:ascii="Arial" w:eastAsia="Arial" w:hAnsi="Arial" w:cs="Arial"/>
                <w:b/>
                <w:bCs/>
                <w:sz w:val="22"/>
                <w:szCs w:val="22"/>
              </w:rPr>
              <w:t>Deadline</w:t>
            </w:r>
          </w:p>
        </w:tc>
      </w:tr>
      <w:tr w:rsidR="03FE9856" w14:paraId="129EE553" w14:textId="77777777" w:rsidTr="03FE9856">
        <w:trPr>
          <w:trHeight w:val="300"/>
        </w:trPr>
        <w:tc>
          <w:tcPr>
            <w:tcW w:w="3247" w:type="dxa"/>
            <w:tcBorders>
              <w:top w:val="single" w:sz="8" w:space="0" w:color="auto"/>
              <w:left w:val="single" w:sz="8" w:space="0" w:color="auto"/>
              <w:bottom w:val="single" w:sz="8" w:space="0" w:color="auto"/>
              <w:right w:val="single" w:sz="8" w:space="0" w:color="auto"/>
            </w:tcBorders>
            <w:tcMar>
              <w:left w:w="108" w:type="dxa"/>
              <w:right w:w="108" w:type="dxa"/>
            </w:tcMar>
          </w:tcPr>
          <w:p w14:paraId="0332931E" w14:textId="61BA15B0" w:rsidR="03FE9856" w:rsidRDefault="03FE9856" w:rsidP="03FE9856">
            <w:r w:rsidRPr="03FE9856">
              <w:rPr>
                <w:rFonts w:ascii="Arial" w:eastAsia="Arial" w:hAnsi="Arial" w:cs="Arial"/>
                <w:sz w:val="22"/>
                <w:szCs w:val="22"/>
              </w:rPr>
              <w:t xml:space="preserve">Review and return completed Declaration of Interests and Code of Conduct documentation. </w:t>
            </w:r>
          </w:p>
        </w:tc>
        <w:tc>
          <w:tcPr>
            <w:tcW w:w="3247" w:type="dxa"/>
            <w:tcBorders>
              <w:top w:val="single" w:sz="8" w:space="0" w:color="auto"/>
              <w:left w:val="single" w:sz="8" w:space="0" w:color="auto"/>
              <w:bottom w:val="single" w:sz="8" w:space="0" w:color="auto"/>
              <w:right w:val="single" w:sz="8" w:space="0" w:color="auto"/>
            </w:tcBorders>
            <w:tcMar>
              <w:left w:w="108" w:type="dxa"/>
              <w:right w:w="108" w:type="dxa"/>
            </w:tcMar>
          </w:tcPr>
          <w:p w14:paraId="6DAEC499" w14:textId="3FDAA99C" w:rsidR="03FE9856" w:rsidRDefault="03FE9856" w:rsidP="03FE9856">
            <w:r w:rsidRPr="03FE9856">
              <w:rPr>
                <w:rFonts w:ascii="Arial" w:eastAsia="Arial" w:hAnsi="Arial" w:cs="Arial"/>
                <w:sz w:val="22"/>
                <w:szCs w:val="22"/>
              </w:rPr>
              <w:t>ALL Board Members</w:t>
            </w:r>
          </w:p>
        </w:tc>
        <w:tc>
          <w:tcPr>
            <w:tcW w:w="3248" w:type="dxa"/>
            <w:tcBorders>
              <w:top w:val="single" w:sz="8" w:space="0" w:color="auto"/>
              <w:left w:val="single" w:sz="8" w:space="0" w:color="auto"/>
              <w:bottom w:val="single" w:sz="8" w:space="0" w:color="auto"/>
              <w:right w:val="single" w:sz="8" w:space="0" w:color="auto"/>
            </w:tcBorders>
            <w:tcMar>
              <w:left w:w="108" w:type="dxa"/>
              <w:right w:w="108" w:type="dxa"/>
            </w:tcMar>
          </w:tcPr>
          <w:p w14:paraId="1BBB671A" w14:textId="273B9FD0" w:rsidR="03FE9856" w:rsidRDefault="03FE9856" w:rsidP="03FE9856">
            <w:r w:rsidRPr="03FE9856">
              <w:rPr>
                <w:rFonts w:ascii="Arial" w:eastAsia="Arial" w:hAnsi="Arial" w:cs="Arial"/>
                <w:sz w:val="22"/>
                <w:szCs w:val="22"/>
              </w:rPr>
              <w:t>22 October 2026</w:t>
            </w:r>
          </w:p>
        </w:tc>
      </w:tr>
      <w:tr w:rsidR="03FE9856" w14:paraId="76B1155B" w14:textId="77777777" w:rsidTr="03FE9856">
        <w:trPr>
          <w:trHeight w:val="300"/>
        </w:trPr>
        <w:tc>
          <w:tcPr>
            <w:tcW w:w="3247" w:type="dxa"/>
            <w:tcBorders>
              <w:top w:val="single" w:sz="8" w:space="0" w:color="auto"/>
              <w:left w:val="single" w:sz="8" w:space="0" w:color="auto"/>
              <w:bottom w:val="single" w:sz="8" w:space="0" w:color="auto"/>
              <w:right w:val="single" w:sz="8" w:space="0" w:color="auto"/>
            </w:tcBorders>
            <w:tcMar>
              <w:left w:w="108" w:type="dxa"/>
              <w:right w:w="108" w:type="dxa"/>
            </w:tcMar>
          </w:tcPr>
          <w:p w14:paraId="58AF0A3F" w14:textId="7065DD8F" w:rsidR="03FE9856" w:rsidRDefault="03FE9856" w:rsidP="03FE9856">
            <w:pPr>
              <w:jc w:val="both"/>
            </w:pPr>
            <w:r w:rsidRPr="03FE9856">
              <w:rPr>
                <w:rFonts w:ascii="Arial" w:eastAsia="Arial" w:hAnsi="Arial" w:cs="Arial"/>
                <w:sz w:val="22"/>
                <w:szCs w:val="22"/>
              </w:rPr>
              <w:t xml:space="preserve">Update the Board once formal approval of the boundary extension is received. </w:t>
            </w:r>
          </w:p>
        </w:tc>
        <w:tc>
          <w:tcPr>
            <w:tcW w:w="3247" w:type="dxa"/>
            <w:tcBorders>
              <w:top w:val="single" w:sz="8" w:space="0" w:color="auto"/>
              <w:left w:val="single" w:sz="8" w:space="0" w:color="auto"/>
              <w:bottom w:val="single" w:sz="8" w:space="0" w:color="auto"/>
              <w:right w:val="single" w:sz="8" w:space="0" w:color="auto"/>
            </w:tcBorders>
            <w:tcMar>
              <w:left w:w="108" w:type="dxa"/>
              <w:right w:w="108" w:type="dxa"/>
            </w:tcMar>
          </w:tcPr>
          <w:p w14:paraId="6B9E5582" w14:textId="6C7D4635" w:rsidR="03FE9856" w:rsidRDefault="03FE9856" w:rsidP="03FE9856">
            <w:pPr>
              <w:jc w:val="both"/>
            </w:pPr>
            <w:r w:rsidRPr="03FE9856">
              <w:rPr>
                <w:rFonts w:ascii="Arial" w:eastAsia="Arial" w:hAnsi="Arial" w:cs="Arial"/>
                <w:sz w:val="22"/>
                <w:szCs w:val="22"/>
              </w:rPr>
              <w:t>Supporting Officers</w:t>
            </w:r>
          </w:p>
        </w:tc>
        <w:tc>
          <w:tcPr>
            <w:tcW w:w="3248" w:type="dxa"/>
            <w:tcBorders>
              <w:top w:val="single" w:sz="8" w:space="0" w:color="auto"/>
              <w:left w:val="single" w:sz="8" w:space="0" w:color="auto"/>
              <w:bottom w:val="single" w:sz="8" w:space="0" w:color="auto"/>
              <w:right w:val="single" w:sz="8" w:space="0" w:color="auto"/>
            </w:tcBorders>
            <w:tcMar>
              <w:left w:w="108" w:type="dxa"/>
              <w:right w:w="108" w:type="dxa"/>
            </w:tcMar>
          </w:tcPr>
          <w:p w14:paraId="5A8673B5" w14:textId="0926CF8D" w:rsidR="03FE9856" w:rsidRDefault="03FE9856" w:rsidP="03FE9856">
            <w:pPr>
              <w:jc w:val="both"/>
            </w:pPr>
            <w:r w:rsidRPr="03FE9856">
              <w:rPr>
                <w:rFonts w:ascii="Arial" w:eastAsia="Arial" w:hAnsi="Arial" w:cs="Arial"/>
                <w:sz w:val="22"/>
                <w:szCs w:val="22"/>
              </w:rPr>
              <w:t>On receipt of approval</w:t>
            </w:r>
          </w:p>
        </w:tc>
      </w:tr>
      <w:tr w:rsidR="03FE9856" w14:paraId="4AD7255D" w14:textId="77777777" w:rsidTr="03FE9856">
        <w:trPr>
          <w:trHeight w:val="300"/>
        </w:trPr>
        <w:tc>
          <w:tcPr>
            <w:tcW w:w="3247" w:type="dxa"/>
            <w:tcBorders>
              <w:top w:val="single" w:sz="8" w:space="0" w:color="auto"/>
              <w:left w:val="single" w:sz="8" w:space="0" w:color="auto"/>
              <w:bottom w:val="single" w:sz="8" w:space="0" w:color="auto"/>
              <w:right w:val="single" w:sz="8" w:space="0" w:color="auto"/>
            </w:tcBorders>
            <w:tcMar>
              <w:left w:w="108" w:type="dxa"/>
              <w:right w:w="108" w:type="dxa"/>
            </w:tcMar>
          </w:tcPr>
          <w:p w14:paraId="6F0C090D" w14:textId="0F8794BF" w:rsidR="03FE9856" w:rsidRDefault="03FE9856" w:rsidP="03FE9856">
            <w:r w:rsidRPr="03FE9856">
              <w:rPr>
                <w:rFonts w:ascii="Arial" w:eastAsia="Arial" w:hAnsi="Arial" w:cs="Arial"/>
                <w:sz w:val="22"/>
                <w:szCs w:val="22"/>
              </w:rPr>
              <w:t xml:space="preserve">Circulate the presentation slides, supporting data and engagement plan (alongside the meeting minutes) with Board Members. </w:t>
            </w:r>
          </w:p>
        </w:tc>
        <w:tc>
          <w:tcPr>
            <w:tcW w:w="3247" w:type="dxa"/>
            <w:tcBorders>
              <w:top w:val="single" w:sz="8" w:space="0" w:color="auto"/>
              <w:left w:val="single" w:sz="8" w:space="0" w:color="auto"/>
              <w:bottom w:val="single" w:sz="8" w:space="0" w:color="auto"/>
              <w:right w:val="single" w:sz="8" w:space="0" w:color="auto"/>
            </w:tcBorders>
            <w:tcMar>
              <w:left w:w="108" w:type="dxa"/>
              <w:right w:w="108" w:type="dxa"/>
            </w:tcMar>
          </w:tcPr>
          <w:p w14:paraId="61529634" w14:textId="09439833" w:rsidR="03FE9856" w:rsidRDefault="03FE9856" w:rsidP="03FE9856">
            <w:pPr>
              <w:jc w:val="both"/>
            </w:pPr>
            <w:r w:rsidRPr="03FE9856">
              <w:rPr>
                <w:rFonts w:ascii="Arial" w:eastAsia="Arial" w:hAnsi="Arial" w:cs="Arial"/>
                <w:sz w:val="22"/>
                <w:szCs w:val="22"/>
              </w:rPr>
              <w:t>Supporting Officers</w:t>
            </w:r>
          </w:p>
        </w:tc>
        <w:tc>
          <w:tcPr>
            <w:tcW w:w="3248" w:type="dxa"/>
            <w:tcBorders>
              <w:top w:val="single" w:sz="8" w:space="0" w:color="auto"/>
              <w:left w:val="single" w:sz="8" w:space="0" w:color="auto"/>
              <w:bottom w:val="single" w:sz="8" w:space="0" w:color="auto"/>
              <w:right w:val="single" w:sz="8" w:space="0" w:color="auto"/>
            </w:tcBorders>
            <w:tcMar>
              <w:left w:w="108" w:type="dxa"/>
              <w:right w:w="108" w:type="dxa"/>
            </w:tcMar>
          </w:tcPr>
          <w:p w14:paraId="23B38949" w14:textId="330610B9" w:rsidR="03FE9856" w:rsidRDefault="03FE9856" w:rsidP="03FE9856">
            <w:pPr>
              <w:jc w:val="both"/>
            </w:pPr>
            <w:r w:rsidRPr="03FE9856">
              <w:rPr>
                <w:rFonts w:ascii="Arial" w:eastAsia="Arial" w:hAnsi="Arial" w:cs="Arial"/>
                <w:sz w:val="22"/>
                <w:szCs w:val="22"/>
              </w:rPr>
              <w:t>22 October 2026</w:t>
            </w:r>
          </w:p>
        </w:tc>
      </w:tr>
      <w:tr w:rsidR="03FE9856" w14:paraId="2EBA1D6C" w14:textId="77777777" w:rsidTr="03FE9856">
        <w:trPr>
          <w:trHeight w:val="300"/>
        </w:trPr>
        <w:tc>
          <w:tcPr>
            <w:tcW w:w="3247" w:type="dxa"/>
            <w:tcBorders>
              <w:top w:val="single" w:sz="8" w:space="0" w:color="auto"/>
              <w:left w:val="single" w:sz="8" w:space="0" w:color="auto"/>
              <w:bottom w:val="single" w:sz="8" w:space="0" w:color="auto"/>
              <w:right w:val="single" w:sz="8" w:space="0" w:color="auto"/>
            </w:tcBorders>
            <w:tcMar>
              <w:left w:w="108" w:type="dxa"/>
              <w:right w:w="108" w:type="dxa"/>
            </w:tcMar>
          </w:tcPr>
          <w:p w14:paraId="6ABF6D70" w14:textId="42905C4F" w:rsidR="03FE9856" w:rsidRDefault="03FE9856" w:rsidP="03FE9856">
            <w:r w:rsidRPr="03FE9856">
              <w:rPr>
                <w:rFonts w:ascii="Arial" w:eastAsia="Arial" w:hAnsi="Arial" w:cs="Arial"/>
                <w:sz w:val="22"/>
                <w:szCs w:val="22"/>
              </w:rPr>
              <w:t xml:space="preserve">Bring forward a programme and timetable leading to submission of the Investment Plan and the vision. </w:t>
            </w:r>
          </w:p>
        </w:tc>
        <w:tc>
          <w:tcPr>
            <w:tcW w:w="3247" w:type="dxa"/>
            <w:tcBorders>
              <w:top w:val="single" w:sz="8" w:space="0" w:color="auto"/>
              <w:left w:val="single" w:sz="8" w:space="0" w:color="auto"/>
              <w:bottom w:val="single" w:sz="8" w:space="0" w:color="auto"/>
              <w:right w:val="single" w:sz="8" w:space="0" w:color="auto"/>
            </w:tcBorders>
            <w:tcMar>
              <w:left w:w="108" w:type="dxa"/>
              <w:right w:w="108" w:type="dxa"/>
            </w:tcMar>
          </w:tcPr>
          <w:p w14:paraId="6170C69C" w14:textId="28BE5812" w:rsidR="03FE9856" w:rsidRDefault="03FE9856" w:rsidP="03FE9856">
            <w:pPr>
              <w:jc w:val="both"/>
            </w:pPr>
            <w:r w:rsidRPr="03FE9856">
              <w:rPr>
                <w:rFonts w:ascii="Arial" w:eastAsia="Arial" w:hAnsi="Arial" w:cs="Arial"/>
                <w:sz w:val="22"/>
                <w:szCs w:val="22"/>
              </w:rPr>
              <w:t>Supporting Officers</w:t>
            </w:r>
          </w:p>
        </w:tc>
        <w:tc>
          <w:tcPr>
            <w:tcW w:w="3248" w:type="dxa"/>
            <w:tcBorders>
              <w:top w:val="single" w:sz="8" w:space="0" w:color="auto"/>
              <w:left w:val="single" w:sz="8" w:space="0" w:color="auto"/>
              <w:bottom w:val="single" w:sz="8" w:space="0" w:color="auto"/>
              <w:right w:val="single" w:sz="8" w:space="0" w:color="auto"/>
            </w:tcBorders>
            <w:tcMar>
              <w:left w:w="108" w:type="dxa"/>
              <w:right w:w="108" w:type="dxa"/>
            </w:tcMar>
          </w:tcPr>
          <w:p w14:paraId="06091C35" w14:textId="23DD59C9" w:rsidR="03FE9856" w:rsidRDefault="03FE9856" w:rsidP="03FE9856">
            <w:pPr>
              <w:jc w:val="both"/>
            </w:pPr>
            <w:r w:rsidRPr="03FE9856">
              <w:rPr>
                <w:rFonts w:ascii="Arial" w:eastAsia="Arial" w:hAnsi="Arial" w:cs="Arial"/>
                <w:sz w:val="22"/>
                <w:szCs w:val="22"/>
              </w:rPr>
              <w:t>22 October 2026</w:t>
            </w:r>
          </w:p>
        </w:tc>
      </w:tr>
      <w:tr w:rsidR="03FE9856" w14:paraId="135027BA" w14:textId="77777777" w:rsidTr="03FE9856">
        <w:trPr>
          <w:trHeight w:val="300"/>
        </w:trPr>
        <w:tc>
          <w:tcPr>
            <w:tcW w:w="3247" w:type="dxa"/>
            <w:tcBorders>
              <w:top w:val="single" w:sz="8" w:space="0" w:color="auto"/>
              <w:left w:val="single" w:sz="8" w:space="0" w:color="auto"/>
              <w:bottom w:val="single" w:sz="8" w:space="0" w:color="auto"/>
              <w:right w:val="single" w:sz="8" w:space="0" w:color="auto"/>
            </w:tcBorders>
            <w:tcMar>
              <w:left w:w="108" w:type="dxa"/>
              <w:right w:w="108" w:type="dxa"/>
            </w:tcMar>
          </w:tcPr>
          <w:p w14:paraId="747A64CD" w14:textId="02BDB77D" w:rsidR="03FE9856" w:rsidRDefault="03FE9856" w:rsidP="03FE9856">
            <w:pPr>
              <w:jc w:val="both"/>
            </w:pPr>
            <w:r w:rsidRPr="03FE9856">
              <w:rPr>
                <w:rFonts w:ascii="Arial" w:eastAsia="Arial" w:hAnsi="Arial" w:cs="Arial"/>
                <w:sz w:val="22"/>
                <w:szCs w:val="22"/>
              </w:rPr>
              <w:t xml:space="preserve">Extend the first phase of the survey and provide digital and printed materials for wider circulation. </w:t>
            </w:r>
          </w:p>
        </w:tc>
        <w:tc>
          <w:tcPr>
            <w:tcW w:w="3247" w:type="dxa"/>
            <w:tcBorders>
              <w:top w:val="single" w:sz="8" w:space="0" w:color="auto"/>
              <w:left w:val="single" w:sz="8" w:space="0" w:color="auto"/>
              <w:bottom w:val="single" w:sz="8" w:space="0" w:color="auto"/>
              <w:right w:val="single" w:sz="8" w:space="0" w:color="auto"/>
            </w:tcBorders>
            <w:tcMar>
              <w:left w:w="108" w:type="dxa"/>
              <w:right w:w="108" w:type="dxa"/>
            </w:tcMar>
          </w:tcPr>
          <w:p w14:paraId="0899455B" w14:textId="3B4AF61F" w:rsidR="03FE9856" w:rsidRDefault="03FE9856" w:rsidP="03FE9856">
            <w:pPr>
              <w:jc w:val="both"/>
            </w:pPr>
            <w:r w:rsidRPr="03FE9856">
              <w:rPr>
                <w:rFonts w:ascii="Arial" w:eastAsia="Arial" w:hAnsi="Arial" w:cs="Arial"/>
                <w:sz w:val="22"/>
                <w:szCs w:val="22"/>
              </w:rPr>
              <w:t>Supporting Officers</w:t>
            </w:r>
          </w:p>
        </w:tc>
        <w:tc>
          <w:tcPr>
            <w:tcW w:w="3248" w:type="dxa"/>
            <w:tcBorders>
              <w:top w:val="single" w:sz="8" w:space="0" w:color="auto"/>
              <w:left w:val="single" w:sz="8" w:space="0" w:color="auto"/>
              <w:bottom w:val="single" w:sz="8" w:space="0" w:color="auto"/>
              <w:right w:val="single" w:sz="8" w:space="0" w:color="auto"/>
            </w:tcBorders>
            <w:tcMar>
              <w:left w:w="108" w:type="dxa"/>
              <w:right w:w="108" w:type="dxa"/>
            </w:tcMar>
          </w:tcPr>
          <w:p w14:paraId="0B77D08D" w14:textId="0EE9FB46" w:rsidR="03FE9856" w:rsidRDefault="03FE9856" w:rsidP="03FE9856">
            <w:pPr>
              <w:jc w:val="both"/>
            </w:pPr>
            <w:r w:rsidRPr="03FE9856">
              <w:rPr>
                <w:rFonts w:ascii="Arial" w:eastAsia="Arial" w:hAnsi="Arial" w:cs="Arial"/>
                <w:sz w:val="22"/>
                <w:szCs w:val="22"/>
              </w:rPr>
              <w:t>22 October 2026</w:t>
            </w:r>
          </w:p>
        </w:tc>
      </w:tr>
      <w:tr w:rsidR="03FE9856" w14:paraId="2E4D065B" w14:textId="77777777" w:rsidTr="03FE9856">
        <w:trPr>
          <w:trHeight w:val="300"/>
        </w:trPr>
        <w:tc>
          <w:tcPr>
            <w:tcW w:w="3247" w:type="dxa"/>
            <w:tcBorders>
              <w:top w:val="single" w:sz="8" w:space="0" w:color="auto"/>
              <w:left w:val="single" w:sz="8" w:space="0" w:color="auto"/>
              <w:bottom w:val="single" w:sz="8" w:space="0" w:color="auto"/>
              <w:right w:val="single" w:sz="8" w:space="0" w:color="auto"/>
            </w:tcBorders>
            <w:tcMar>
              <w:left w:w="108" w:type="dxa"/>
              <w:right w:w="108" w:type="dxa"/>
            </w:tcMar>
          </w:tcPr>
          <w:p w14:paraId="7FADCC5E" w14:textId="1B69D3F7" w:rsidR="03FE9856" w:rsidRDefault="03FE9856" w:rsidP="03FE9856">
            <w:pPr>
              <w:jc w:val="both"/>
            </w:pPr>
            <w:r w:rsidRPr="03FE9856">
              <w:rPr>
                <w:rFonts w:ascii="Arial" w:eastAsia="Arial" w:hAnsi="Arial" w:cs="Arial"/>
                <w:sz w:val="22"/>
                <w:szCs w:val="22"/>
              </w:rPr>
              <w:t xml:space="preserve">Check the existing hybrid meeting equipment and obtain costs for any additional equipment required. </w:t>
            </w:r>
          </w:p>
        </w:tc>
        <w:tc>
          <w:tcPr>
            <w:tcW w:w="3247" w:type="dxa"/>
            <w:tcBorders>
              <w:top w:val="single" w:sz="8" w:space="0" w:color="auto"/>
              <w:left w:val="single" w:sz="8" w:space="0" w:color="auto"/>
              <w:bottom w:val="single" w:sz="8" w:space="0" w:color="auto"/>
              <w:right w:val="single" w:sz="8" w:space="0" w:color="auto"/>
            </w:tcBorders>
            <w:tcMar>
              <w:left w:w="108" w:type="dxa"/>
              <w:right w:w="108" w:type="dxa"/>
            </w:tcMar>
          </w:tcPr>
          <w:p w14:paraId="7468A5EF" w14:textId="16C49A38" w:rsidR="03FE9856" w:rsidRDefault="03FE9856" w:rsidP="03FE9856">
            <w:pPr>
              <w:jc w:val="both"/>
            </w:pPr>
            <w:r w:rsidRPr="03FE9856">
              <w:rPr>
                <w:rFonts w:ascii="Arial" w:eastAsia="Arial" w:hAnsi="Arial" w:cs="Arial"/>
                <w:sz w:val="22"/>
                <w:szCs w:val="22"/>
              </w:rPr>
              <w:t>Supporting Officers</w:t>
            </w:r>
          </w:p>
        </w:tc>
        <w:tc>
          <w:tcPr>
            <w:tcW w:w="3248" w:type="dxa"/>
            <w:tcBorders>
              <w:top w:val="single" w:sz="8" w:space="0" w:color="auto"/>
              <w:left w:val="single" w:sz="8" w:space="0" w:color="auto"/>
              <w:bottom w:val="single" w:sz="8" w:space="0" w:color="auto"/>
              <w:right w:val="single" w:sz="8" w:space="0" w:color="auto"/>
            </w:tcBorders>
            <w:tcMar>
              <w:left w:w="108" w:type="dxa"/>
              <w:right w:w="108" w:type="dxa"/>
            </w:tcMar>
          </w:tcPr>
          <w:p w14:paraId="3A84D0F0" w14:textId="3FC22573" w:rsidR="03FE9856" w:rsidRDefault="03FE9856" w:rsidP="03FE9856">
            <w:pPr>
              <w:jc w:val="both"/>
            </w:pPr>
            <w:r w:rsidRPr="03FE9856">
              <w:rPr>
                <w:rFonts w:ascii="Arial" w:eastAsia="Arial" w:hAnsi="Arial" w:cs="Arial"/>
                <w:sz w:val="22"/>
                <w:szCs w:val="22"/>
              </w:rPr>
              <w:t>22 October 2026</w:t>
            </w:r>
          </w:p>
        </w:tc>
      </w:tr>
    </w:tbl>
    <w:p w14:paraId="17646E12" w14:textId="150ABE26" w:rsidR="03FE9856" w:rsidRDefault="03FE9856" w:rsidP="03FE9856">
      <w:pPr>
        <w:spacing w:line="252" w:lineRule="auto"/>
        <w:jc w:val="both"/>
        <w:rPr>
          <w:rFonts w:ascii="Arial" w:eastAsia="Arial" w:hAnsi="Arial" w:cs="Arial"/>
          <w:b/>
          <w:bCs/>
          <w:sz w:val="48"/>
          <w:szCs w:val="48"/>
        </w:rPr>
      </w:pPr>
    </w:p>
    <w:p w14:paraId="57594535" w14:textId="437E848F" w:rsidR="03FE9856" w:rsidRDefault="03FE9856" w:rsidP="03FE9856">
      <w:pPr>
        <w:rPr>
          <w:rFonts w:ascii="Arial" w:hAnsi="Arial" w:cs="Arial"/>
          <w:b/>
          <w:bCs/>
        </w:rPr>
      </w:pPr>
    </w:p>
    <w:p w14:paraId="415BFBAC" w14:textId="294CE236" w:rsidR="1D2DF5A1" w:rsidRDefault="1D2DF5A1" w:rsidP="03FE9856">
      <w:pPr>
        <w:rPr>
          <w:rFonts w:ascii="Arial" w:hAnsi="Arial" w:cs="Arial"/>
          <w:b/>
          <w:bCs/>
        </w:rPr>
      </w:pPr>
      <w:r w:rsidRPr="03FE9856">
        <w:rPr>
          <w:rFonts w:ascii="Arial" w:hAnsi="Arial" w:cs="Arial"/>
          <w:b/>
          <w:bCs/>
        </w:rPr>
        <w:t xml:space="preserve">Appendix </w:t>
      </w:r>
      <w:r w:rsidR="00A912AE">
        <w:rPr>
          <w:rFonts w:ascii="Arial" w:hAnsi="Arial" w:cs="Arial"/>
          <w:b/>
          <w:bCs/>
        </w:rPr>
        <w:t>D</w:t>
      </w:r>
      <w:r w:rsidRPr="03FE9856">
        <w:rPr>
          <w:rFonts w:ascii="Arial" w:hAnsi="Arial" w:cs="Arial"/>
          <w:b/>
          <w:bCs/>
        </w:rPr>
        <w:t xml:space="preserve"> – Draft engagement plan</w:t>
      </w:r>
    </w:p>
    <w:p w14:paraId="2054724E" w14:textId="13D14CDE" w:rsidR="03FE9856" w:rsidRDefault="03FE9856" w:rsidP="03FE9856">
      <w:pPr>
        <w:rPr>
          <w:rFonts w:ascii="Arial" w:hAnsi="Arial" w:cs="Arial"/>
          <w:b/>
          <w:bCs/>
        </w:rPr>
      </w:pPr>
    </w:p>
    <w:p w14:paraId="49BAE7CC" w14:textId="75CA768F" w:rsidR="1D2DF5A1" w:rsidRDefault="1D2DF5A1" w:rsidP="03FE9856">
      <w:pPr>
        <w:pStyle w:val="Heading5"/>
        <w:spacing w:before="80"/>
      </w:pPr>
      <w:r w:rsidRPr="03FE9856">
        <w:rPr>
          <w:rFonts w:ascii="Arial" w:eastAsia="Arial" w:hAnsi="Arial" w:cs="Arial"/>
          <w:b/>
          <w:bCs/>
          <w:color w:val="C00000"/>
          <w:sz w:val="96"/>
          <w:szCs w:val="96"/>
        </w:rPr>
        <w:t xml:space="preserve">DRAFT </w:t>
      </w:r>
      <w:r w:rsidRPr="03FE9856">
        <w:rPr>
          <w:rFonts w:ascii="Arial" w:eastAsia="Arial" w:hAnsi="Arial" w:cs="Arial"/>
          <w:b/>
          <w:bCs/>
          <w:color w:val="538135"/>
          <w:sz w:val="96"/>
          <w:szCs w:val="96"/>
        </w:rPr>
        <w:t>Hucknall Pride in Place</w:t>
      </w:r>
    </w:p>
    <w:p w14:paraId="68B30C48" w14:textId="3C48A7A4" w:rsidR="1D2DF5A1" w:rsidRDefault="1D2DF5A1" w:rsidP="03FE9856">
      <w:pPr>
        <w:spacing w:line="312" w:lineRule="auto"/>
      </w:pPr>
      <w:r w:rsidRPr="03FE9856">
        <w:rPr>
          <w:rFonts w:ascii="Calibri" w:eastAsia="Calibri" w:hAnsi="Calibri" w:cs="Calibri"/>
          <w:sz w:val="21"/>
          <w:szCs w:val="21"/>
        </w:rPr>
        <w:t xml:space="preserve"> </w:t>
      </w:r>
    </w:p>
    <w:p w14:paraId="780E6196" w14:textId="7F2328A5" w:rsidR="1D2DF5A1" w:rsidRDefault="1D2DF5A1" w:rsidP="03FE9856">
      <w:pPr>
        <w:pStyle w:val="Heading5"/>
        <w:spacing w:before="80"/>
      </w:pPr>
      <w:r w:rsidRPr="03FE9856">
        <w:rPr>
          <w:rFonts w:ascii="Arial" w:eastAsia="Arial" w:hAnsi="Arial" w:cs="Arial"/>
          <w:b/>
          <w:bCs/>
          <w:color w:val="538135"/>
          <w:sz w:val="96"/>
          <w:szCs w:val="96"/>
        </w:rPr>
        <w:t>Engagement Plan</w:t>
      </w:r>
    </w:p>
    <w:p w14:paraId="78A9D998" w14:textId="0A816F24" w:rsidR="1D2DF5A1" w:rsidRDefault="1D2DF5A1" w:rsidP="03FE9856">
      <w:pPr>
        <w:spacing w:line="312" w:lineRule="auto"/>
      </w:pPr>
      <w:r w:rsidRPr="03FE9856">
        <w:rPr>
          <w:rFonts w:ascii="Calibri" w:eastAsia="Calibri" w:hAnsi="Calibri" w:cs="Calibri"/>
          <w:sz w:val="21"/>
          <w:szCs w:val="21"/>
        </w:rPr>
        <w:t xml:space="preserve"> </w:t>
      </w:r>
    </w:p>
    <w:p w14:paraId="355ED95C" w14:textId="0921FF4D" w:rsidR="03FE9856" w:rsidRDefault="03FE9856" w:rsidP="03FE9856">
      <w:pPr>
        <w:spacing w:line="312" w:lineRule="auto"/>
        <w:rPr>
          <w:rFonts w:ascii="Calibri" w:eastAsia="Calibri" w:hAnsi="Calibri" w:cs="Calibri"/>
          <w:sz w:val="21"/>
          <w:szCs w:val="21"/>
        </w:rPr>
      </w:pPr>
    </w:p>
    <w:p w14:paraId="43D55EDD" w14:textId="12105EAB" w:rsidR="03FE9856" w:rsidRDefault="03FE9856" w:rsidP="03FE9856">
      <w:pPr>
        <w:spacing w:line="312" w:lineRule="auto"/>
        <w:rPr>
          <w:rFonts w:ascii="Calibri" w:eastAsia="Calibri" w:hAnsi="Calibri" w:cs="Calibri"/>
          <w:sz w:val="21"/>
          <w:szCs w:val="21"/>
        </w:rPr>
      </w:pPr>
    </w:p>
    <w:p w14:paraId="59ACE2D2" w14:textId="4F452E97" w:rsidR="03FE9856" w:rsidRDefault="03FE9856" w:rsidP="03FE9856">
      <w:pPr>
        <w:spacing w:line="312" w:lineRule="auto"/>
        <w:rPr>
          <w:rFonts w:ascii="Calibri" w:eastAsia="Calibri" w:hAnsi="Calibri" w:cs="Calibri"/>
          <w:sz w:val="21"/>
          <w:szCs w:val="21"/>
        </w:rPr>
      </w:pPr>
    </w:p>
    <w:p w14:paraId="5C2789E9" w14:textId="5584FE9B" w:rsidR="03FE9856" w:rsidRDefault="03FE9856" w:rsidP="03FE9856">
      <w:pPr>
        <w:spacing w:line="312" w:lineRule="auto"/>
        <w:rPr>
          <w:rFonts w:ascii="Calibri" w:eastAsia="Calibri" w:hAnsi="Calibri" w:cs="Calibri"/>
          <w:sz w:val="21"/>
          <w:szCs w:val="21"/>
        </w:rPr>
      </w:pPr>
    </w:p>
    <w:p w14:paraId="48FF17EC" w14:textId="15E3942D" w:rsidR="03FE9856" w:rsidRDefault="03FE9856" w:rsidP="03FE9856">
      <w:pPr>
        <w:spacing w:line="312" w:lineRule="auto"/>
        <w:rPr>
          <w:rFonts w:ascii="Calibri" w:eastAsia="Calibri" w:hAnsi="Calibri" w:cs="Calibri"/>
          <w:sz w:val="21"/>
          <w:szCs w:val="21"/>
        </w:rPr>
      </w:pPr>
    </w:p>
    <w:p w14:paraId="014AE4C6" w14:textId="29867861" w:rsidR="03FE9856" w:rsidRDefault="03FE9856" w:rsidP="03FE9856">
      <w:pPr>
        <w:spacing w:line="312" w:lineRule="auto"/>
        <w:rPr>
          <w:rFonts w:ascii="Calibri" w:eastAsia="Calibri" w:hAnsi="Calibri" w:cs="Calibri"/>
          <w:sz w:val="21"/>
          <w:szCs w:val="21"/>
        </w:rPr>
      </w:pPr>
    </w:p>
    <w:p w14:paraId="6648499D" w14:textId="2DE21709" w:rsidR="03FE9856" w:rsidRDefault="03FE9856" w:rsidP="03FE9856">
      <w:pPr>
        <w:spacing w:line="312" w:lineRule="auto"/>
        <w:rPr>
          <w:rFonts w:ascii="Calibri" w:eastAsia="Calibri" w:hAnsi="Calibri" w:cs="Calibri"/>
          <w:sz w:val="21"/>
          <w:szCs w:val="21"/>
        </w:rPr>
      </w:pPr>
    </w:p>
    <w:p w14:paraId="6717FC27" w14:textId="2F4D802B" w:rsidR="1D2DF5A1" w:rsidRDefault="1D2DF5A1" w:rsidP="03FE9856">
      <w:pPr>
        <w:spacing w:line="312" w:lineRule="auto"/>
      </w:pPr>
      <w:r w:rsidRPr="03FE9856">
        <w:rPr>
          <w:rFonts w:ascii="Calibri" w:eastAsia="Calibri" w:hAnsi="Calibri" w:cs="Calibri"/>
          <w:sz w:val="21"/>
          <w:szCs w:val="21"/>
        </w:rPr>
        <w:t xml:space="preserve"> </w:t>
      </w:r>
    </w:p>
    <w:p w14:paraId="291367E6" w14:textId="21123583" w:rsidR="1D2DF5A1" w:rsidRDefault="1D2DF5A1" w:rsidP="03FE9856">
      <w:pPr>
        <w:pStyle w:val="Heading5"/>
        <w:spacing w:before="80"/>
      </w:pPr>
      <w:r w:rsidRPr="03FE9856">
        <w:rPr>
          <w:rFonts w:ascii="Arial" w:eastAsia="Arial" w:hAnsi="Arial" w:cs="Arial"/>
          <w:b/>
          <w:bCs/>
          <w:color w:val="538135"/>
          <w:sz w:val="96"/>
          <w:szCs w:val="96"/>
        </w:rPr>
        <w:t xml:space="preserve">September 2026 </w:t>
      </w:r>
    </w:p>
    <w:p w14:paraId="03C612F5" w14:textId="2131E83E" w:rsidR="03FE9856" w:rsidRDefault="03FE9856" w:rsidP="03FE9856">
      <w:pPr>
        <w:spacing w:after="0" w:line="312" w:lineRule="auto"/>
      </w:pPr>
    </w:p>
    <w:p w14:paraId="3691E575" w14:textId="2A7D4A7D" w:rsidR="03FE9856" w:rsidRDefault="03FE9856" w:rsidP="03FE9856">
      <w:pPr>
        <w:spacing w:after="0" w:line="312" w:lineRule="auto"/>
      </w:pPr>
    </w:p>
    <w:p w14:paraId="40608076" w14:textId="30C83A19" w:rsidR="03FE9856" w:rsidRDefault="03FE9856" w:rsidP="03FE9856">
      <w:pPr>
        <w:spacing w:after="0" w:line="312" w:lineRule="auto"/>
      </w:pPr>
    </w:p>
    <w:p w14:paraId="6417B941" w14:textId="6EFCCF35" w:rsidR="03FE9856" w:rsidRDefault="03FE9856" w:rsidP="03FE9856">
      <w:pPr>
        <w:spacing w:after="0" w:line="312" w:lineRule="auto"/>
      </w:pPr>
    </w:p>
    <w:p w14:paraId="67850DD0" w14:textId="50C5D6BE" w:rsidR="1D2DF5A1" w:rsidRDefault="1D2DF5A1" w:rsidP="03FE9856">
      <w:pPr>
        <w:spacing w:line="312" w:lineRule="auto"/>
      </w:pPr>
      <w:r w:rsidRPr="03FE9856">
        <w:rPr>
          <w:rFonts w:ascii="Calibri" w:eastAsia="Calibri" w:hAnsi="Calibri" w:cs="Calibri"/>
          <w:sz w:val="21"/>
          <w:szCs w:val="21"/>
        </w:rPr>
        <w:t xml:space="preserve"> </w:t>
      </w:r>
    </w:p>
    <w:p w14:paraId="6F247608" w14:textId="55D51ACB" w:rsidR="1D2DF5A1" w:rsidRDefault="1D2DF5A1" w:rsidP="03FE9856">
      <w:pPr>
        <w:pStyle w:val="Heading2"/>
        <w:numPr>
          <w:ilvl w:val="0"/>
          <w:numId w:val="37"/>
        </w:numPr>
        <w:spacing w:before="0"/>
        <w:rPr>
          <w:rFonts w:ascii="Arial" w:eastAsia="Arial" w:hAnsi="Arial" w:cs="Arial"/>
          <w:color w:val="538135"/>
          <w:sz w:val="36"/>
          <w:szCs w:val="36"/>
        </w:rPr>
      </w:pPr>
      <w:r w:rsidRPr="03FE9856">
        <w:rPr>
          <w:rFonts w:ascii="Arial" w:eastAsia="Arial" w:hAnsi="Arial" w:cs="Arial"/>
          <w:color w:val="538135"/>
          <w:sz w:val="36"/>
          <w:szCs w:val="36"/>
        </w:rPr>
        <w:lastRenderedPageBreak/>
        <w:t xml:space="preserve">Introduction </w:t>
      </w:r>
    </w:p>
    <w:p w14:paraId="6E3824DC" w14:textId="74F9F634" w:rsidR="1D2DF5A1" w:rsidRDefault="1D2DF5A1" w:rsidP="03FE9856">
      <w:pPr>
        <w:spacing w:line="312" w:lineRule="auto"/>
      </w:pPr>
      <w:r w:rsidRPr="03FE9856">
        <w:rPr>
          <w:rFonts w:ascii="Calibri" w:eastAsia="Calibri" w:hAnsi="Calibri" w:cs="Calibri"/>
          <w:sz w:val="21"/>
          <w:szCs w:val="21"/>
        </w:rPr>
        <w:t xml:space="preserve"> </w:t>
      </w:r>
    </w:p>
    <w:p w14:paraId="5BF0180C" w14:textId="516168B7" w:rsidR="1D2DF5A1" w:rsidRDefault="1D2DF5A1" w:rsidP="03FE9856">
      <w:pPr>
        <w:spacing w:line="312" w:lineRule="auto"/>
      </w:pPr>
      <w:r w:rsidRPr="03FE9856">
        <w:rPr>
          <w:rFonts w:ascii="Arial" w:eastAsia="Arial" w:hAnsi="Arial" w:cs="Arial"/>
        </w:rPr>
        <w:t>The Pride in Place Programme (</w:t>
      </w:r>
      <w:proofErr w:type="spellStart"/>
      <w:r w:rsidRPr="03FE9856">
        <w:rPr>
          <w:rFonts w:ascii="Arial" w:eastAsia="Arial" w:hAnsi="Arial" w:cs="Arial"/>
        </w:rPr>
        <w:t>PiPP</w:t>
      </w:r>
      <w:proofErr w:type="spellEnd"/>
      <w:r w:rsidRPr="03FE9856">
        <w:rPr>
          <w:rFonts w:ascii="Arial" w:eastAsia="Arial" w:hAnsi="Arial" w:cs="Arial"/>
        </w:rPr>
        <w:t>) is a long-term government initiative designed to support neighbourhood regeneration and community-led change. The programme provides up to £20 million of funding over a ten-year period, enabling sustained investment in places experiencing significant socio-economic challenges.</w:t>
      </w:r>
    </w:p>
    <w:p w14:paraId="544F0297" w14:textId="5B68DAA5" w:rsidR="1D2DF5A1" w:rsidRDefault="1D2DF5A1" w:rsidP="03FE9856">
      <w:pPr>
        <w:spacing w:line="312" w:lineRule="auto"/>
      </w:pPr>
      <w:r w:rsidRPr="03FE9856">
        <w:rPr>
          <w:rFonts w:ascii="Arial" w:eastAsia="Arial" w:hAnsi="Arial" w:cs="Arial"/>
        </w:rPr>
        <w:t xml:space="preserve">Hucknall has been selected as part of </w:t>
      </w:r>
      <w:r w:rsidRPr="03FE9856">
        <w:rPr>
          <w:rFonts w:ascii="Arial" w:eastAsia="Arial" w:hAnsi="Arial" w:cs="Arial"/>
          <w:b/>
          <w:bCs/>
        </w:rPr>
        <w:t>Phase 2 of the programme</w:t>
      </w:r>
      <w:r w:rsidRPr="03FE9856">
        <w:rPr>
          <w:rFonts w:ascii="Arial" w:eastAsia="Arial" w:hAnsi="Arial" w:cs="Arial"/>
        </w:rPr>
        <w:t xml:space="preserve">, which extends funding to additional neighbourhoods identified through a national methodology that assesses deprivation and community need. This approach ensures that funding is targeted towards areas with the greatest challenges and the least existing capacity to respond to them. A plan showing the extent of the </w:t>
      </w:r>
      <w:proofErr w:type="spellStart"/>
      <w:r w:rsidRPr="03FE9856">
        <w:rPr>
          <w:rFonts w:ascii="Arial" w:eastAsia="Arial" w:hAnsi="Arial" w:cs="Arial"/>
        </w:rPr>
        <w:t>PiPP</w:t>
      </w:r>
      <w:proofErr w:type="spellEnd"/>
      <w:r w:rsidRPr="03FE9856">
        <w:rPr>
          <w:rFonts w:ascii="Arial" w:eastAsia="Arial" w:hAnsi="Arial" w:cs="Arial"/>
        </w:rPr>
        <w:t xml:space="preserve"> area can be found in Appendix A. </w:t>
      </w:r>
    </w:p>
    <w:p w14:paraId="7BF51455" w14:textId="5C257AD5" w:rsidR="1D2DF5A1" w:rsidRDefault="1D2DF5A1" w:rsidP="03FE9856">
      <w:pPr>
        <w:spacing w:line="312" w:lineRule="auto"/>
      </w:pPr>
      <w:r w:rsidRPr="03FE9856">
        <w:rPr>
          <w:rFonts w:ascii="Arial" w:eastAsia="Arial" w:hAnsi="Arial" w:cs="Arial"/>
        </w:rPr>
        <w:t xml:space="preserve">The </w:t>
      </w:r>
      <w:proofErr w:type="spellStart"/>
      <w:r w:rsidRPr="03FE9856">
        <w:rPr>
          <w:rFonts w:ascii="Arial" w:eastAsia="Arial" w:hAnsi="Arial" w:cs="Arial"/>
        </w:rPr>
        <w:t>PiPP</w:t>
      </w:r>
      <w:proofErr w:type="spellEnd"/>
      <w:r w:rsidRPr="03FE9856">
        <w:rPr>
          <w:rFonts w:ascii="Arial" w:eastAsia="Arial" w:hAnsi="Arial" w:cs="Arial"/>
        </w:rPr>
        <w:t xml:space="preserve"> will:</w:t>
      </w:r>
    </w:p>
    <w:p w14:paraId="0ED479DE" w14:textId="5A58AE8D" w:rsidR="1D2DF5A1" w:rsidRDefault="1D2DF5A1" w:rsidP="03FE9856">
      <w:pPr>
        <w:pStyle w:val="ListParagraph"/>
        <w:numPr>
          <w:ilvl w:val="0"/>
          <w:numId w:val="36"/>
        </w:numPr>
        <w:spacing w:after="0" w:line="312" w:lineRule="auto"/>
        <w:ind w:left="785"/>
        <w:rPr>
          <w:rFonts w:ascii="Arial" w:eastAsia="Arial" w:hAnsi="Arial" w:cs="Arial"/>
        </w:rPr>
      </w:pPr>
      <w:r w:rsidRPr="03FE9856">
        <w:rPr>
          <w:rFonts w:ascii="Arial" w:eastAsia="Arial" w:hAnsi="Arial" w:cs="Arial"/>
        </w:rPr>
        <w:t xml:space="preserve">Establish a Neighbourhood Board to bring together residents, businesses, community organisations, the local authority and the local Member of Parliament to oversee and deliver the programme. Over time, delivery is expected to transition to a more community-led model, with the local authority continuing to act as the Accountable Body. </w:t>
      </w:r>
    </w:p>
    <w:p w14:paraId="383D0A90" w14:textId="7799705E" w:rsidR="1D2DF5A1" w:rsidRDefault="1D2DF5A1" w:rsidP="03FE9856">
      <w:pPr>
        <w:spacing w:after="0" w:line="312" w:lineRule="auto"/>
        <w:ind w:left="785"/>
      </w:pPr>
      <w:r w:rsidRPr="03FE9856">
        <w:rPr>
          <w:rFonts w:ascii="Calibri" w:eastAsia="Calibri" w:hAnsi="Calibri" w:cs="Calibri"/>
          <w:sz w:val="21"/>
          <w:szCs w:val="21"/>
        </w:rPr>
        <w:t xml:space="preserve"> </w:t>
      </w:r>
    </w:p>
    <w:p w14:paraId="2C7D37BD" w14:textId="37FCCF94" w:rsidR="1D2DF5A1" w:rsidRDefault="1D2DF5A1" w:rsidP="03FE9856">
      <w:pPr>
        <w:pStyle w:val="ListParagraph"/>
        <w:numPr>
          <w:ilvl w:val="0"/>
          <w:numId w:val="36"/>
        </w:numPr>
        <w:spacing w:after="0" w:line="312" w:lineRule="auto"/>
        <w:ind w:left="785"/>
        <w:rPr>
          <w:rFonts w:ascii="Arial" w:eastAsia="Arial" w:hAnsi="Arial" w:cs="Arial"/>
        </w:rPr>
      </w:pPr>
      <w:r w:rsidRPr="03FE9856">
        <w:rPr>
          <w:rFonts w:ascii="Arial" w:eastAsia="Arial" w:hAnsi="Arial" w:cs="Arial"/>
        </w:rPr>
        <w:t>Receive up to £20 million in funding and support over ten years for the programme, to be spent on issues that matter to local people, based on the outcomes of engagement activity, and centred around the three central objectives outlined below.</w:t>
      </w:r>
    </w:p>
    <w:p w14:paraId="19BE9E39" w14:textId="328CFD8A" w:rsidR="1D2DF5A1" w:rsidRDefault="1D2DF5A1" w:rsidP="03FE9856">
      <w:pPr>
        <w:pStyle w:val="ListParagraph"/>
        <w:numPr>
          <w:ilvl w:val="2"/>
          <w:numId w:val="36"/>
        </w:numPr>
        <w:spacing w:after="0" w:line="312" w:lineRule="auto"/>
        <w:rPr>
          <w:rFonts w:ascii="Arial" w:eastAsia="Arial" w:hAnsi="Arial" w:cs="Arial"/>
        </w:rPr>
      </w:pPr>
      <w:r w:rsidRPr="03FE9856">
        <w:rPr>
          <w:rFonts w:ascii="Arial" w:eastAsia="Arial" w:hAnsi="Arial" w:cs="Arial"/>
        </w:rPr>
        <w:t>Creating thriving places</w:t>
      </w:r>
    </w:p>
    <w:p w14:paraId="4C14D708" w14:textId="485F8C59" w:rsidR="1D2DF5A1" w:rsidRDefault="1D2DF5A1" w:rsidP="03FE9856">
      <w:pPr>
        <w:pStyle w:val="ListParagraph"/>
        <w:numPr>
          <w:ilvl w:val="2"/>
          <w:numId w:val="36"/>
        </w:numPr>
        <w:spacing w:after="0" w:line="312" w:lineRule="auto"/>
        <w:rPr>
          <w:rFonts w:ascii="Arial" w:eastAsia="Arial" w:hAnsi="Arial" w:cs="Arial"/>
        </w:rPr>
      </w:pPr>
      <w:r w:rsidRPr="03FE9856">
        <w:rPr>
          <w:rFonts w:ascii="Arial" w:eastAsia="Arial" w:hAnsi="Arial" w:cs="Arial"/>
        </w:rPr>
        <w:t>Building stronger communities</w:t>
      </w:r>
    </w:p>
    <w:p w14:paraId="698BDDBB" w14:textId="7A09EDCE" w:rsidR="1D2DF5A1" w:rsidRDefault="1D2DF5A1" w:rsidP="03FE9856">
      <w:pPr>
        <w:pStyle w:val="ListParagraph"/>
        <w:numPr>
          <w:ilvl w:val="2"/>
          <w:numId w:val="36"/>
        </w:numPr>
        <w:spacing w:after="0" w:line="312" w:lineRule="auto"/>
        <w:rPr>
          <w:rFonts w:ascii="Arial" w:eastAsia="Arial" w:hAnsi="Arial" w:cs="Arial"/>
        </w:rPr>
      </w:pPr>
      <w:r w:rsidRPr="03FE9856">
        <w:rPr>
          <w:rFonts w:ascii="Arial" w:eastAsia="Arial" w:hAnsi="Arial" w:cs="Arial"/>
        </w:rPr>
        <w:t>Enabling local people to take back control over decisions affecting their area</w:t>
      </w:r>
    </w:p>
    <w:p w14:paraId="6B4F3B6B" w14:textId="5389B021" w:rsidR="1D2DF5A1" w:rsidRDefault="1D2DF5A1" w:rsidP="03FE9856">
      <w:pPr>
        <w:spacing w:after="0" w:line="312" w:lineRule="auto"/>
        <w:ind w:left="2160"/>
      </w:pPr>
      <w:r w:rsidRPr="03FE9856">
        <w:rPr>
          <w:rFonts w:ascii="Arial" w:eastAsia="Arial" w:hAnsi="Arial" w:cs="Arial"/>
        </w:rPr>
        <w:t xml:space="preserve"> </w:t>
      </w:r>
    </w:p>
    <w:p w14:paraId="41446E39" w14:textId="7AE7D344" w:rsidR="1D2DF5A1" w:rsidRDefault="1D2DF5A1" w:rsidP="03FE9856">
      <w:pPr>
        <w:pStyle w:val="ListParagraph"/>
        <w:numPr>
          <w:ilvl w:val="0"/>
          <w:numId w:val="36"/>
        </w:numPr>
        <w:spacing w:after="0" w:line="312" w:lineRule="auto"/>
        <w:ind w:left="785"/>
        <w:rPr>
          <w:rFonts w:ascii="Arial" w:eastAsia="Arial" w:hAnsi="Arial" w:cs="Arial"/>
        </w:rPr>
      </w:pPr>
      <w:r w:rsidRPr="03FE9856">
        <w:rPr>
          <w:rFonts w:ascii="Arial" w:eastAsia="Arial" w:hAnsi="Arial" w:cs="Arial"/>
        </w:rPr>
        <w:t xml:space="preserve">Produce and submit the Pride in Place Plan to the Ministry of Housing, Communities and Local Government (MHCLG), based on the outcomes of engagement and the central objectives listed above. </w:t>
      </w:r>
    </w:p>
    <w:p w14:paraId="7324F67B" w14:textId="20DC334D" w:rsidR="1D2DF5A1" w:rsidRDefault="1D2DF5A1" w:rsidP="03FE9856">
      <w:pPr>
        <w:spacing w:line="312" w:lineRule="auto"/>
      </w:pPr>
      <w:r w:rsidRPr="03FE9856">
        <w:rPr>
          <w:rFonts w:ascii="Arial" w:eastAsia="Arial" w:hAnsi="Arial" w:cs="Arial"/>
        </w:rPr>
        <w:t xml:space="preserve">This Engagement Plan is founded on the principle that local people will play a central role in shaping the future of their neighbourhood. The process outlined will seek to not only gather views, but create genuine opportunities for residents, businesses and community organisations to influence priorities and investment decisions throughout the lifetime of the programme. </w:t>
      </w:r>
    </w:p>
    <w:p w14:paraId="1CBA9797" w14:textId="635CD83F" w:rsidR="1D2DF5A1" w:rsidRDefault="1D2DF5A1" w:rsidP="03FE9856">
      <w:pPr>
        <w:spacing w:line="312" w:lineRule="auto"/>
      </w:pPr>
      <w:r w:rsidRPr="03FE9856">
        <w:rPr>
          <w:rFonts w:ascii="Arial" w:eastAsia="Arial" w:hAnsi="Arial" w:cs="Arial"/>
        </w:rPr>
        <w:lastRenderedPageBreak/>
        <w:t xml:space="preserve">This Plan outlines how the Neighbourhood Board, with the support of Ashfield District Council and the Member of Parliament, will consult and create opportunities for local people to influence and shape investment decisions based on their priorities, using </w:t>
      </w:r>
      <w:proofErr w:type="spellStart"/>
      <w:r w:rsidRPr="03FE9856">
        <w:rPr>
          <w:rFonts w:ascii="Arial" w:eastAsia="Arial" w:hAnsi="Arial" w:cs="Arial"/>
        </w:rPr>
        <w:t>PiPP</w:t>
      </w:r>
      <w:proofErr w:type="spellEnd"/>
      <w:r w:rsidRPr="03FE9856">
        <w:rPr>
          <w:rFonts w:ascii="Arial" w:eastAsia="Arial" w:hAnsi="Arial" w:cs="Arial"/>
        </w:rPr>
        <w:t xml:space="preserve"> funding. </w:t>
      </w:r>
    </w:p>
    <w:p w14:paraId="569CB52F" w14:textId="5AAC26BF" w:rsidR="1D2DF5A1" w:rsidRDefault="1D2DF5A1" w:rsidP="03FE9856">
      <w:pPr>
        <w:pStyle w:val="Heading2"/>
        <w:numPr>
          <w:ilvl w:val="0"/>
          <w:numId w:val="37"/>
        </w:numPr>
        <w:spacing w:before="0"/>
        <w:rPr>
          <w:rFonts w:ascii="Arial" w:eastAsia="Arial" w:hAnsi="Arial" w:cs="Arial"/>
          <w:color w:val="548235"/>
          <w:sz w:val="36"/>
          <w:szCs w:val="36"/>
        </w:rPr>
      </w:pPr>
      <w:r w:rsidRPr="03FE9856">
        <w:rPr>
          <w:rFonts w:ascii="Arial" w:eastAsia="Arial" w:hAnsi="Arial" w:cs="Arial"/>
          <w:color w:val="548235"/>
          <w:sz w:val="36"/>
          <w:szCs w:val="36"/>
        </w:rPr>
        <w:t xml:space="preserve">Development Phase </w:t>
      </w:r>
    </w:p>
    <w:p w14:paraId="55C9CD1F" w14:textId="3CB80AA4" w:rsidR="1D2DF5A1" w:rsidRDefault="1D2DF5A1" w:rsidP="03FE9856">
      <w:pPr>
        <w:spacing w:after="0" w:line="312" w:lineRule="auto"/>
        <w:ind w:left="720"/>
      </w:pPr>
      <w:r w:rsidRPr="03FE9856">
        <w:rPr>
          <w:rFonts w:ascii="Calibri" w:eastAsia="Calibri" w:hAnsi="Calibri" w:cs="Calibri"/>
          <w:sz w:val="21"/>
          <w:szCs w:val="21"/>
        </w:rPr>
        <w:t xml:space="preserve"> </w:t>
      </w:r>
    </w:p>
    <w:p w14:paraId="7A858558" w14:textId="063F0364" w:rsidR="1D2DF5A1" w:rsidRDefault="1D2DF5A1" w:rsidP="03FE9856">
      <w:pPr>
        <w:pStyle w:val="ListParagraph"/>
        <w:numPr>
          <w:ilvl w:val="0"/>
          <w:numId w:val="34"/>
        </w:numPr>
        <w:spacing w:after="0" w:line="312" w:lineRule="auto"/>
        <w:rPr>
          <w:rFonts w:ascii="Arial" w:eastAsia="Arial" w:hAnsi="Arial" w:cs="Arial"/>
          <w:b/>
          <w:bCs/>
          <w:color w:val="538135"/>
        </w:rPr>
      </w:pPr>
      <w:r w:rsidRPr="03FE9856">
        <w:rPr>
          <w:rFonts w:ascii="Arial" w:eastAsia="Arial" w:hAnsi="Arial" w:cs="Arial"/>
          <w:b/>
          <w:bCs/>
          <w:color w:val="538135"/>
        </w:rPr>
        <w:t>Process</w:t>
      </w:r>
    </w:p>
    <w:p w14:paraId="1BB4FA8F" w14:textId="26F64E72" w:rsidR="1D2DF5A1" w:rsidRDefault="1D2DF5A1" w:rsidP="03FE9856">
      <w:pPr>
        <w:spacing w:line="312" w:lineRule="auto"/>
      </w:pPr>
      <w:r w:rsidRPr="03FE9856">
        <w:rPr>
          <w:rFonts w:ascii="Arial" w:eastAsia="Arial" w:hAnsi="Arial" w:cs="Arial"/>
          <w:color w:val="000000" w:themeColor="text1"/>
        </w:rPr>
        <w:t xml:space="preserve">To ensure effective engagement, a 5-stage process will be used, which </w:t>
      </w:r>
      <w:proofErr w:type="spellStart"/>
      <w:r w:rsidRPr="03FE9856">
        <w:rPr>
          <w:rFonts w:ascii="Arial" w:eastAsia="Arial" w:hAnsi="Arial" w:cs="Arial"/>
          <w:color w:val="000000" w:themeColor="text1"/>
        </w:rPr>
        <w:t>amirrors</w:t>
      </w:r>
      <w:proofErr w:type="spellEnd"/>
      <w:r w:rsidRPr="03FE9856">
        <w:rPr>
          <w:rFonts w:ascii="Arial" w:eastAsia="Arial" w:hAnsi="Arial" w:cs="Arial"/>
          <w:color w:val="000000" w:themeColor="text1"/>
        </w:rPr>
        <w:t xml:space="preserve"> Ashfield District Council’s Community Engagement Strategy and Toolkit. </w:t>
      </w:r>
      <w:hyperlink r:id="rId11" w:anchor="_ftn1">
        <w:r w:rsidRPr="03FE9856">
          <w:rPr>
            <w:rStyle w:val="Hyperlink"/>
            <w:color w:val="000000" w:themeColor="text1"/>
            <w:vertAlign w:val="superscript"/>
          </w:rPr>
          <w:t>[1]</w:t>
        </w:r>
      </w:hyperlink>
    </w:p>
    <w:p w14:paraId="457CBF28" w14:textId="6552519F" w:rsidR="1D2DF5A1" w:rsidRDefault="1D2DF5A1" w:rsidP="03FE9856">
      <w:pPr>
        <w:pStyle w:val="ListParagraph"/>
        <w:numPr>
          <w:ilvl w:val="1"/>
          <w:numId w:val="33"/>
        </w:numPr>
        <w:spacing w:after="0" w:line="312" w:lineRule="auto"/>
        <w:ind w:left="360"/>
        <w:rPr>
          <w:rFonts w:ascii="Arial" w:eastAsia="Arial" w:hAnsi="Arial" w:cs="Arial"/>
          <w:color w:val="000000" w:themeColor="text1"/>
        </w:rPr>
      </w:pPr>
      <w:r w:rsidRPr="03FE9856">
        <w:rPr>
          <w:rFonts w:ascii="Arial" w:eastAsia="Arial" w:hAnsi="Arial" w:cs="Arial"/>
          <w:b/>
          <w:bCs/>
          <w:color w:val="000000" w:themeColor="text1"/>
        </w:rPr>
        <w:t xml:space="preserve">Why: </w:t>
      </w:r>
      <w:r w:rsidRPr="03FE9856">
        <w:rPr>
          <w:rFonts w:ascii="Arial" w:eastAsia="Arial" w:hAnsi="Arial" w:cs="Arial"/>
          <w:color w:val="000000" w:themeColor="text1"/>
        </w:rPr>
        <w:t>Why do we want to engage?</w:t>
      </w:r>
    </w:p>
    <w:p w14:paraId="5BA1027C" w14:textId="54719F5E" w:rsidR="1D2DF5A1" w:rsidRDefault="1D2DF5A1" w:rsidP="03FE9856">
      <w:pPr>
        <w:spacing w:line="312" w:lineRule="auto"/>
      </w:pPr>
      <w:proofErr w:type="spellStart"/>
      <w:r w:rsidRPr="03FE9856">
        <w:rPr>
          <w:rFonts w:ascii="Arial" w:eastAsia="Arial" w:hAnsi="Arial" w:cs="Arial"/>
          <w:color w:val="000000" w:themeColor="text1"/>
        </w:rPr>
        <w:t>PiPP</w:t>
      </w:r>
      <w:proofErr w:type="spellEnd"/>
      <w:r w:rsidRPr="03FE9856">
        <w:rPr>
          <w:rFonts w:ascii="Arial" w:eastAsia="Arial" w:hAnsi="Arial" w:cs="Arial"/>
          <w:color w:val="000000" w:themeColor="text1"/>
        </w:rPr>
        <w:t xml:space="preserve"> is underpinned by the importance of engaging with local people. This is a requirement of the process to develop the Pride in Place Plan. Beyond this requirement, the Hucknall Neighbourhood Board are committed to engaging to understand the priorities of local people and ensuring that investment in the area is shaped by those who live, work and visit Hucknall. </w:t>
      </w:r>
    </w:p>
    <w:p w14:paraId="451DA931" w14:textId="024E2862" w:rsidR="1D2DF5A1" w:rsidRDefault="1D2DF5A1" w:rsidP="03FE9856">
      <w:pPr>
        <w:spacing w:line="312" w:lineRule="auto"/>
      </w:pPr>
      <w:r w:rsidRPr="03FE9856">
        <w:rPr>
          <w:rFonts w:ascii="Arial" w:eastAsia="Arial" w:hAnsi="Arial" w:cs="Arial"/>
          <w:color w:val="000000" w:themeColor="text1"/>
        </w:rPr>
        <w:t xml:space="preserve">Additionally, opportunities to shape and influence the future of Hucknall through meaningful engagement activity will create a sense of ownership, increase levels of awareness and identify what is truly important to local people.  </w:t>
      </w:r>
    </w:p>
    <w:p w14:paraId="42790790" w14:textId="39AA39F3" w:rsidR="1D2DF5A1" w:rsidRDefault="1D2DF5A1" w:rsidP="03FE9856">
      <w:pPr>
        <w:pStyle w:val="ListParagraph"/>
        <w:numPr>
          <w:ilvl w:val="1"/>
          <w:numId w:val="33"/>
        </w:numPr>
        <w:spacing w:after="0" w:line="312" w:lineRule="auto"/>
        <w:ind w:left="360"/>
        <w:rPr>
          <w:rFonts w:ascii="Arial" w:eastAsia="Arial" w:hAnsi="Arial" w:cs="Arial"/>
          <w:color w:val="000000" w:themeColor="text1"/>
        </w:rPr>
      </w:pPr>
      <w:r w:rsidRPr="03FE9856">
        <w:rPr>
          <w:rFonts w:ascii="Arial" w:eastAsia="Arial" w:hAnsi="Arial" w:cs="Arial"/>
          <w:b/>
          <w:bCs/>
          <w:color w:val="000000" w:themeColor="text1"/>
        </w:rPr>
        <w:t xml:space="preserve">What: </w:t>
      </w:r>
      <w:r w:rsidRPr="03FE9856">
        <w:rPr>
          <w:rFonts w:ascii="Arial" w:eastAsia="Arial" w:hAnsi="Arial" w:cs="Arial"/>
          <w:color w:val="000000" w:themeColor="text1"/>
        </w:rPr>
        <w:t>What does the information we already have tell us?</w:t>
      </w:r>
    </w:p>
    <w:p w14:paraId="7AD8BDF6" w14:textId="50580C3E" w:rsidR="1D2DF5A1" w:rsidRDefault="1D2DF5A1" w:rsidP="03FE9856">
      <w:pPr>
        <w:spacing w:after="0" w:line="312" w:lineRule="auto"/>
        <w:ind w:left="360"/>
      </w:pPr>
      <w:r w:rsidRPr="03FE9856">
        <w:rPr>
          <w:rFonts w:ascii="Arial" w:eastAsia="Arial" w:hAnsi="Arial" w:cs="Arial"/>
          <w:b/>
          <w:bCs/>
          <w:color w:val="000000" w:themeColor="text1"/>
        </w:rPr>
        <w:t xml:space="preserve"> </w:t>
      </w:r>
    </w:p>
    <w:p w14:paraId="0EB73D0F" w14:textId="1A42B788" w:rsidR="1D2DF5A1" w:rsidRDefault="1D2DF5A1" w:rsidP="03FE9856">
      <w:pPr>
        <w:spacing w:after="0" w:line="312" w:lineRule="auto"/>
        <w:ind w:left="360"/>
      </w:pPr>
      <w:r w:rsidRPr="03FE9856">
        <w:rPr>
          <w:rFonts w:ascii="Arial" w:eastAsia="Arial" w:hAnsi="Arial" w:cs="Arial"/>
          <w:color w:val="000000" w:themeColor="text1"/>
        </w:rPr>
        <w:t>The collective knowledge and information held by the Hucknall Neighbourhood Board tells us that people care strongly about Hucknall’s future and want opportunities to influence local decisions. Previous consultation and discussion, through networks such as the Butler’s Hill and Broomhill Community Partnership and across the wide range of organisations represented on the Board</w:t>
      </w:r>
      <w:proofErr w:type="gramStart"/>
      <w:r w:rsidRPr="03FE9856">
        <w:rPr>
          <w:rFonts w:ascii="Arial" w:eastAsia="Arial" w:hAnsi="Arial" w:cs="Arial"/>
          <w:color w:val="000000" w:themeColor="text1"/>
        </w:rPr>
        <w:t>, ,</w:t>
      </w:r>
      <w:proofErr w:type="gramEnd"/>
      <w:r w:rsidRPr="03FE9856">
        <w:rPr>
          <w:rFonts w:ascii="Arial" w:eastAsia="Arial" w:hAnsi="Arial" w:cs="Arial"/>
          <w:color w:val="000000" w:themeColor="text1"/>
        </w:rPr>
        <w:t xml:space="preserve"> has identified priorities for improving opportunities for young people, enhancing community safety, supporting local businesses and making better use of the community assets and public spaces. </w:t>
      </w:r>
    </w:p>
    <w:p w14:paraId="78257E9C" w14:textId="6B06CC19" w:rsidR="1D2DF5A1" w:rsidRDefault="1D2DF5A1" w:rsidP="03FE9856">
      <w:pPr>
        <w:spacing w:after="0" w:line="312" w:lineRule="auto"/>
        <w:ind w:left="360"/>
      </w:pPr>
      <w:r w:rsidRPr="03FE9856">
        <w:rPr>
          <w:rFonts w:ascii="Arial" w:eastAsia="Arial" w:hAnsi="Arial" w:cs="Arial"/>
          <w:color w:val="000000" w:themeColor="text1"/>
        </w:rPr>
        <w:t xml:space="preserve"> </w:t>
      </w:r>
    </w:p>
    <w:p w14:paraId="021A7C20" w14:textId="1F6B93AF" w:rsidR="1D2DF5A1" w:rsidRDefault="1D2DF5A1" w:rsidP="03FE9856">
      <w:pPr>
        <w:spacing w:after="0" w:line="312" w:lineRule="auto"/>
        <w:ind w:left="360"/>
      </w:pPr>
      <w:r w:rsidRPr="03FE9856">
        <w:rPr>
          <w:rFonts w:ascii="Arial" w:eastAsia="Arial" w:hAnsi="Arial" w:cs="Arial"/>
          <w:color w:val="000000" w:themeColor="text1"/>
        </w:rPr>
        <w:t xml:space="preserve">Residents value Hucknall’s strong sense of community, schools, heritage and green spaces, but also want to see investment that addresses emerging challenges and improves quality of life. </w:t>
      </w:r>
    </w:p>
    <w:p w14:paraId="1D9CFE1A" w14:textId="51F4D279" w:rsidR="1D2DF5A1" w:rsidRDefault="1D2DF5A1" w:rsidP="03FE9856">
      <w:pPr>
        <w:spacing w:after="0" w:line="312" w:lineRule="auto"/>
        <w:ind w:left="360"/>
      </w:pPr>
      <w:r w:rsidRPr="03FE9856">
        <w:rPr>
          <w:rFonts w:ascii="Arial" w:eastAsia="Arial" w:hAnsi="Arial" w:cs="Arial"/>
          <w:color w:val="000000" w:themeColor="text1"/>
        </w:rPr>
        <w:t xml:space="preserve"> </w:t>
      </w:r>
    </w:p>
    <w:p w14:paraId="75AEF0EC" w14:textId="19505CDF" w:rsidR="1D2DF5A1" w:rsidRDefault="1D2DF5A1" w:rsidP="03FE9856">
      <w:pPr>
        <w:spacing w:after="0" w:line="312" w:lineRule="auto"/>
        <w:ind w:left="360"/>
      </w:pPr>
      <w:r w:rsidRPr="03FE9856">
        <w:rPr>
          <w:rFonts w:ascii="Arial" w:eastAsia="Arial" w:hAnsi="Arial" w:cs="Arial"/>
          <w:color w:val="000000" w:themeColor="text1"/>
        </w:rPr>
        <w:t xml:space="preserve">Previous engagement and collective knowledge also </w:t>
      </w:r>
      <w:proofErr w:type="gramStart"/>
      <w:r w:rsidRPr="03FE9856">
        <w:rPr>
          <w:rFonts w:ascii="Arial" w:eastAsia="Arial" w:hAnsi="Arial" w:cs="Arial"/>
          <w:color w:val="000000" w:themeColor="text1"/>
        </w:rPr>
        <w:t>demonstrates</w:t>
      </w:r>
      <w:proofErr w:type="gramEnd"/>
      <w:r w:rsidRPr="03FE9856">
        <w:rPr>
          <w:rFonts w:ascii="Arial" w:eastAsia="Arial" w:hAnsi="Arial" w:cs="Arial"/>
          <w:color w:val="000000" w:themeColor="text1"/>
        </w:rPr>
        <w:t xml:space="preserve"> a willingness among residents, stakeholders and community groups to get involved, contribute ideas, support local initiatives and work in partnership to deliver positive change. </w:t>
      </w:r>
      <w:r w:rsidRPr="03FE9856">
        <w:rPr>
          <w:rFonts w:ascii="Arial" w:eastAsia="Arial" w:hAnsi="Arial" w:cs="Arial"/>
          <w:color w:val="000000" w:themeColor="text1"/>
        </w:rPr>
        <w:lastRenderedPageBreak/>
        <w:t>This emphasises the importance of providing opportunities for people to influence outcomes through meaningful two-way conversations, building on existing relationships, networks and community expertise.</w:t>
      </w:r>
    </w:p>
    <w:p w14:paraId="6C2E15F3" w14:textId="2D5F620C" w:rsidR="1D2DF5A1" w:rsidRDefault="1D2DF5A1" w:rsidP="03FE9856">
      <w:pPr>
        <w:spacing w:after="0" w:line="312" w:lineRule="auto"/>
        <w:ind w:left="360"/>
      </w:pPr>
      <w:r w:rsidRPr="03FE9856">
        <w:rPr>
          <w:rFonts w:ascii="Arial" w:eastAsia="Arial" w:hAnsi="Arial" w:cs="Arial"/>
          <w:color w:val="000000" w:themeColor="text1"/>
        </w:rPr>
        <w:t xml:space="preserve"> </w:t>
      </w:r>
    </w:p>
    <w:p w14:paraId="526B065D" w14:textId="76F83099" w:rsidR="1D2DF5A1" w:rsidRDefault="1D2DF5A1" w:rsidP="03FE9856">
      <w:pPr>
        <w:pStyle w:val="ListParagraph"/>
        <w:numPr>
          <w:ilvl w:val="1"/>
          <w:numId w:val="33"/>
        </w:numPr>
        <w:spacing w:after="0" w:line="312" w:lineRule="auto"/>
        <w:ind w:left="360"/>
        <w:rPr>
          <w:rFonts w:ascii="Arial" w:eastAsia="Arial" w:hAnsi="Arial" w:cs="Arial"/>
          <w:color w:val="000000" w:themeColor="text1"/>
        </w:rPr>
      </w:pPr>
      <w:r w:rsidRPr="03FE9856">
        <w:rPr>
          <w:rFonts w:ascii="Arial" w:eastAsia="Arial" w:hAnsi="Arial" w:cs="Arial"/>
          <w:b/>
          <w:bCs/>
          <w:color w:val="000000" w:themeColor="text1"/>
        </w:rPr>
        <w:t xml:space="preserve">Who: </w:t>
      </w:r>
      <w:r w:rsidRPr="03FE9856">
        <w:rPr>
          <w:rFonts w:ascii="Arial" w:eastAsia="Arial" w:hAnsi="Arial" w:cs="Arial"/>
          <w:color w:val="000000" w:themeColor="text1"/>
        </w:rPr>
        <w:t>Who are the target audience?</w:t>
      </w:r>
    </w:p>
    <w:p w14:paraId="476366CD" w14:textId="05943E9F" w:rsidR="1D2DF5A1" w:rsidRDefault="1D2DF5A1" w:rsidP="03FE9856">
      <w:pPr>
        <w:spacing w:after="0" w:line="312" w:lineRule="auto"/>
        <w:ind w:left="1440"/>
      </w:pPr>
      <w:r w:rsidRPr="03FE9856">
        <w:rPr>
          <w:rFonts w:ascii="Arial" w:eastAsia="Arial" w:hAnsi="Arial" w:cs="Arial"/>
          <w:b/>
          <w:bCs/>
          <w:color w:val="000000" w:themeColor="text1"/>
        </w:rPr>
        <w:t xml:space="preserve"> </w:t>
      </w:r>
    </w:p>
    <w:p w14:paraId="3DCE36E0" w14:textId="2660ECBF" w:rsidR="1D2DF5A1" w:rsidRDefault="1D2DF5A1" w:rsidP="03FE9856">
      <w:pPr>
        <w:pStyle w:val="ListParagraph"/>
        <w:numPr>
          <w:ilvl w:val="0"/>
          <w:numId w:val="32"/>
        </w:numPr>
        <w:spacing w:after="0" w:line="312" w:lineRule="auto"/>
        <w:ind w:left="1210"/>
        <w:rPr>
          <w:rFonts w:ascii="Arial" w:eastAsia="Arial" w:hAnsi="Arial" w:cs="Arial"/>
          <w:color w:val="000000" w:themeColor="text1"/>
        </w:rPr>
      </w:pPr>
      <w:r w:rsidRPr="03FE9856">
        <w:rPr>
          <w:rFonts w:ascii="Arial" w:eastAsia="Arial" w:hAnsi="Arial" w:cs="Arial"/>
          <w:color w:val="000000" w:themeColor="text1"/>
        </w:rPr>
        <w:t>Residents of Hucknall</w:t>
      </w:r>
    </w:p>
    <w:p w14:paraId="4E456F8E" w14:textId="643E1E50" w:rsidR="1D2DF5A1" w:rsidRDefault="1D2DF5A1" w:rsidP="03FE9856">
      <w:pPr>
        <w:pStyle w:val="ListParagraph"/>
        <w:numPr>
          <w:ilvl w:val="0"/>
          <w:numId w:val="32"/>
        </w:numPr>
        <w:spacing w:after="0" w:line="312" w:lineRule="auto"/>
        <w:ind w:left="1210"/>
        <w:rPr>
          <w:rFonts w:ascii="Arial" w:eastAsia="Arial" w:hAnsi="Arial" w:cs="Arial"/>
          <w:color w:val="000000" w:themeColor="text1"/>
        </w:rPr>
      </w:pPr>
      <w:r w:rsidRPr="03FE9856">
        <w:rPr>
          <w:rFonts w:ascii="Arial" w:eastAsia="Arial" w:hAnsi="Arial" w:cs="Arial"/>
          <w:color w:val="000000" w:themeColor="text1"/>
        </w:rPr>
        <w:t>Voluntary and Community Sector</w:t>
      </w:r>
    </w:p>
    <w:p w14:paraId="2BD7D93D" w14:textId="024ECD53" w:rsidR="1D2DF5A1" w:rsidRDefault="1D2DF5A1" w:rsidP="03FE9856">
      <w:pPr>
        <w:pStyle w:val="ListParagraph"/>
        <w:numPr>
          <w:ilvl w:val="0"/>
          <w:numId w:val="32"/>
        </w:numPr>
        <w:spacing w:after="0" w:line="312" w:lineRule="auto"/>
        <w:ind w:left="1210"/>
        <w:rPr>
          <w:rFonts w:ascii="Arial" w:eastAsia="Arial" w:hAnsi="Arial" w:cs="Arial"/>
          <w:color w:val="000000" w:themeColor="text1"/>
        </w:rPr>
      </w:pPr>
      <w:r w:rsidRPr="03FE9856">
        <w:rPr>
          <w:rFonts w:ascii="Arial" w:eastAsia="Arial" w:hAnsi="Arial" w:cs="Arial"/>
          <w:color w:val="000000" w:themeColor="text1"/>
        </w:rPr>
        <w:t xml:space="preserve">Businesses </w:t>
      </w:r>
    </w:p>
    <w:p w14:paraId="21614032" w14:textId="341BAFD3" w:rsidR="1D2DF5A1" w:rsidRDefault="1D2DF5A1" w:rsidP="03FE9856">
      <w:pPr>
        <w:pStyle w:val="ListParagraph"/>
        <w:numPr>
          <w:ilvl w:val="0"/>
          <w:numId w:val="32"/>
        </w:numPr>
        <w:spacing w:after="0" w:line="312" w:lineRule="auto"/>
        <w:ind w:left="1210"/>
        <w:rPr>
          <w:rFonts w:ascii="Arial" w:eastAsia="Arial" w:hAnsi="Arial" w:cs="Arial"/>
          <w:color w:val="000000" w:themeColor="text1"/>
        </w:rPr>
      </w:pPr>
      <w:r w:rsidRPr="03FE9856">
        <w:rPr>
          <w:rFonts w:ascii="Arial" w:eastAsia="Arial" w:hAnsi="Arial" w:cs="Arial"/>
          <w:color w:val="000000" w:themeColor="text1"/>
        </w:rPr>
        <w:t>Partner organisations</w:t>
      </w:r>
    </w:p>
    <w:p w14:paraId="57CB2D26" w14:textId="0680D689" w:rsidR="1D2DF5A1" w:rsidRDefault="1D2DF5A1" w:rsidP="03FE9856">
      <w:pPr>
        <w:pStyle w:val="ListParagraph"/>
        <w:numPr>
          <w:ilvl w:val="0"/>
          <w:numId w:val="32"/>
        </w:numPr>
        <w:spacing w:after="0" w:line="312" w:lineRule="auto"/>
        <w:ind w:left="1210"/>
        <w:rPr>
          <w:rFonts w:ascii="Arial" w:eastAsia="Arial" w:hAnsi="Arial" w:cs="Arial"/>
          <w:color w:val="000000" w:themeColor="text1"/>
        </w:rPr>
      </w:pPr>
      <w:r w:rsidRPr="03FE9856">
        <w:rPr>
          <w:rFonts w:ascii="Arial" w:eastAsia="Arial" w:hAnsi="Arial" w:cs="Arial"/>
          <w:color w:val="000000" w:themeColor="text1"/>
        </w:rPr>
        <w:t>Those who visit Hucknall</w:t>
      </w:r>
    </w:p>
    <w:p w14:paraId="54A50C6D" w14:textId="552B3A3E" w:rsidR="1D2DF5A1" w:rsidRDefault="1D2DF5A1" w:rsidP="03FE9856">
      <w:pPr>
        <w:pStyle w:val="ListParagraph"/>
        <w:numPr>
          <w:ilvl w:val="0"/>
          <w:numId w:val="32"/>
        </w:numPr>
        <w:spacing w:after="0" w:line="312" w:lineRule="auto"/>
        <w:ind w:left="1210"/>
        <w:rPr>
          <w:rFonts w:ascii="Arial" w:eastAsia="Arial" w:hAnsi="Arial" w:cs="Arial"/>
          <w:color w:val="000000" w:themeColor="text1"/>
        </w:rPr>
      </w:pPr>
      <w:r w:rsidRPr="03FE9856">
        <w:rPr>
          <w:rFonts w:ascii="Arial" w:eastAsia="Arial" w:hAnsi="Arial" w:cs="Arial"/>
          <w:color w:val="000000" w:themeColor="text1"/>
        </w:rPr>
        <w:t>Those who work in Hucknall</w:t>
      </w:r>
    </w:p>
    <w:p w14:paraId="7E16BFBC" w14:textId="3280C3A6" w:rsidR="1D2DF5A1" w:rsidRDefault="1D2DF5A1" w:rsidP="03FE9856">
      <w:pPr>
        <w:pStyle w:val="ListParagraph"/>
        <w:numPr>
          <w:ilvl w:val="0"/>
          <w:numId w:val="32"/>
        </w:numPr>
        <w:spacing w:after="0" w:line="312" w:lineRule="auto"/>
        <w:ind w:left="1210"/>
        <w:rPr>
          <w:rFonts w:ascii="Arial" w:eastAsia="Arial" w:hAnsi="Arial" w:cs="Arial"/>
          <w:color w:val="000000" w:themeColor="text1"/>
        </w:rPr>
      </w:pPr>
      <w:r w:rsidRPr="03FE9856">
        <w:rPr>
          <w:rFonts w:ascii="Arial" w:eastAsia="Arial" w:hAnsi="Arial" w:cs="Arial"/>
          <w:color w:val="000000" w:themeColor="text1"/>
        </w:rPr>
        <w:t>Groups and individuals who are seldom heard or represented in traditional engagement activity.</w:t>
      </w:r>
    </w:p>
    <w:p w14:paraId="6F67D7E5" w14:textId="7744BC06" w:rsidR="1D2DF5A1" w:rsidRDefault="1D2DF5A1" w:rsidP="03FE9856">
      <w:pPr>
        <w:spacing w:line="312" w:lineRule="auto"/>
      </w:pPr>
      <w:r w:rsidRPr="03FE9856">
        <w:rPr>
          <w:rFonts w:ascii="Arial" w:eastAsia="Arial" w:hAnsi="Arial" w:cs="Arial"/>
          <w:color w:val="000000" w:themeColor="text1"/>
        </w:rPr>
        <w:t>We have identified key stakeholders, organisations and partners within the Hucknall area to strengthen our engagement reach and have included this within Appendix B.</w:t>
      </w:r>
    </w:p>
    <w:p w14:paraId="2CE289CD" w14:textId="16950BD3" w:rsidR="1D2DF5A1" w:rsidRDefault="1D2DF5A1" w:rsidP="03FE9856">
      <w:pPr>
        <w:pStyle w:val="ListParagraph"/>
        <w:numPr>
          <w:ilvl w:val="1"/>
          <w:numId w:val="33"/>
        </w:numPr>
        <w:spacing w:after="0" w:line="312" w:lineRule="auto"/>
        <w:ind w:left="360"/>
        <w:rPr>
          <w:rFonts w:ascii="Arial" w:eastAsia="Arial" w:hAnsi="Arial" w:cs="Arial"/>
          <w:color w:val="000000" w:themeColor="text1"/>
        </w:rPr>
      </w:pPr>
      <w:r w:rsidRPr="03FE9856">
        <w:rPr>
          <w:rFonts w:ascii="Arial" w:eastAsia="Arial" w:hAnsi="Arial" w:cs="Arial"/>
          <w:b/>
          <w:bCs/>
          <w:color w:val="000000" w:themeColor="text1"/>
        </w:rPr>
        <w:t xml:space="preserve">When: </w:t>
      </w:r>
      <w:r w:rsidRPr="03FE9856">
        <w:rPr>
          <w:rFonts w:ascii="Arial" w:eastAsia="Arial" w:hAnsi="Arial" w:cs="Arial"/>
          <w:color w:val="000000" w:themeColor="text1"/>
        </w:rPr>
        <w:t>When are the best times within the process to engage?</w:t>
      </w:r>
    </w:p>
    <w:p w14:paraId="69158056" w14:textId="1FD937D9" w:rsidR="1D2DF5A1" w:rsidRDefault="1D2DF5A1" w:rsidP="03FE9856">
      <w:pPr>
        <w:spacing w:line="312" w:lineRule="auto"/>
      </w:pPr>
      <w:r w:rsidRPr="03FE9856">
        <w:rPr>
          <w:rFonts w:ascii="Arial" w:eastAsia="Arial" w:hAnsi="Arial" w:cs="Arial"/>
          <w:color w:val="000000" w:themeColor="text1"/>
        </w:rPr>
        <w:t xml:space="preserve">The timing and length of the initial engagement is determined by the requirement to submit the Pride in Place Plan in February 2027. As the funding is over a ten-year period, regular and ongoing community participation will be undertaken to ensure investment continues to meet the expectations and needs of local people. </w:t>
      </w:r>
    </w:p>
    <w:p w14:paraId="55D90582" w14:textId="11827256" w:rsidR="1D2DF5A1" w:rsidRDefault="1D2DF5A1" w:rsidP="03FE9856">
      <w:pPr>
        <w:pStyle w:val="ListParagraph"/>
        <w:numPr>
          <w:ilvl w:val="1"/>
          <w:numId w:val="33"/>
        </w:numPr>
        <w:spacing w:after="0" w:line="312" w:lineRule="auto"/>
        <w:ind w:left="360"/>
        <w:rPr>
          <w:rFonts w:ascii="Arial" w:eastAsia="Arial" w:hAnsi="Arial" w:cs="Arial"/>
          <w:color w:val="000000" w:themeColor="text1"/>
        </w:rPr>
      </w:pPr>
      <w:r w:rsidRPr="03FE9856">
        <w:rPr>
          <w:rFonts w:ascii="Arial" w:eastAsia="Arial" w:hAnsi="Arial" w:cs="Arial"/>
          <w:b/>
          <w:bCs/>
          <w:color w:val="000000" w:themeColor="text1"/>
        </w:rPr>
        <w:t xml:space="preserve">How: </w:t>
      </w:r>
      <w:r w:rsidRPr="03FE9856">
        <w:rPr>
          <w:rFonts w:ascii="Arial" w:eastAsia="Arial" w:hAnsi="Arial" w:cs="Arial"/>
          <w:color w:val="000000" w:themeColor="text1"/>
        </w:rPr>
        <w:t>What methodology will we use, for what purpose, and for how long? Identify any barriers to engagement and how we will overcome these?</w:t>
      </w:r>
    </w:p>
    <w:p w14:paraId="1477A12B" w14:textId="2EF14005" w:rsidR="1D2DF5A1" w:rsidRDefault="1D2DF5A1" w:rsidP="03FE9856">
      <w:pPr>
        <w:spacing w:line="312" w:lineRule="auto"/>
      </w:pPr>
      <w:r w:rsidRPr="03FE9856">
        <w:rPr>
          <w:rFonts w:ascii="Arial" w:eastAsia="Arial" w:hAnsi="Arial" w:cs="Arial"/>
          <w:color w:val="000000" w:themeColor="text1"/>
        </w:rPr>
        <w:t xml:space="preserve">The first phase of </w:t>
      </w:r>
      <w:proofErr w:type="gramStart"/>
      <w:r w:rsidRPr="03FE9856">
        <w:rPr>
          <w:rFonts w:ascii="Arial" w:eastAsia="Arial" w:hAnsi="Arial" w:cs="Arial"/>
          <w:color w:val="000000" w:themeColor="text1"/>
        </w:rPr>
        <w:t>engagement  will</w:t>
      </w:r>
      <w:proofErr w:type="gramEnd"/>
      <w:r w:rsidRPr="03FE9856">
        <w:rPr>
          <w:rFonts w:ascii="Arial" w:eastAsia="Arial" w:hAnsi="Arial" w:cs="Arial"/>
          <w:color w:val="000000" w:themeColor="text1"/>
        </w:rPr>
        <w:t xml:space="preserve"> involve online and in-person surveys. This will be supported by a combination of digital communications and direct face-to-face outreach, including attendance at community events and existing group meetings, engagement through local networks, schools, community and faith organisations, and conversations in everyday settings such as the local High Street, markets, cafés, businesses, parks and community venues. Community champions and partner organisations will also help promote opportunities to participate through newsletters, email lists, social media and word of mouth, extending the reach of the engagement to residents who may not respond through traditional channels. Following this initial phase, responses will be analysed and presented to the Hucknall Neighbourhood Board. The key priorities and themes identified will then be shared with the community through a second survey, providing a further opportunity to confirm that the proposed areas for investment reflect the needs of communities across Hucknall. </w:t>
      </w:r>
      <w:r w:rsidRPr="03FE9856">
        <w:rPr>
          <w:rFonts w:ascii="Arial" w:eastAsia="Arial" w:hAnsi="Arial" w:cs="Arial"/>
          <w:color w:val="000000" w:themeColor="text1"/>
        </w:rPr>
        <w:lastRenderedPageBreak/>
        <w:t>Engagement will continue beyond the development and submission of the Pride in Place Plan, ensuring that investment decisions remain informed by local views.</w:t>
      </w:r>
    </w:p>
    <w:p w14:paraId="19873A20" w14:textId="10AD987E" w:rsidR="1D2DF5A1" w:rsidRDefault="1D2DF5A1" w:rsidP="03FE9856">
      <w:pPr>
        <w:spacing w:line="312" w:lineRule="auto"/>
      </w:pPr>
      <w:r w:rsidRPr="03FE9856">
        <w:rPr>
          <w:rFonts w:ascii="Arial" w:eastAsia="Arial" w:hAnsi="Arial" w:cs="Arial"/>
          <w:color w:val="000000" w:themeColor="text1"/>
        </w:rPr>
        <w:t xml:space="preserve">The Hucknall Neighbourhood Board acknowledges that some individuals and groups may face barriers to participation. The methodology used to engage will focus on a mixed approach to ensure those who are seldom heard or under-represented are given the opportunity to shape and influence the investment in Hucknall. </w:t>
      </w:r>
    </w:p>
    <w:p w14:paraId="14AD4725" w14:textId="51959FE1" w:rsidR="1D2DF5A1" w:rsidRDefault="1D2DF5A1" w:rsidP="03FE9856">
      <w:pPr>
        <w:spacing w:line="312" w:lineRule="auto"/>
      </w:pPr>
      <w:r w:rsidRPr="03FE9856">
        <w:rPr>
          <w:rFonts w:ascii="Arial" w:eastAsia="Arial" w:hAnsi="Arial" w:cs="Arial"/>
          <w:color w:val="000000" w:themeColor="text1"/>
        </w:rPr>
        <w:t xml:space="preserve">The Neighbourhood Board, supported by the Council and other key stakeholders, will carry out targeted engagement and conversations to ensure broad participation, alongside online and paper questionnaires distributed at key community assets, face-to-face conversations and workshops, attendance at community events, stakeholder discussions and engagement via existing local groups and networks. </w:t>
      </w:r>
    </w:p>
    <w:p w14:paraId="444160FC" w14:textId="066FBE67" w:rsidR="1D2DF5A1" w:rsidRDefault="1D2DF5A1" w:rsidP="03FE9856">
      <w:pPr>
        <w:spacing w:line="312" w:lineRule="auto"/>
      </w:pPr>
      <w:r w:rsidRPr="03FE9856">
        <w:rPr>
          <w:rFonts w:ascii="Arial" w:eastAsia="Arial" w:hAnsi="Arial" w:cs="Arial"/>
          <w:color w:val="000000" w:themeColor="text1"/>
        </w:rPr>
        <w:t xml:space="preserve"> </w:t>
      </w:r>
    </w:p>
    <w:p w14:paraId="36AFBC31" w14:textId="1BACB6C8" w:rsidR="1D2DF5A1" w:rsidRDefault="1D2DF5A1" w:rsidP="03FE9856">
      <w:pPr>
        <w:spacing w:line="312" w:lineRule="auto"/>
      </w:pPr>
      <w:r w:rsidRPr="03FE9856">
        <w:rPr>
          <w:rFonts w:ascii="Arial" w:eastAsia="Arial" w:hAnsi="Arial" w:cs="Arial"/>
          <w:color w:val="000000" w:themeColor="text1"/>
        </w:rPr>
        <w:t xml:space="preserve">he </w:t>
      </w:r>
      <w:proofErr w:type="gramStart"/>
      <w:r w:rsidRPr="03FE9856">
        <w:rPr>
          <w:rFonts w:ascii="Arial" w:eastAsia="Arial" w:hAnsi="Arial" w:cs="Arial"/>
          <w:color w:val="000000" w:themeColor="text1"/>
        </w:rPr>
        <w:t>link</w:t>
      </w:r>
      <w:proofErr w:type="gramEnd"/>
      <w:r w:rsidRPr="03FE9856">
        <w:rPr>
          <w:rFonts w:ascii="Arial" w:eastAsia="Arial" w:hAnsi="Arial" w:cs="Arial"/>
          <w:color w:val="000000" w:themeColor="text1"/>
        </w:rPr>
        <w:t xml:space="preserve"> and QR code for those who wish to complete the online questionnaire will be published across </w:t>
      </w:r>
      <w:proofErr w:type="gramStart"/>
      <w:r w:rsidRPr="03FE9856">
        <w:rPr>
          <w:rFonts w:ascii="Arial" w:eastAsia="Arial" w:hAnsi="Arial" w:cs="Arial"/>
          <w:color w:val="000000" w:themeColor="text1"/>
        </w:rPr>
        <w:t>a number of</w:t>
      </w:r>
      <w:proofErr w:type="gramEnd"/>
      <w:r w:rsidRPr="03FE9856">
        <w:rPr>
          <w:rFonts w:ascii="Arial" w:eastAsia="Arial" w:hAnsi="Arial" w:cs="Arial"/>
          <w:color w:val="000000" w:themeColor="text1"/>
        </w:rPr>
        <w:t xml:space="preserve"> websites and wider publications. This will be supplemented with paper copies of the survey, which will be available from local </w:t>
      </w:r>
      <w:proofErr w:type="gramStart"/>
      <w:r w:rsidRPr="03FE9856">
        <w:rPr>
          <w:rFonts w:ascii="Arial" w:eastAsia="Arial" w:hAnsi="Arial" w:cs="Arial"/>
          <w:color w:val="000000" w:themeColor="text1"/>
        </w:rPr>
        <w:t>community  premises</w:t>
      </w:r>
      <w:proofErr w:type="gramEnd"/>
      <w:r w:rsidRPr="03FE9856">
        <w:rPr>
          <w:rFonts w:ascii="Arial" w:eastAsia="Arial" w:hAnsi="Arial" w:cs="Arial"/>
          <w:color w:val="000000" w:themeColor="text1"/>
        </w:rPr>
        <w:t>. Direct messaging will be used to generate further interest and increase the response rate, along with a prize draw. The Hucknall Neighbourhood Board will use their strong community links and knowledge to promote completion of the survey and to gather wider feedback to strengthen the engagement.</w:t>
      </w:r>
    </w:p>
    <w:p w14:paraId="3345120D" w14:textId="7E3A852C" w:rsidR="1D2DF5A1" w:rsidRDefault="1D2DF5A1" w:rsidP="03FE9856">
      <w:pPr>
        <w:spacing w:line="312" w:lineRule="auto"/>
      </w:pPr>
      <w:r w:rsidRPr="03FE9856">
        <w:rPr>
          <w:rFonts w:ascii="Arial" w:eastAsia="Arial" w:hAnsi="Arial" w:cs="Arial"/>
          <w:color w:val="000000" w:themeColor="text1"/>
        </w:rPr>
        <w:t xml:space="preserve">This mixed method approach will help to ensure that residents have multiple opportunities to influence the development of the Pride in Place Plan. Strong collaboration with the Member of Parliament, the voluntary and community sector and other local partners will heighten participation and opportunity for residents to contribute to the wider engagement. </w:t>
      </w:r>
    </w:p>
    <w:p w14:paraId="73770EE6" w14:textId="0683F94F" w:rsidR="1D2DF5A1" w:rsidRDefault="1D2DF5A1" w:rsidP="03FE9856">
      <w:pPr>
        <w:spacing w:line="312" w:lineRule="auto"/>
      </w:pPr>
      <w:r w:rsidRPr="03FE9856">
        <w:rPr>
          <w:rFonts w:ascii="Arial" w:eastAsia="Arial" w:hAnsi="Arial" w:cs="Arial"/>
          <w:color w:val="000000" w:themeColor="text1"/>
        </w:rPr>
        <w:t xml:space="preserve">The initial questionnaire will consist of multiple-choice, high-level questions to understand general sentiment, for example what respondents love about Hucknall and what they think could be improved. Respondents will be asked to select their top three priorities and will also be able to provide additional information if they wish. </w:t>
      </w:r>
    </w:p>
    <w:p w14:paraId="173BC5C6" w14:textId="7E4A673B" w:rsidR="1D2DF5A1" w:rsidRDefault="1D2DF5A1" w:rsidP="03FE9856">
      <w:pPr>
        <w:spacing w:line="312" w:lineRule="auto"/>
      </w:pPr>
      <w:r w:rsidRPr="03FE9856">
        <w:rPr>
          <w:rFonts w:ascii="Arial" w:eastAsia="Arial" w:hAnsi="Arial" w:cs="Arial"/>
          <w:color w:val="000000" w:themeColor="text1"/>
        </w:rPr>
        <w:t xml:space="preserve">This will then be followed by a second, more detailed questionnaire at a later stage, asking respondents to prioritise projects within each of the key central themes, based on feedback from the first questionnaire. This will demonstrate the outcome of feedback through a ‘You Said, We Did’ approach and allow respondents to explore the investment they feel is most needed in greater detail. </w:t>
      </w:r>
    </w:p>
    <w:p w14:paraId="1D9F8193" w14:textId="6D40046A" w:rsidR="1D2DF5A1" w:rsidRDefault="1D2DF5A1" w:rsidP="03FE9856">
      <w:pPr>
        <w:spacing w:line="312" w:lineRule="auto"/>
      </w:pPr>
      <w:r w:rsidRPr="03FE9856">
        <w:rPr>
          <w:rFonts w:ascii="Arial" w:eastAsia="Arial" w:hAnsi="Arial" w:cs="Arial"/>
          <w:color w:val="000000" w:themeColor="text1"/>
        </w:rPr>
        <w:t xml:space="preserve">The key themes are set out below. Within the engagement opportunities, there will also be an option for respondents to identify their own ideas within each theme. </w:t>
      </w:r>
    </w:p>
    <w:p w14:paraId="11CC31D7" w14:textId="0D688ED0" w:rsidR="1D2DF5A1" w:rsidRDefault="1D2DF5A1" w:rsidP="03FE9856">
      <w:pPr>
        <w:spacing w:line="312" w:lineRule="auto"/>
      </w:pPr>
      <w:r w:rsidRPr="03FE9856">
        <w:rPr>
          <w:rFonts w:ascii="Arial" w:eastAsia="Arial" w:hAnsi="Arial" w:cs="Arial"/>
          <w:color w:val="000000" w:themeColor="text1"/>
          <w:u w:val="single"/>
        </w:rPr>
        <w:lastRenderedPageBreak/>
        <w:t>Key Themes</w:t>
      </w:r>
    </w:p>
    <w:p w14:paraId="4D3222C8" w14:textId="0C4036D4" w:rsidR="1D2DF5A1" w:rsidRDefault="1D2DF5A1" w:rsidP="03FE9856">
      <w:pPr>
        <w:pStyle w:val="ListParagraph"/>
        <w:numPr>
          <w:ilvl w:val="1"/>
          <w:numId w:val="36"/>
        </w:numPr>
        <w:spacing w:after="0" w:line="312" w:lineRule="auto"/>
        <w:ind w:left="785"/>
        <w:rPr>
          <w:rFonts w:ascii="Arial" w:eastAsia="Arial" w:hAnsi="Arial" w:cs="Arial"/>
        </w:rPr>
      </w:pPr>
      <w:r w:rsidRPr="03FE9856">
        <w:rPr>
          <w:rFonts w:ascii="Arial" w:eastAsia="Arial" w:hAnsi="Arial" w:cs="Arial"/>
        </w:rPr>
        <w:t>Creating thriving places</w:t>
      </w:r>
    </w:p>
    <w:p w14:paraId="1517EAE4" w14:textId="59787357" w:rsidR="1D2DF5A1" w:rsidRDefault="1D2DF5A1" w:rsidP="03FE9856">
      <w:pPr>
        <w:pStyle w:val="ListParagraph"/>
        <w:numPr>
          <w:ilvl w:val="1"/>
          <w:numId w:val="36"/>
        </w:numPr>
        <w:spacing w:after="0" w:line="312" w:lineRule="auto"/>
        <w:ind w:left="785"/>
        <w:rPr>
          <w:rFonts w:ascii="Arial" w:eastAsia="Arial" w:hAnsi="Arial" w:cs="Arial"/>
        </w:rPr>
      </w:pPr>
      <w:r w:rsidRPr="03FE9856">
        <w:rPr>
          <w:rFonts w:ascii="Arial" w:eastAsia="Arial" w:hAnsi="Arial" w:cs="Arial"/>
        </w:rPr>
        <w:t>Building stronger communities</w:t>
      </w:r>
    </w:p>
    <w:p w14:paraId="04F772DB" w14:textId="0FE2F80C" w:rsidR="1D2DF5A1" w:rsidRDefault="1D2DF5A1" w:rsidP="03FE9856">
      <w:pPr>
        <w:pStyle w:val="ListParagraph"/>
        <w:numPr>
          <w:ilvl w:val="1"/>
          <w:numId w:val="36"/>
        </w:numPr>
        <w:spacing w:after="0" w:line="312" w:lineRule="auto"/>
        <w:ind w:left="785"/>
        <w:rPr>
          <w:rFonts w:ascii="Arial" w:eastAsia="Arial" w:hAnsi="Arial" w:cs="Arial"/>
        </w:rPr>
      </w:pPr>
      <w:r w:rsidRPr="03FE9856">
        <w:rPr>
          <w:rFonts w:ascii="Arial" w:eastAsia="Arial" w:hAnsi="Arial" w:cs="Arial"/>
        </w:rPr>
        <w:t xml:space="preserve">Helping communities to take back control of their own lives and areas. </w:t>
      </w:r>
    </w:p>
    <w:p w14:paraId="536A2AE1" w14:textId="3E3A96A5" w:rsidR="1D2DF5A1" w:rsidRDefault="1D2DF5A1" w:rsidP="03FE9856">
      <w:pPr>
        <w:spacing w:line="312" w:lineRule="auto"/>
      </w:pPr>
      <w:r w:rsidRPr="03FE9856">
        <w:rPr>
          <w:rFonts w:ascii="Arial" w:eastAsia="Arial" w:hAnsi="Arial" w:cs="Arial"/>
          <w:color w:val="000000" w:themeColor="text1"/>
        </w:rPr>
        <w:t xml:space="preserve">Additionally, 'Meet the Board’ events will be held. It is acknowledged that a traditional survey alone will not provide sufficient depth or breadth of insight into local priorities to inform where investment is most needed. Therefore, the survey will be supplemented by the methodology outlined above, including a series of community conversations and workshops. These methods will enable resident priorities to be explored in greater detail and inform the development of the Pride in Place Plan. </w:t>
      </w:r>
    </w:p>
    <w:p w14:paraId="628DEE3E" w14:textId="1DAFD528" w:rsidR="1D2DF5A1" w:rsidRDefault="1D2DF5A1" w:rsidP="03FE9856">
      <w:pPr>
        <w:spacing w:line="312" w:lineRule="auto"/>
      </w:pPr>
      <w:r w:rsidRPr="03FE9856">
        <w:rPr>
          <w:rFonts w:ascii="Arial" w:eastAsia="Arial" w:hAnsi="Arial" w:cs="Arial"/>
          <w:color w:val="000000" w:themeColor="text1"/>
        </w:rPr>
        <w:t xml:space="preserve">The feedback received from all methods will be analysed in detail and a full report will be prepared to assist with decision-making. </w:t>
      </w:r>
    </w:p>
    <w:p w14:paraId="49235A45" w14:textId="0C181924" w:rsidR="1D2DF5A1" w:rsidRDefault="1D2DF5A1" w:rsidP="03FE9856">
      <w:pPr>
        <w:pStyle w:val="ListParagraph"/>
        <w:numPr>
          <w:ilvl w:val="1"/>
          <w:numId w:val="33"/>
        </w:numPr>
        <w:spacing w:after="0" w:line="312" w:lineRule="auto"/>
        <w:ind w:left="360"/>
        <w:rPr>
          <w:rFonts w:ascii="Arial" w:eastAsia="Arial" w:hAnsi="Arial" w:cs="Arial"/>
          <w:color w:val="000000" w:themeColor="text1"/>
        </w:rPr>
      </w:pPr>
      <w:r w:rsidRPr="03FE9856">
        <w:rPr>
          <w:rFonts w:ascii="Arial" w:eastAsia="Arial" w:hAnsi="Arial" w:cs="Arial"/>
          <w:b/>
          <w:bCs/>
          <w:color w:val="000000" w:themeColor="text1"/>
        </w:rPr>
        <w:t xml:space="preserve">Evaluate: </w:t>
      </w:r>
      <w:r w:rsidRPr="03FE9856">
        <w:rPr>
          <w:rFonts w:ascii="Arial" w:eastAsia="Arial" w:hAnsi="Arial" w:cs="Arial"/>
          <w:color w:val="000000" w:themeColor="text1"/>
        </w:rPr>
        <w:t xml:space="preserve">Evaluate the engagement undertaken and the learning from this. Share the feedback with those we have engaged with. </w:t>
      </w:r>
    </w:p>
    <w:p w14:paraId="2D60DC0D" w14:textId="209D0452" w:rsidR="1D2DF5A1" w:rsidRDefault="1D2DF5A1" w:rsidP="03FE9856">
      <w:pPr>
        <w:spacing w:line="312" w:lineRule="auto"/>
      </w:pPr>
      <w:r w:rsidRPr="03FE9856">
        <w:rPr>
          <w:rFonts w:ascii="Arial" w:eastAsia="Arial" w:hAnsi="Arial" w:cs="Arial"/>
          <w:color w:val="000000" w:themeColor="text1"/>
        </w:rPr>
        <w:t xml:space="preserve">Evaluation of the engagement will be undertaken and the findings reported to the Neighbourhood Board. The results of the engagement will be considered during the prioritisation process for the Pride in Place Plan. </w:t>
      </w:r>
    </w:p>
    <w:p w14:paraId="151929A4" w14:textId="431AE859" w:rsidR="1D2DF5A1" w:rsidRDefault="1D2DF5A1" w:rsidP="03FE9856">
      <w:pPr>
        <w:spacing w:line="312" w:lineRule="auto"/>
      </w:pPr>
      <w:r w:rsidRPr="03FE9856">
        <w:rPr>
          <w:rFonts w:ascii="Arial" w:eastAsia="Arial" w:hAnsi="Arial" w:cs="Arial"/>
          <w:color w:val="000000" w:themeColor="text1"/>
        </w:rPr>
        <w:t xml:space="preserve">The consultation results will be promoted via the Council and Discover Ashfield websites, through the MP’s communication channels, the Council’s Facebook page, and the social media and promotional channels of Board Members, along with publication in local press, including Ashfield Matters/Your Ashfield, the Council newsletters distributed across the District to all households. </w:t>
      </w:r>
    </w:p>
    <w:p w14:paraId="308ACB7D" w14:textId="0A893E20" w:rsidR="1D2DF5A1" w:rsidRDefault="1D2DF5A1" w:rsidP="03FE9856">
      <w:pPr>
        <w:spacing w:line="312" w:lineRule="auto"/>
      </w:pPr>
      <w:r w:rsidRPr="03FE9856">
        <w:rPr>
          <w:rFonts w:ascii="Arial" w:eastAsia="Arial" w:hAnsi="Arial" w:cs="Arial"/>
          <w:color w:val="000000" w:themeColor="text1"/>
        </w:rPr>
        <w:t xml:space="preserve">There is a commitment to feedback to residents and stakeholders through a “You Said, We Did” approach. The promotion of the findings will demonstrate how community feedback has informed decision-making, identified opportunities which are being progressed and explain where suggestions cannot currently be taken forward and the reasons why. </w:t>
      </w:r>
    </w:p>
    <w:p w14:paraId="16AA607A" w14:textId="3406E862" w:rsidR="1D2DF5A1" w:rsidRDefault="1D2DF5A1" w:rsidP="03FE9856">
      <w:pPr>
        <w:spacing w:line="312" w:lineRule="auto"/>
      </w:pPr>
      <w:r w:rsidRPr="03FE9856">
        <w:rPr>
          <w:rFonts w:ascii="Arial" w:eastAsia="Arial" w:hAnsi="Arial" w:cs="Arial"/>
          <w:color w:val="000000" w:themeColor="text1"/>
        </w:rPr>
        <w:t xml:space="preserve"> </w:t>
      </w:r>
    </w:p>
    <w:p w14:paraId="3B9C39D9" w14:textId="2A97C1F3" w:rsidR="1D2DF5A1" w:rsidRDefault="1D2DF5A1" w:rsidP="03FE9856">
      <w:pPr>
        <w:pStyle w:val="Heading2"/>
        <w:spacing w:before="120"/>
        <w:ind w:left="720" w:hanging="360"/>
      </w:pPr>
      <w:r w:rsidRPr="03FE9856">
        <w:rPr>
          <w:rFonts w:ascii="Arial" w:eastAsia="Arial" w:hAnsi="Arial" w:cs="Arial"/>
          <w:color w:val="548235"/>
          <w:sz w:val="36"/>
          <w:szCs w:val="36"/>
        </w:rPr>
        <w:t>3.</w:t>
      </w:r>
      <w:r w:rsidRPr="03FE9856">
        <w:rPr>
          <w:rFonts w:ascii="Times New Roman" w:eastAsia="Times New Roman" w:hAnsi="Times New Roman" w:cs="Times New Roman"/>
          <w:color w:val="548235"/>
          <w:sz w:val="14"/>
          <w:szCs w:val="14"/>
        </w:rPr>
        <w:t xml:space="preserve">  </w:t>
      </w:r>
      <w:r w:rsidRPr="03FE9856">
        <w:rPr>
          <w:rFonts w:ascii="Arial" w:eastAsia="Arial" w:hAnsi="Arial" w:cs="Arial"/>
          <w:color w:val="548235"/>
          <w:sz w:val="36"/>
          <w:szCs w:val="36"/>
        </w:rPr>
        <w:t>Specific Engagement</w:t>
      </w:r>
    </w:p>
    <w:p w14:paraId="79B815B4" w14:textId="6C694A10" w:rsidR="1D2DF5A1" w:rsidRDefault="1D2DF5A1" w:rsidP="03FE9856">
      <w:pPr>
        <w:spacing w:line="312" w:lineRule="auto"/>
      </w:pPr>
      <w:r w:rsidRPr="03FE9856">
        <w:rPr>
          <w:rFonts w:ascii="Arial" w:eastAsia="Arial" w:hAnsi="Arial" w:cs="Arial"/>
          <w:color w:val="000000" w:themeColor="text1"/>
        </w:rPr>
        <w:t xml:space="preserve">This engagement process will be designed to be accessible and inclusive. A range of methods will be used to support participation, as outlined above. Where appropriate, accessible venues, alternative formats and support from community organisations and networks will be used to reduce barriers to participation and encourage involvement from a diverse range of residents. </w:t>
      </w:r>
    </w:p>
    <w:p w14:paraId="59B08991" w14:textId="045BB8C9" w:rsidR="1D2DF5A1" w:rsidRDefault="1D2DF5A1" w:rsidP="03FE9856">
      <w:pPr>
        <w:spacing w:line="312" w:lineRule="auto"/>
      </w:pPr>
      <w:r w:rsidRPr="03FE9856">
        <w:rPr>
          <w:rFonts w:ascii="Arial" w:eastAsia="Arial" w:hAnsi="Arial" w:cs="Arial"/>
          <w:color w:val="000000" w:themeColor="text1"/>
        </w:rPr>
        <w:lastRenderedPageBreak/>
        <w:t>The following section identifies specific groups that will need to be engaged with through the process.</w:t>
      </w:r>
    </w:p>
    <w:p w14:paraId="408C246E" w14:textId="3F8B1BFA" w:rsidR="1D2DF5A1" w:rsidRDefault="1D2DF5A1" w:rsidP="03FE9856">
      <w:pPr>
        <w:spacing w:line="312" w:lineRule="auto"/>
      </w:pPr>
      <w:r w:rsidRPr="03FE9856">
        <w:rPr>
          <w:rFonts w:ascii="Arial" w:eastAsia="Arial" w:hAnsi="Arial" w:cs="Arial"/>
          <w:i/>
          <w:iCs/>
          <w:color w:val="000000" w:themeColor="text1"/>
        </w:rPr>
        <w:t>Partner and Partnership Engagement</w:t>
      </w:r>
    </w:p>
    <w:p w14:paraId="23209DEE" w14:textId="780EE90E" w:rsidR="1D2DF5A1" w:rsidRDefault="1D2DF5A1" w:rsidP="03FE9856">
      <w:pPr>
        <w:spacing w:line="312" w:lineRule="auto"/>
      </w:pPr>
      <w:r w:rsidRPr="03FE9856">
        <w:rPr>
          <w:rFonts w:ascii="Arial" w:eastAsia="Arial" w:hAnsi="Arial" w:cs="Arial"/>
          <w:color w:val="000000" w:themeColor="text1"/>
        </w:rPr>
        <w:t>The organisations in Table 1 provide services or relate directly to the priorities and interventions that may be developed through the Pride in Place Programme. This is not an exhaustive list.  As specific information is required from these organisations, meetings and discussions will be held with Council officers and representatives of the Hucknall Neighbourhood Board, along with relevant partners and partnerships.</w:t>
      </w:r>
    </w:p>
    <w:p w14:paraId="327EBF6F" w14:textId="0D30517C" w:rsidR="1D2DF5A1" w:rsidRDefault="1D2DF5A1" w:rsidP="03FE9856">
      <w:pPr>
        <w:spacing w:line="312" w:lineRule="auto"/>
      </w:pPr>
      <w:r w:rsidRPr="03FE9856">
        <w:rPr>
          <w:rFonts w:ascii="Arial" w:eastAsia="Arial" w:hAnsi="Arial" w:cs="Arial"/>
          <w:b/>
          <w:bCs/>
          <w:color w:val="000000" w:themeColor="text1"/>
        </w:rPr>
        <w:t>Table 1: Partner Organisations and Partnerships</w:t>
      </w:r>
    </w:p>
    <w:tbl>
      <w:tblPr>
        <w:tblStyle w:val="GridTable4-Accent1"/>
        <w:tblW w:w="0" w:type="auto"/>
        <w:tblInd w:w="-5" w:type="dxa"/>
        <w:tblLook w:val="04A0" w:firstRow="1" w:lastRow="0" w:firstColumn="1" w:lastColumn="0" w:noHBand="0" w:noVBand="1"/>
      </w:tblPr>
      <w:tblGrid>
        <w:gridCol w:w="4497"/>
        <w:gridCol w:w="4524"/>
      </w:tblGrid>
      <w:tr w:rsidR="03FE9856" w14:paraId="630F1D4E" w14:textId="77777777" w:rsidTr="03FE9856">
        <w:trPr>
          <w:trHeight w:val="375"/>
        </w:trPr>
        <w:tc>
          <w:tcPr>
            <w:tcW w:w="5050" w:type="dxa"/>
            <w:tcMar>
              <w:left w:w="108" w:type="dxa"/>
              <w:right w:w="108" w:type="dxa"/>
            </w:tcMar>
            <w:vAlign w:val="center"/>
          </w:tcPr>
          <w:p w14:paraId="165898DC" w14:textId="689BBAB2" w:rsidR="03FE9856" w:rsidRDefault="03FE9856" w:rsidP="03FE9856">
            <w:pPr>
              <w:spacing w:after="160"/>
            </w:pPr>
            <w:r w:rsidRPr="03FE9856">
              <w:rPr>
                <w:rFonts w:ascii="Arial" w:eastAsia="Arial" w:hAnsi="Arial" w:cs="Arial"/>
                <w:b/>
                <w:bCs/>
                <w:sz w:val="18"/>
                <w:szCs w:val="18"/>
              </w:rPr>
              <w:t>Partner Organisations</w:t>
            </w:r>
          </w:p>
        </w:tc>
        <w:tc>
          <w:tcPr>
            <w:tcW w:w="5120" w:type="dxa"/>
            <w:tcMar>
              <w:left w:w="108" w:type="dxa"/>
              <w:right w:w="108" w:type="dxa"/>
            </w:tcMar>
            <w:vAlign w:val="center"/>
          </w:tcPr>
          <w:p w14:paraId="6AE6D39A" w14:textId="4752EA81" w:rsidR="03FE9856" w:rsidRDefault="03FE9856" w:rsidP="03FE9856">
            <w:pPr>
              <w:spacing w:after="160"/>
            </w:pPr>
            <w:r w:rsidRPr="03FE9856">
              <w:rPr>
                <w:rFonts w:ascii="Arial" w:eastAsia="Arial" w:hAnsi="Arial" w:cs="Arial"/>
                <w:b/>
                <w:bCs/>
                <w:sz w:val="18"/>
                <w:szCs w:val="18"/>
              </w:rPr>
              <w:t>Partnerships</w:t>
            </w:r>
          </w:p>
        </w:tc>
      </w:tr>
      <w:tr w:rsidR="03FE9856" w14:paraId="10272A43" w14:textId="77777777" w:rsidTr="03FE9856">
        <w:trPr>
          <w:trHeight w:val="285"/>
        </w:trPr>
        <w:tc>
          <w:tcPr>
            <w:tcW w:w="5050" w:type="dxa"/>
            <w:tcMar>
              <w:left w:w="108" w:type="dxa"/>
              <w:right w:w="108" w:type="dxa"/>
            </w:tcMar>
            <w:vAlign w:val="center"/>
          </w:tcPr>
          <w:p w14:paraId="74D1ED30" w14:textId="4F6F99A6" w:rsidR="03FE9856" w:rsidRDefault="03FE9856" w:rsidP="03FE9856">
            <w:pPr>
              <w:spacing w:after="160"/>
            </w:pPr>
            <w:r w:rsidRPr="03FE9856">
              <w:rPr>
                <w:rFonts w:ascii="Arial" w:eastAsia="Arial" w:hAnsi="Arial" w:cs="Arial"/>
                <w:sz w:val="18"/>
                <w:szCs w:val="18"/>
              </w:rPr>
              <w:t>NHS</w:t>
            </w:r>
          </w:p>
        </w:tc>
        <w:tc>
          <w:tcPr>
            <w:tcW w:w="5120" w:type="dxa"/>
            <w:tcMar>
              <w:left w:w="108" w:type="dxa"/>
              <w:right w:w="108" w:type="dxa"/>
            </w:tcMar>
            <w:vAlign w:val="center"/>
          </w:tcPr>
          <w:p w14:paraId="2126B339" w14:textId="0139DE58" w:rsidR="03FE9856" w:rsidRDefault="03FE9856" w:rsidP="03FE9856">
            <w:pPr>
              <w:spacing w:after="160"/>
            </w:pPr>
            <w:r w:rsidRPr="03FE9856">
              <w:rPr>
                <w:rFonts w:ascii="Arial" w:eastAsia="Arial" w:hAnsi="Arial" w:cs="Arial"/>
                <w:sz w:val="18"/>
                <w:szCs w:val="18"/>
              </w:rPr>
              <w:t>Butler’s Hill &amp; Broomhill Community Partnership</w:t>
            </w:r>
          </w:p>
        </w:tc>
      </w:tr>
      <w:tr w:rsidR="03FE9856" w14:paraId="462062A9" w14:textId="77777777" w:rsidTr="03FE9856">
        <w:trPr>
          <w:trHeight w:val="375"/>
        </w:trPr>
        <w:tc>
          <w:tcPr>
            <w:tcW w:w="5050" w:type="dxa"/>
            <w:tcMar>
              <w:left w:w="108" w:type="dxa"/>
              <w:right w:w="108" w:type="dxa"/>
            </w:tcMar>
            <w:vAlign w:val="center"/>
          </w:tcPr>
          <w:p w14:paraId="2A0C7C47" w14:textId="706F63F9" w:rsidR="03FE9856" w:rsidRDefault="03FE9856" w:rsidP="03FE9856">
            <w:pPr>
              <w:spacing w:after="160"/>
            </w:pPr>
            <w:r w:rsidRPr="03FE9856">
              <w:rPr>
                <w:rFonts w:ascii="Arial" w:eastAsia="Arial" w:hAnsi="Arial" w:cs="Arial"/>
                <w:sz w:val="18"/>
                <w:szCs w:val="18"/>
              </w:rPr>
              <w:t>Police</w:t>
            </w:r>
          </w:p>
        </w:tc>
        <w:tc>
          <w:tcPr>
            <w:tcW w:w="5120" w:type="dxa"/>
            <w:tcMar>
              <w:left w:w="108" w:type="dxa"/>
              <w:right w:w="108" w:type="dxa"/>
            </w:tcMar>
            <w:vAlign w:val="center"/>
          </w:tcPr>
          <w:p w14:paraId="50FA0AF5" w14:textId="081CABCC" w:rsidR="03FE9856" w:rsidRDefault="03FE9856" w:rsidP="03FE9856">
            <w:pPr>
              <w:spacing w:after="160"/>
            </w:pPr>
            <w:r w:rsidRPr="03FE9856">
              <w:rPr>
                <w:rFonts w:ascii="Arial" w:eastAsia="Arial" w:hAnsi="Arial" w:cs="Arial"/>
                <w:sz w:val="18"/>
                <w:szCs w:val="18"/>
              </w:rPr>
              <w:t>South Notts Place Based Partnership</w:t>
            </w:r>
          </w:p>
        </w:tc>
      </w:tr>
      <w:tr w:rsidR="03FE9856" w14:paraId="187EB1F6" w14:textId="77777777" w:rsidTr="03FE9856">
        <w:trPr>
          <w:trHeight w:val="375"/>
        </w:trPr>
        <w:tc>
          <w:tcPr>
            <w:tcW w:w="5050" w:type="dxa"/>
            <w:tcMar>
              <w:left w:w="108" w:type="dxa"/>
              <w:right w:w="108" w:type="dxa"/>
            </w:tcMar>
            <w:vAlign w:val="center"/>
          </w:tcPr>
          <w:p w14:paraId="62EBF03F" w14:textId="512B0311" w:rsidR="03FE9856" w:rsidRDefault="03FE9856" w:rsidP="03FE9856">
            <w:r w:rsidRPr="03FE9856">
              <w:rPr>
                <w:rFonts w:ascii="Arial" w:eastAsia="Arial" w:hAnsi="Arial" w:cs="Arial"/>
                <w:sz w:val="18"/>
                <w:szCs w:val="18"/>
              </w:rPr>
              <w:t>Nottinghamshire Fire &amp; Rescue</w:t>
            </w:r>
          </w:p>
        </w:tc>
        <w:tc>
          <w:tcPr>
            <w:tcW w:w="5120" w:type="dxa"/>
            <w:tcMar>
              <w:left w:w="108" w:type="dxa"/>
              <w:right w:w="108" w:type="dxa"/>
            </w:tcMar>
            <w:vAlign w:val="center"/>
          </w:tcPr>
          <w:p w14:paraId="6CBA8EE3" w14:textId="5B67365E" w:rsidR="03FE9856" w:rsidRDefault="03FE9856" w:rsidP="03FE9856">
            <w:r w:rsidRPr="03FE9856">
              <w:rPr>
                <w:rFonts w:ascii="Arial" w:eastAsia="Arial" w:hAnsi="Arial" w:cs="Arial"/>
                <w:sz w:val="18"/>
                <w:szCs w:val="18"/>
              </w:rPr>
              <w:t>Feeding Ashfield Network</w:t>
            </w:r>
          </w:p>
        </w:tc>
      </w:tr>
      <w:tr w:rsidR="03FE9856" w14:paraId="6CBC7868" w14:textId="77777777" w:rsidTr="03FE9856">
        <w:trPr>
          <w:trHeight w:val="375"/>
        </w:trPr>
        <w:tc>
          <w:tcPr>
            <w:tcW w:w="5050" w:type="dxa"/>
            <w:tcMar>
              <w:left w:w="108" w:type="dxa"/>
              <w:right w:w="108" w:type="dxa"/>
            </w:tcMar>
            <w:vAlign w:val="center"/>
          </w:tcPr>
          <w:p w14:paraId="7EA8419B" w14:textId="2874C1C1" w:rsidR="03FE9856" w:rsidRDefault="03FE9856"/>
        </w:tc>
        <w:tc>
          <w:tcPr>
            <w:tcW w:w="5120" w:type="dxa"/>
            <w:tcMar>
              <w:left w:w="108" w:type="dxa"/>
              <w:right w:w="108" w:type="dxa"/>
            </w:tcMar>
            <w:vAlign w:val="center"/>
          </w:tcPr>
          <w:p w14:paraId="38C206B1" w14:textId="4F5DF5AA" w:rsidR="03FE9856" w:rsidRDefault="03FE9856" w:rsidP="03FE9856">
            <w:pPr>
              <w:spacing w:after="160"/>
            </w:pPr>
            <w:r w:rsidRPr="03FE9856">
              <w:rPr>
                <w:rFonts w:ascii="Arial" w:eastAsia="Arial" w:hAnsi="Arial" w:cs="Arial"/>
                <w:sz w:val="18"/>
                <w:szCs w:val="18"/>
              </w:rPr>
              <w:t>Children and Young People’s Network</w:t>
            </w:r>
          </w:p>
        </w:tc>
      </w:tr>
      <w:tr w:rsidR="03FE9856" w14:paraId="4FD46D67" w14:textId="77777777" w:rsidTr="03FE9856">
        <w:trPr>
          <w:trHeight w:val="360"/>
        </w:trPr>
        <w:tc>
          <w:tcPr>
            <w:tcW w:w="5050" w:type="dxa"/>
            <w:tcMar>
              <w:left w:w="108" w:type="dxa"/>
              <w:right w:w="108" w:type="dxa"/>
            </w:tcMar>
            <w:vAlign w:val="center"/>
          </w:tcPr>
          <w:p w14:paraId="68E959E3" w14:textId="30FDB8DA" w:rsidR="03FE9856" w:rsidRDefault="03FE9856" w:rsidP="03FE9856">
            <w:pPr>
              <w:spacing w:after="160"/>
            </w:pPr>
            <w:r w:rsidRPr="03FE9856">
              <w:rPr>
                <w:rFonts w:ascii="Arial" w:eastAsia="Arial" w:hAnsi="Arial" w:cs="Arial"/>
                <w:sz w:val="18"/>
                <w:szCs w:val="18"/>
              </w:rPr>
              <w:t>Nottinghamshire County Council Services</w:t>
            </w:r>
          </w:p>
        </w:tc>
        <w:tc>
          <w:tcPr>
            <w:tcW w:w="5120" w:type="dxa"/>
            <w:tcMar>
              <w:left w:w="108" w:type="dxa"/>
              <w:right w:w="108" w:type="dxa"/>
            </w:tcMar>
            <w:vAlign w:val="center"/>
          </w:tcPr>
          <w:p w14:paraId="10259AE5" w14:textId="23B10D7B" w:rsidR="03FE9856" w:rsidRDefault="03FE9856" w:rsidP="03FE9856">
            <w:pPr>
              <w:spacing w:after="160"/>
            </w:pPr>
            <w:r w:rsidRPr="03FE9856">
              <w:rPr>
                <w:rFonts w:ascii="Arial" w:eastAsia="Arial" w:hAnsi="Arial" w:cs="Arial"/>
                <w:sz w:val="18"/>
                <w:szCs w:val="18"/>
              </w:rPr>
              <w:t>Primary and Secondary Schools Network</w:t>
            </w:r>
          </w:p>
        </w:tc>
      </w:tr>
      <w:tr w:rsidR="03FE9856" w14:paraId="2F3FE801" w14:textId="77777777" w:rsidTr="03FE9856">
        <w:trPr>
          <w:trHeight w:val="375"/>
        </w:trPr>
        <w:tc>
          <w:tcPr>
            <w:tcW w:w="5050" w:type="dxa"/>
            <w:tcMar>
              <w:left w:w="108" w:type="dxa"/>
              <w:right w:w="108" w:type="dxa"/>
            </w:tcMar>
            <w:vAlign w:val="center"/>
          </w:tcPr>
          <w:p w14:paraId="798E8B80" w14:textId="0F3186BD" w:rsidR="03FE9856" w:rsidRDefault="03FE9856" w:rsidP="03FE9856">
            <w:pPr>
              <w:spacing w:after="160"/>
            </w:pPr>
            <w:r w:rsidRPr="03FE9856">
              <w:rPr>
                <w:rFonts w:ascii="Arial" w:eastAsia="Arial" w:hAnsi="Arial" w:cs="Arial"/>
                <w:sz w:val="18"/>
                <w:szCs w:val="18"/>
              </w:rPr>
              <w:t>Leisure Provider (Everyone Active)</w:t>
            </w:r>
          </w:p>
        </w:tc>
        <w:tc>
          <w:tcPr>
            <w:tcW w:w="5120" w:type="dxa"/>
            <w:tcMar>
              <w:left w:w="108" w:type="dxa"/>
              <w:right w:w="108" w:type="dxa"/>
            </w:tcMar>
            <w:vAlign w:val="center"/>
          </w:tcPr>
          <w:p w14:paraId="00238B36" w14:textId="570B0136" w:rsidR="03FE9856" w:rsidRDefault="03FE9856" w:rsidP="03FE9856">
            <w:pPr>
              <w:spacing w:after="160"/>
            </w:pPr>
            <w:r w:rsidRPr="03FE9856">
              <w:rPr>
                <w:rFonts w:ascii="Arial" w:eastAsia="Arial" w:hAnsi="Arial" w:cs="Arial"/>
                <w:sz w:val="18"/>
                <w:szCs w:val="18"/>
              </w:rPr>
              <w:t xml:space="preserve"> </w:t>
            </w:r>
          </w:p>
        </w:tc>
      </w:tr>
      <w:tr w:rsidR="03FE9856" w14:paraId="0D84EAC8" w14:textId="77777777" w:rsidTr="03FE9856">
        <w:trPr>
          <w:trHeight w:val="375"/>
        </w:trPr>
        <w:tc>
          <w:tcPr>
            <w:tcW w:w="5050" w:type="dxa"/>
            <w:tcMar>
              <w:left w:w="108" w:type="dxa"/>
              <w:right w:w="108" w:type="dxa"/>
            </w:tcMar>
            <w:vAlign w:val="center"/>
          </w:tcPr>
          <w:p w14:paraId="2FF3012D" w14:textId="4590E3A6" w:rsidR="03FE9856" w:rsidRDefault="03FE9856" w:rsidP="03FE9856">
            <w:pPr>
              <w:spacing w:after="160"/>
            </w:pPr>
            <w:r w:rsidRPr="03FE9856">
              <w:rPr>
                <w:rFonts w:ascii="Arial" w:eastAsia="Arial" w:hAnsi="Arial" w:cs="Arial"/>
                <w:sz w:val="18"/>
                <w:szCs w:val="18"/>
              </w:rPr>
              <w:t>Local education and training providers</w:t>
            </w:r>
          </w:p>
        </w:tc>
        <w:tc>
          <w:tcPr>
            <w:tcW w:w="5120" w:type="dxa"/>
            <w:tcMar>
              <w:left w:w="108" w:type="dxa"/>
              <w:right w:w="108" w:type="dxa"/>
            </w:tcMar>
            <w:vAlign w:val="center"/>
          </w:tcPr>
          <w:p w14:paraId="2BC7681D" w14:textId="67D761CA" w:rsidR="03FE9856" w:rsidRDefault="03FE9856" w:rsidP="03FE9856">
            <w:pPr>
              <w:spacing w:after="160"/>
            </w:pPr>
            <w:r w:rsidRPr="03FE9856">
              <w:rPr>
                <w:rFonts w:ascii="Arial" w:eastAsia="Arial" w:hAnsi="Arial" w:cs="Arial"/>
                <w:sz w:val="18"/>
                <w:szCs w:val="18"/>
              </w:rPr>
              <w:t xml:space="preserve"> </w:t>
            </w:r>
          </w:p>
        </w:tc>
      </w:tr>
      <w:tr w:rsidR="03FE9856" w14:paraId="5EB92977" w14:textId="77777777" w:rsidTr="03FE9856">
        <w:trPr>
          <w:trHeight w:val="360"/>
        </w:trPr>
        <w:tc>
          <w:tcPr>
            <w:tcW w:w="5050" w:type="dxa"/>
            <w:tcMar>
              <w:left w:w="108" w:type="dxa"/>
              <w:right w:w="108" w:type="dxa"/>
            </w:tcMar>
            <w:vAlign w:val="center"/>
          </w:tcPr>
          <w:p w14:paraId="62F3E3E6" w14:textId="1DCACA18" w:rsidR="03FE9856" w:rsidRDefault="03FE9856"/>
        </w:tc>
        <w:tc>
          <w:tcPr>
            <w:tcW w:w="5120" w:type="dxa"/>
            <w:tcMar>
              <w:left w:w="108" w:type="dxa"/>
              <w:right w:w="108" w:type="dxa"/>
            </w:tcMar>
            <w:vAlign w:val="center"/>
          </w:tcPr>
          <w:p w14:paraId="00158CBC" w14:textId="0AFBF6DF" w:rsidR="03FE9856" w:rsidRDefault="03FE9856" w:rsidP="03FE9856">
            <w:pPr>
              <w:spacing w:after="160"/>
            </w:pPr>
            <w:r w:rsidRPr="03FE9856">
              <w:rPr>
                <w:rFonts w:ascii="Arial" w:eastAsia="Arial" w:hAnsi="Arial" w:cs="Arial"/>
                <w:sz w:val="18"/>
                <w:szCs w:val="18"/>
              </w:rPr>
              <w:t xml:space="preserve"> </w:t>
            </w:r>
          </w:p>
        </w:tc>
      </w:tr>
      <w:tr w:rsidR="03FE9856" w14:paraId="2D2D1137" w14:textId="77777777" w:rsidTr="03FE9856">
        <w:trPr>
          <w:trHeight w:val="375"/>
        </w:trPr>
        <w:tc>
          <w:tcPr>
            <w:tcW w:w="5050" w:type="dxa"/>
            <w:tcMar>
              <w:left w:w="108" w:type="dxa"/>
              <w:right w:w="108" w:type="dxa"/>
            </w:tcMar>
            <w:vAlign w:val="center"/>
          </w:tcPr>
          <w:p w14:paraId="54AC4AAF" w14:textId="0193E838" w:rsidR="03FE9856" w:rsidRDefault="03FE9856" w:rsidP="03FE9856">
            <w:pPr>
              <w:spacing w:after="160"/>
            </w:pPr>
            <w:r w:rsidRPr="03FE9856">
              <w:rPr>
                <w:rFonts w:ascii="Arial" w:eastAsia="Arial" w:hAnsi="Arial" w:cs="Arial"/>
                <w:sz w:val="18"/>
                <w:szCs w:val="18"/>
              </w:rPr>
              <w:t>Voluntary and Community Sector organisations</w:t>
            </w:r>
          </w:p>
        </w:tc>
        <w:tc>
          <w:tcPr>
            <w:tcW w:w="5120" w:type="dxa"/>
            <w:tcMar>
              <w:left w:w="108" w:type="dxa"/>
              <w:right w:w="108" w:type="dxa"/>
            </w:tcMar>
            <w:vAlign w:val="center"/>
          </w:tcPr>
          <w:p w14:paraId="54D98BEF" w14:textId="2A6E843E" w:rsidR="03FE9856" w:rsidRDefault="03FE9856" w:rsidP="03FE9856">
            <w:pPr>
              <w:spacing w:after="160"/>
            </w:pPr>
            <w:r w:rsidRPr="03FE9856">
              <w:rPr>
                <w:rFonts w:ascii="Arial" w:eastAsia="Arial" w:hAnsi="Arial" w:cs="Arial"/>
                <w:sz w:val="18"/>
                <w:szCs w:val="18"/>
              </w:rPr>
              <w:t xml:space="preserve"> </w:t>
            </w:r>
          </w:p>
        </w:tc>
      </w:tr>
      <w:tr w:rsidR="03FE9856" w14:paraId="09883A5D" w14:textId="77777777" w:rsidTr="03FE9856">
        <w:trPr>
          <w:trHeight w:val="210"/>
        </w:trPr>
        <w:tc>
          <w:tcPr>
            <w:tcW w:w="5050" w:type="dxa"/>
            <w:tcMar>
              <w:left w:w="108" w:type="dxa"/>
              <w:right w:w="108" w:type="dxa"/>
            </w:tcMar>
            <w:vAlign w:val="center"/>
          </w:tcPr>
          <w:p w14:paraId="217E8442" w14:textId="44CF1D6B" w:rsidR="03FE9856" w:rsidRDefault="03FE9856" w:rsidP="03FE9856">
            <w:r w:rsidRPr="03FE9856">
              <w:rPr>
                <w:rFonts w:ascii="Arial" w:eastAsia="Arial" w:hAnsi="Arial" w:cs="Arial"/>
                <w:sz w:val="18"/>
                <w:szCs w:val="18"/>
              </w:rPr>
              <w:t xml:space="preserve">Local Businesses and Hospitality </w:t>
            </w:r>
          </w:p>
        </w:tc>
        <w:tc>
          <w:tcPr>
            <w:tcW w:w="5120" w:type="dxa"/>
            <w:tcMar>
              <w:left w:w="108" w:type="dxa"/>
              <w:right w:w="108" w:type="dxa"/>
            </w:tcMar>
            <w:vAlign w:val="center"/>
          </w:tcPr>
          <w:p w14:paraId="148A93A3" w14:textId="5C67E4AE" w:rsidR="03FE9856" w:rsidRDefault="03FE9856" w:rsidP="03FE9856">
            <w:r w:rsidRPr="03FE9856">
              <w:rPr>
                <w:rFonts w:ascii="Arial" w:eastAsia="Arial" w:hAnsi="Arial" w:cs="Arial"/>
                <w:sz w:val="18"/>
                <w:szCs w:val="18"/>
              </w:rPr>
              <w:t xml:space="preserve"> </w:t>
            </w:r>
          </w:p>
        </w:tc>
      </w:tr>
    </w:tbl>
    <w:p w14:paraId="6585A39E" w14:textId="651ACB00" w:rsidR="1636BEB7" w:rsidRDefault="1636BEB7" w:rsidP="03FE9856">
      <w:pPr>
        <w:spacing w:line="312" w:lineRule="auto"/>
      </w:pPr>
      <w:r w:rsidRPr="03FE9856">
        <w:rPr>
          <w:rFonts w:ascii="Arial" w:eastAsia="Arial" w:hAnsi="Arial" w:cs="Arial"/>
          <w:i/>
          <w:iCs/>
          <w:color w:val="000000" w:themeColor="text1"/>
        </w:rPr>
        <w:t xml:space="preserve"> </w:t>
      </w:r>
    </w:p>
    <w:p w14:paraId="7C647E6B" w14:textId="6A069BAB" w:rsidR="1636BEB7" w:rsidRDefault="1636BEB7" w:rsidP="03FE9856">
      <w:pPr>
        <w:spacing w:line="312" w:lineRule="auto"/>
      </w:pPr>
      <w:r w:rsidRPr="03FE9856">
        <w:rPr>
          <w:rFonts w:ascii="Calibri" w:eastAsia="Calibri" w:hAnsi="Calibri" w:cs="Calibri"/>
          <w:sz w:val="21"/>
          <w:szCs w:val="21"/>
        </w:rPr>
        <w:t xml:space="preserve"> </w:t>
      </w:r>
      <w:r w:rsidRPr="03FE9856">
        <w:rPr>
          <w:rFonts w:ascii="Arial" w:eastAsia="Arial" w:hAnsi="Arial" w:cs="Arial"/>
          <w:color w:val="000000" w:themeColor="text1"/>
          <w:u w:val="single"/>
        </w:rPr>
        <w:t>Under-Represented and Seldom Heard Groups</w:t>
      </w:r>
    </w:p>
    <w:p w14:paraId="4DEEC57B" w14:textId="13B6FBE5" w:rsidR="1636BEB7" w:rsidRDefault="1636BEB7" w:rsidP="03FE9856">
      <w:pPr>
        <w:spacing w:line="312" w:lineRule="auto"/>
      </w:pPr>
      <w:r w:rsidRPr="03FE9856">
        <w:rPr>
          <w:rFonts w:ascii="Arial" w:eastAsia="Arial" w:hAnsi="Arial" w:cs="Arial"/>
          <w:color w:val="000000" w:themeColor="text1"/>
        </w:rPr>
        <w:t xml:space="preserve">There are </w:t>
      </w:r>
      <w:proofErr w:type="gramStart"/>
      <w:r w:rsidRPr="03FE9856">
        <w:rPr>
          <w:rFonts w:ascii="Arial" w:eastAsia="Arial" w:hAnsi="Arial" w:cs="Arial"/>
          <w:color w:val="000000" w:themeColor="text1"/>
        </w:rPr>
        <w:t>a number of</w:t>
      </w:r>
      <w:proofErr w:type="gramEnd"/>
      <w:r w:rsidRPr="03FE9856">
        <w:rPr>
          <w:rFonts w:ascii="Arial" w:eastAsia="Arial" w:hAnsi="Arial" w:cs="Arial"/>
          <w:color w:val="000000" w:themeColor="text1"/>
        </w:rPr>
        <w:t xml:space="preserve"> under-represented and/or seldom-heard groups and individuals who may face additional barriers to participating in traditional consultation exercises. </w:t>
      </w:r>
    </w:p>
    <w:p w14:paraId="36B74B2F" w14:textId="09B689F1" w:rsidR="1636BEB7" w:rsidRDefault="1636BEB7" w:rsidP="03FE9856">
      <w:pPr>
        <w:spacing w:line="312" w:lineRule="auto"/>
      </w:pPr>
      <w:r w:rsidRPr="03FE9856">
        <w:rPr>
          <w:rFonts w:ascii="Arial" w:eastAsia="Arial" w:hAnsi="Arial" w:cs="Arial"/>
          <w:color w:val="000000" w:themeColor="text1"/>
        </w:rPr>
        <w:t xml:space="preserve">Inclusive engagement is a commitment of the Hucknall Neighbourhood Board and targeted engagement will be undertaken to ensure that a broad range of voices are heard and that the Pride in Place Plan reflects the experiences, aspirations and priorities of the whole community. </w:t>
      </w:r>
    </w:p>
    <w:p w14:paraId="69D87527" w14:textId="7E37E9FF" w:rsidR="1636BEB7" w:rsidRDefault="1636BEB7" w:rsidP="03FE9856">
      <w:pPr>
        <w:spacing w:line="312" w:lineRule="auto"/>
      </w:pPr>
      <w:r w:rsidRPr="03FE9856">
        <w:rPr>
          <w:rFonts w:ascii="Arial" w:eastAsia="Arial" w:hAnsi="Arial" w:cs="Arial"/>
          <w:color w:val="000000" w:themeColor="text1"/>
        </w:rPr>
        <w:t xml:space="preserve">Focus will be given to engaging with residents who are traditionally less likely to participate in engagement activity. The Hucknall Neighbourhood Board, along with the Council, Member of Parliament, partners, stakeholders and other participants in the Pride in Place programme will be working across trusted community </w:t>
      </w:r>
      <w:r w:rsidRPr="03FE9856">
        <w:rPr>
          <w:rFonts w:ascii="Arial" w:eastAsia="Arial" w:hAnsi="Arial" w:cs="Arial"/>
          <w:color w:val="000000" w:themeColor="text1"/>
        </w:rPr>
        <w:lastRenderedPageBreak/>
        <w:t>organisations, schools, businesses, voluntary organisations and local partners to maximise participation and to remove barriers to involvement, wherever possible.</w:t>
      </w:r>
    </w:p>
    <w:p w14:paraId="3528E8EF" w14:textId="4B45F918" w:rsidR="1636BEB7" w:rsidRDefault="1636BEB7" w:rsidP="03FE9856">
      <w:pPr>
        <w:spacing w:line="312" w:lineRule="auto"/>
      </w:pPr>
      <w:r w:rsidRPr="03FE9856">
        <w:rPr>
          <w:rFonts w:ascii="Arial" w:eastAsia="Arial" w:hAnsi="Arial" w:cs="Arial"/>
          <w:color w:val="000000" w:themeColor="text1"/>
        </w:rPr>
        <w:t xml:space="preserve">The Hucknall Neighbourhood Board draws strength from its breadth of membership, with Board Members holding vast local knowledge and connecting with a range of organisations, groups and networks across Hucknall to strengthen the reach of engagement activity. </w:t>
      </w:r>
    </w:p>
    <w:p w14:paraId="45AB16B2" w14:textId="03A10971" w:rsidR="1636BEB7" w:rsidRDefault="1636BEB7" w:rsidP="03FE9856">
      <w:pPr>
        <w:spacing w:line="312" w:lineRule="auto"/>
      </w:pPr>
      <w:r w:rsidRPr="03FE9856">
        <w:rPr>
          <w:rFonts w:ascii="Arial" w:eastAsia="Arial" w:hAnsi="Arial" w:cs="Arial"/>
          <w:color w:val="000000" w:themeColor="text1"/>
        </w:rPr>
        <w:t xml:space="preserve">Previous engagement activity has indicated that there are groups and individuals who, traditionally, are likely to face additional barriers, and the list in Table 2 below is not intended to be exhaustive but includes proposed engagement routes to increase the opportunity for all individuals and stakeholders to input into the Plan. </w:t>
      </w:r>
    </w:p>
    <w:p w14:paraId="17C74DA7" w14:textId="082F081F" w:rsidR="1636BEB7" w:rsidRDefault="1636BEB7" w:rsidP="03FE9856">
      <w:pPr>
        <w:spacing w:line="312" w:lineRule="auto"/>
      </w:pPr>
      <w:r w:rsidRPr="03FE9856">
        <w:rPr>
          <w:rFonts w:ascii="Arial" w:eastAsia="Arial" w:hAnsi="Arial" w:cs="Arial"/>
          <w:b/>
          <w:bCs/>
          <w:color w:val="000000" w:themeColor="text1"/>
        </w:rPr>
        <w:t>Table 2:</w:t>
      </w:r>
    </w:p>
    <w:tbl>
      <w:tblPr>
        <w:tblStyle w:val="TableGrid"/>
        <w:tblW w:w="0" w:type="auto"/>
        <w:tblLook w:val="04A0" w:firstRow="1" w:lastRow="0" w:firstColumn="1" w:lastColumn="0" w:noHBand="0" w:noVBand="1"/>
      </w:tblPr>
      <w:tblGrid>
        <w:gridCol w:w="4513"/>
        <w:gridCol w:w="4493"/>
      </w:tblGrid>
      <w:tr w:rsidR="03FE9856" w14:paraId="5F1A432A" w14:textId="77777777" w:rsidTr="03FE9856">
        <w:trPr>
          <w:trHeight w:val="300"/>
        </w:trPr>
        <w:tc>
          <w:tcPr>
            <w:tcW w:w="4871" w:type="dxa"/>
            <w:tcBorders>
              <w:top w:val="single" w:sz="8" w:space="0" w:color="auto"/>
              <w:left w:val="single" w:sz="8" w:space="0" w:color="auto"/>
              <w:bottom w:val="single" w:sz="8" w:space="0" w:color="auto"/>
              <w:right w:val="single" w:sz="8" w:space="0" w:color="auto"/>
            </w:tcBorders>
            <w:tcMar>
              <w:left w:w="108" w:type="dxa"/>
              <w:right w:w="108" w:type="dxa"/>
            </w:tcMar>
          </w:tcPr>
          <w:p w14:paraId="4A2D7183" w14:textId="4D9DFE47" w:rsidR="03FE9856" w:rsidRDefault="03FE9856" w:rsidP="03FE9856">
            <w:r w:rsidRPr="03FE9856">
              <w:rPr>
                <w:rFonts w:ascii="Arial" w:eastAsia="Arial" w:hAnsi="Arial" w:cs="Arial"/>
                <w:color w:val="000000" w:themeColor="text1"/>
                <w:sz w:val="18"/>
                <w:szCs w:val="18"/>
              </w:rPr>
              <w:t xml:space="preserve">People experiencing financial hardship and/or social exclusion. </w:t>
            </w:r>
          </w:p>
        </w:tc>
        <w:tc>
          <w:tcPr>
            <w:tcW w:w="4871" w:type="dxa"/>
            <w:tcBorders>
              <w:top w:val="single" w:sz="8" w:space="0" w:color="auto"/>
              <w:left w:val="single" w:sz="8" w:space="0" w:color="auto"/>
              <w:bottom w:val="single" w:sz="8" w:space="0" w:color="auto"/>
              <w:right w:val="single" w:sz="8" w:space="0" w:color="auto"/>
            </w:tcBorders>
            <w:tcMar>
              <w:left w:w="108" w:type="dxa"/>
              <w:right w:w="108" w:type="dxa"/>
            </w:tcMar>
          </w:tcPr>
          <w:p w14:paraId="56EBC334" w14:textId="3FFC130B" w:rsidR="03FE9856" w:rsidRDefault="03FE9856" w:rsidP="03FE9856">
            <w:r w:rsidRPr="03FE9856">
              <w:rPr>
                <w:rFonts w:ascii="Arial" w:eastAsia="Arial" w:hAnsi="Arial" w:cs="Arial"/>
                <w:color w:val="000000" w:themeColor="text1"/>
                <w:sz w:val="18"/>
                <w:szCs w:val="18"/>
              </w:rPr>
              <w:t xml:space="preserve">Engagement through community hubs, support services, food banks and voluntary sector partners. </w:t>
            </w:r>
          </w:p>
        </w:tc>
      </w:tr>
      <w:tr w:rsidR="03FE9856" w14:paraId="057CC97C" w14:textId="77777777" w:rsidTr="03FE9856">
        <w:trPr>
          <w:trHeight w:val="300"/>
        </w:trPr>
        <w:tc>
          <w:tcPr>
            <w:tcW w:w="4871" w:type="dxa"/>
            <w:tcBorders>
              <w:top w:val="single" w:sz="8" w:space="0" w:color="auto"/>
              <w:left w:val="single" w:sz="8" w:space="0" w:color="auto"/>
              <w:bottom w:val="single" w:sz="8" w:space="0" w:color="auto"/>
              <w:right w:val="single" w:sz="8" w:space="0" w:color="auto"/>
            </w:tcBorders>
            <w:tcMar>
              <w:left w:w="108" w:type="dxa"/>
              <w:right w:w="108" w:type="dxa"/>
            </w:tcMar>
          </w:tcPr>
          <w:p w14:paraId="34EA6A47" w14:textId="736C5316" w:rsidR="03FE9856" w:rsidRDefault="03FE9856" w:rsidP="03FE9856">
            <w:r w:rsidRPr="03FE9856">
              <w:rPr>
                <w:rFonts w:ascii="Arial" w:eastAsia="Arial" w:hAnsi="Arial" w:cs="Arial"/>
                <w:color w:val="000000" w:themeColor="text1"/>
                <w:sz w:val="18"/>
                <w:szCs w:val="18"/>
              </w:rPr>
              <w:t>People with a protected characteristic(s) under the Equality Act 2010</w:t>
            </w:r>
          </w:p>
        </w:tc>
        <w:tc>
          <w:tcPr>
            <w:tcW w:w="4871" w:type="dxa"/>
            <w:tcBorders>
              <w:top w:val="single" w:sz="8" w:space="0" w:color="auto"/>
              <w:left w:val="single" w:sz="8" w:space="0" w:color="auto"/>
              <w:bottom w:val="single" w:sz="8" w:space="0" w:color="auto"/>
              <w:right w:val="single" w:sz="8" w:space="0" w:color="auto"/>
            </w:tcBorders>
            <w:tcMar>
              <w:left w:w="108" w:type="dxa"/>
              <w:right w:w="108" w:type="dxa"/>
            </w:tcMar>
          </w:tcPr>
          <w:p w14:paraId="64F0B6E7" w14:textId="543530E5" w:rsidR="03FE9856" w:rsidRDefault="03FE9856" w:rsidP="03FE9856">
            <w:r w:rsidRPr="03FE9856">
              <w:rPr>
                <w:rFonts w:ascii="Arial" w:eastAsia="Arial" w:hAnsi="Arial" w:cs="Arial"/>
                <w:color w:val="000000" w:themeColor="text1"/>
                <w:sz w:val="18"/>
                <w:szCs w:val="18"/>
              </w:rPr>
              <w:t xml:space="preserve">Targeted engagement with under-represented groups, including through partner organisations and community networks, to increase opportunities to engage. </w:t>
            </w:r>
          </w:p>
        </w:tc>
      </w:tr>
      <w:tr w:rsidR="03FE9856" w14:paraId="7DFEF479" w14:textId="77777777" w:rsidTr="03FE9856">
        <w:trPr>
          <w:trHeight w:val="300"/>
        </w:trPr>
        <w:tc>
          <w:tcPr>
            <w:tcW w:w="4871" w:type="dxa"/>
            <w:tcBorders>
              <w:top w:val="single" w:sz="8" w:space="0" w:color="auto"/>
              <w:left w:val="single" w:sz="8" w:space="0" w:color="auto"/>
              <w:bottom w:val="single" w:sz="8" w:space="0" w:color="auto"/>
              <w:right w:val="single" w:sz="8" w:space="0" w:color="auto"/>
            </w:tcBorders>
            <w:tcMar>
              <w:left w:w="108" w:type="dxa"/>
              <w:right w:w="108" w:type="dxa"/>
            </w:tcMar>
          </w:tcPr>
          <w:p w14:paraId="26993AC1" w14:textId="21F19A15" w:rsidR="03FE9856" w:rsidRDefault="03FE9856" w:rsidP="03FE9856">
            <w:r w:rsidRPr="03FE9856">
              <w:rPr>
                <w:rFonts w:ascii="Arial" w:eastAsia="Arial" w:hAnsi="Arial" w:cs="Arial"/>
                <w:color w:val="000000" w:themeColor="text1"/>
                <w:sz w:val="18"/>
                <w:szCs w:val="18"/>
              </w:rPr>
              <w:t>People with disabilities or long-term health conditions</w:t>
            </w:r>
          </w:p>
        </w:tc>
        <w:tc>
          <w:tcPr>
            <w:tcW w:w="4871" w:type="dxa"/>
            <w:tcBorders>
              <w:top w:val="single" w:sz="8" w:space="0" w:color="auto"/>
              <w:left w:val="single" w:sz="8" w:space="0" w:color="auto"/>
              <w:bottom w:val="single" w:sz="8" w:space="0" w:color="auto"/>
              <w:right w:val="single" w:sz="8" w:space="0" w:color="auto"/>
            </w:tcBorders>
            <w:tcMar>
              <w:left w:w="108" w:type="dxa"/>
              <w:right w:w="108" w:type="dxa"/>
            </w:tcMar>
          </w:tcPr>
          <w:p w14:paraId="63788A76" w14:textId="2A759C1A" w:rsidR="03FE9856" w:rsidRDefault="03FE9856" w:rsidP="03FE9856">
            <w:r w:rsidRPr="03FE9856">
              <w:rPr>
                <w:rFonts w:ascii="Arial" w:eastAsia="Arial" w:hAnsi="Arial" w:cs="Arial"/>
                <w:color w:val="000000" w:themeColor="text1"/>
                <w:sz w:val="18"/>
                <w:szCs w:val="18"/>
              </w:rPr>
              <w:t xml:space="preserve">Targeted engagement through support services, community networks and groups, use of alternative formats and venues. </w:t>
            </w:r>
          </w:p>
        </w:tc>
      </w:tr>
      <w:tr w:rsidR="03FE9856" w14:paraId="36C37F96" w14:textId="77777777" w:rsidTr="03FE9856">
        <w:trPr>
          <w:trHeight w:val="300"/>
        </w:trPr>
        <w:tc>
          <w:tcPr>
            <w:tcW w:w="4871" w:type="dxa"/>
            <w:tcBorders>
              <w:top w:val="single" w:sz="8" w:space="0" w:color="auto"/>
              <w:left w:val="single" w:sz="8" w:space="0" w:color="auto"/>
              <w:bottom w:val="single" w:sz="8" w:space="0" w:color="auto"/>
              <w:right w:val="single" w:sz="8" w:space="0" w:color="auto"/>
            </w:tcBorders>
            <w:tcMar>
              <w:left w:w="108" w:type="dxa"/>
              <w:right w:w="108" w:type="dxa"/>
            </w:tcMar>
          </w:tcPr>
          <w:p w14:paraId="6815A043" w14:textId="2DB964E7" w:rsidR="03FE9856" w:rsidRDefault="03FE9856" w:rsidP="03FE9856">
            <w:r w:rsidRPr="03FE9856">
              <w:rPr>
                <w:rFonts w:ascii="Arial" w:eastAsia="Arial" w:hAnsi="Arial" w:cs="Arial"/>
                <w:color w:val="000000" w:themeColor="text1"/>
                <w:sz w:val="18"/>
                <w:szCs w:val="18"/>
              </w:rPr>
              <w:t>Children and young people</w:t>
            </w:r>
          </w:p>
        </w:tc>
        <w:tc>
          <w:tcPr>
            <w:tcW w:w="4871" w:type="dxa"/>
            <w:tcBorders>
              <w:top w:val="single" w:sz="8" w:space="0" w:color="auto"/>
              <w:left w:val="single" w:sz="8" w:space="0" w:color="auto"/>
              <w:bottom w:val="single" w:sz="8" w:space="0" w:color="auto"/>
              <w:right w:val="single" w:sz="8" w:space="0" w:color="auto"/>
            </w:tcBorders>
            <w:tcMar>
              <w:left w:w="108" w:type="dxa"/>
              <w:right w:w="108" w:type="dxa"/>
            </w:tcMar>
          </w:tcPr>
          <w:p w14:paraId="511A3EEB" w14:textId="009244F3" w:rsidR="03FE9856" w:rsidRDefault="03FE9856" w:rsidP="03FE9856">
            <w:r w:rsidRPr="03FE9856">
              <w:rPr>
                <w:rFonts w:ascii="Arial" w:eastAsia="Arial" w:hAnsi="Arial" w:cs="Arial"/>
                <w:color w:val="000000" w:themeColor="text1"/>
                <w:sz w:val="18"/>
                <w:szCs w:val="18"/>
              </w:rPr>
              <w:t xml:space="preserve">Engagement through schools, colleges, youth organisations and youth-focused activities. </w:t>
            </w:r>
          </w:p>
        </w:tc>
      </w:tr>
      <w:tr w:rsidR="03FE9856" w14:paraId="7340A6D1" w14:textId="77777777" w:rsidTr="03FE9856">
        <w:trPr>
          <w:trHeight w:val="300"/>
        </w:trPr>
        <w:tc>
          <w:tcPr>
            <w:tcW w:w="4871" w:type="dxa"/>
            <w:tcBorders>
              <w:top w:val="single" w:sz="8" w:space="0" w:color="auto"/>
              <w:left w:val="single" w:sz="8" w:space="0" w:color="auto"/>
              <w:bottom w:val="single" w:sz="8" w:space="0" w:color="auto"/>
              <w:right w:val="single" w:sz="8" w:space="0" w:color="auto"/>
            </w:tcBorders>
            <w:tcMar>
              <w:left w:w="108" w:type="dxa"/>
              <w:right w:w="108" w:type="dxa"/>
            </w:tcMar>
          </w:tcPr>
          <w:p w14:paraId="41C0AB3D" w14:textId="0DD03738" w:rsidR="03FE9856" w:rsidRDefault="03FE9856" w:rsidP="03FE9856">
            <w:r w:rsidRPr="03FE9856">
              <w:rPr>
                <w:rFonts w:ascii="Arial" w:eastAsia="Arial" w:hAnsi="Arial" w:cs="Arial"/>
                <w:color w:val="000000" w:themeColor="text1"/>
                <w:sz w:val="18"/>
                <w:szCs w:val="18"/>
              </w:rPr>
              <w:t xml:space="preserve"> Older people </w:t>
            </w:r>
          </w:p>
        </w:tc>
        <w:tc>
          <w:tcPr>
            <w:tcW w:w="4871" w:type="dxa"/>
            <w:tcBorders>
              <w:top w:val="single" w:sz="8" w:space="0" w:color="auto"/>
              <w:left w:val="single" w:sz="8" w:space="0" w:color="auto"/>
              <w:bottom w:val="single" w:sz="8" w:space="0" w:color="auto"/>
              <w:right w:val="single" w:sz="8" w:space="0" w:color="auto"/>
            </w:tcBorders>
            <w:tcMar>
              <w:left w:w="108" w:type="dxa"/>
              <w:right w:w="108" w:type="dxa"/>
            </w:tcMar>
          </w:tcPr>
          <w:p w14:paraId="238383C3" w14:textId="7F626B09" w:rsidR="03FE9856" w:rsidRDefault="03FE9856" w:rsidP="03FE9856">
            <w:r w:rsidRPr="03FE9856">
              <w:rPr>
                <w:rFonts w:ascii="Arial" w:eastAsia="Arial" w:hAnsi="Arial" w:cs="Arial"/>
                <w:color w:val="000000" w:themeColor="text1"/>
                <w:sz w:val="18"/>
                <w:szCs w:val="18"/>
              </w:rPr>
              <w:t xml:space="preserve">Targeted engagement through community groups, community networks and existing forums. </w:t>
            </w:r>
          </w:p>
        </w:tc>
      </w:tr>
      <w:tr w:rsidR="03FE9856" w14:paraId="6B6DBA95" w14:textId="77777777" w:rsidTr="03FE9856">
        <w:trPr>
          <w:trHeight w:val="300"/>
        </w:trPr>
        <w:tc>
          <w:tcPr>
            <w:tcW w:w="4871" w:type="dxa"/>
            <w:tcBorders>
              <w:top w:val="single" w:sz="8" w:space="0" w:color="auto"/>
              <w:left w:val="single" w:sz="8" w:space="0" w:color="auto"/>
              <w:bottom w:val="single" w:sz="8" w:space="0" w:color="auto"/>
              <w:right w:val="single" w:sz="8" w:space="0" w:color="auto"/>
            </w:tcBorders>
            <w:tcMar>
              <w:left w:w="108" w:type="dxa"/>
              <w:right w:w="108" w:type="dxa"/>
            </w:tcMar>
          </w:tcPr>
          <w:p w14:paraId="28B75326" w14:textId="0BE0B803" w:rsidR="03FE9856" w:rsidRDefault="03FE9856" w:rsidP="03FE9856">
            <w:r w:rsidRPr="03FE9856">
              <w:rPr>
                <w:rFonts w:ascii="Arial" w:eastAsia="Arial" w:hAnsi="Arial" w:cs="Arial"/>
                <w:color w:val="000000" w:themeColor="text1"/>
                <w:sz w:val="18"/>
                <w:szCs w:val="18"/>
              </w:rPr>
              <w:t>People experiencing digital exclusion</w:t>
            </w:r>
          </w:p>
        </w:tc>
        <w:tc>
          <w:tcPr>
            <w:tcW w:w="4871" w:type="dxa"/>
            <w:tcBorders>
              <w:top w:val="single" w:sz="8" w:space="0" w:color="auto"/>
              <w:left w:val="single" w:sz="8" w:space="0" w:color="auto"/>
              <w:bottom w:val="single" w:sz="8" w:space="0" w:color="auto"/>
              <w:right w:val="single" w:sz="8" w:space="0" w:color="auto"/>
            </w:tcBorders>
            <w:tcMar>
              <w:left w:w="108" w:type="dxa"/>
              <w:right w:w="108" w:type="dxa"/>
            </w:tcMar>
          </w:tcPr>
          <w:p w14:paraId="25B6BE67" w14:textId="5E2175DD" w:rsidR="03FE9856" w:rsidRDefault="03FE9856" w:rsidP="03FE9856">
            <w:r w:rsidRPr="03FE9856">
              <w:rPr>
                <w:rFonts w:ascii="Arial" w:eastAsia="Arial" w:hAnsi="Arial" w:cs="Arial"/>
                <w:color w:val="000000" w:themeColor="text1"/>
                <w:sz w:val="18"/>
                <w:szCs w:val="18"/>
              </w:rPr>
              <w:t xml:space="preserve">Engagement via face-to-face opportunities, paper-based materials and targeted support to participate. </w:t>
            </w:r>
          </w:p>
        </w:tc>
      </w:tr>
    </w:tbl>
    <w:p w14:paraId="4748FDD6" w14:textId="7F064DCD" w:rsidR="1636BEB7" w:rsidRDefault="1636BEB7" w:rsidP="03FE9856">
      <w:pPr>
        <w:spacing w:line="312" w:lineRule="auto"/>
      </w:pPr>
      <w:r w:rsidRPr="03FE9856">
        <w:rPr>
          <w:rFonts w:ascii="Arial" w:eastAsia="Arial" w:hAnsi="Arial" w:cs="Arial"/>
          <w:b/>
          <w:bCs/>
          <w:color w:val="000000" w:themeColor="text1"/>
        </w:rPr>
        <w:t xml:space="preserve"> </w:t>
      </w:r>
    </w:p>
    <w:p w14:paraId="69677956" w14:textId="79F21602" w:rsidR="1636BEB7" w:rsidRDefault="1636BEB7" w:rsidP="03FE9856">
      <w:pPr>
        <w:spacing w:line="312" w:lineRule="auto"/>
      </w:pPr>
      <w:r w:rsidRPr="03FE9856">
        <w:rPr>
          <w:rFonts w:ascii="Arial" w:eastAsia="Arial" w:hAnsi="Arial" w:cs="Arial"/>
          <w:color w:val="000000" w:themeColor="text1"/>
        </w:rPr>
        <w:t xml:space="preserve">All feedback from engagement activity will be reviewed with a view to identifying gaps in participation to enable targeted engagement where necessary. </w:t>
      </w:r>
    </w:p>
    <w:p w14:paraId="32C15383" w14:textId="075E2868" w:rsidR="1636BEB7" w:rsidRDefault="1636BEB7" w:rsidP="03FE9856">
      <w:pPr>
        <w:spacing w:line="312" w:lineRule="auto"/>
      </w:pPr>
      <w:r w:rsidRPr="03FE9856">
        <w:rPr>
          <w:rFonts w:ascii="Arial" w:eastAsia="Arial" w:hAnsi="Arial" w:cs="Arial"/>
          <w:color w:val="000000" w:themeColor="text1"/>
        </w:rPr>
        <w:t>Appendix B shows the venues, methods and resources identified for consultation.</w:t>
      </w:r>
    </w:p>
    <w:p w14:paraId="150CD850" w14:textId="7E4ED5C7" w:rsidR="1636BEB7" w:rsidRDefault="1636BEB7" w:rsidP="03FE9856">
      <w:pPr>
        <w:spacing w:line="312" w:lineRule="auto"/>
      </w:pPr>
      <w:r w:rsidRPr="03FE9856">
        <w:rPr>
          <w:rFonts w:ascii="Arial" w:eastAsia="Arial" w:hAnsi="Arial" w:cs="Arial"/>
          <w:color w:val="000000" w:themeColor="text1"/>
          <w:u w:val="single"/>
        </w:rPr>
        <w:t>Ashfield District Council</w:t>
      </w:r>
    </w:p>
    <w:p w14:paraId="32B6C57C" w14:textId="054947A1" w:rsidR="1636BEB7" w:rsidRDefault="1636BEB7" w:rsidP="03FE9856">
      <w:pPr>
        <w:spacing w:line="312" w:lineRule="auto"/>
      </w:pPr>
      <w:r w:rsidRPr="03FE9856">
        <w:rPr>
          <w:rFonts w:ascii="Arial" w:eastAsia="Arial" w:hAnsi="Arial" w:cs="Arial"/>
          <w:color w:val="000000" w:themeColor="text1"/>
        </w:rPr>
        <w:t>The following teams from Ashfield District Council directly support areas of work that may relate to the priorities and interventions developed through the Pride in Place Programme. Their views will be sought on the challenges and opportunities in Hucknall.</w:t>
      </w:r>
    </w:p>
    <w:p w14:paraId="0D42EFB7" w14:textId="0521E0AA" w:rsidR="1636BEB7" w:rsidRDefault="1636BEB7" w:rsidP="03FE9856">
      <w:pPr>
        <w:spacing w:line="312" w:lineRule="auto"/>
      </w:pPr>
      <w:r w:rsidRPr="03FE9856">
        <w:rPr>
          <w:rFonts w:ascii="Arial" w:eastAsia="Arial" w:hAnsi="Arial" w:cs="Arial"/>
          <w:b/>
          <w:bCs/>
          <w:color w:val="000000" w:themeColor="text1"/>
        </w:rPr>
        <w:t>Table 3: ADC Councillors and Internal Teams</w:t>
      </w:r>
    </w:p>
    <w:tbl>
      <w:tblPr>
        <w:tblStyle w:val="GridTable4-Accent1"/>
        <w:tblW w:w="0" w:type="auto"/>
        <w:tblInd w:w="-5" w:type="dxa"/>
        <w:tblLook w:val="04A0" w:firstRow="1" w:lastRow="0" w:firstColumn="1" w:lastColumn="0" w:noHBand="0" w:noVBand="1"/>
      </w:tblPr>
      <w:tblGrid>
        <w:gridCol w:w="2646"/>
        <w:gridCol w:w="2370"/>
        <w:gridCol w:w="4005"/>
      </w:tblGrid>
      <w:tr w:rsidR="03FE9856" w14:paraId="137A45A8" w14:textId="77777777" w:rsidTr="03FE9856">
        <w:trPr>
          <w:trHeight w:val="300"/>
        </w:trPr>
        <w:tc>
          <w:tcPr>
            <w:tcW w:w="2969" w:type="dxa"/>
            <w:tcMar>
              <w:left w:w="108" w:type="dxa"/>
              <w:right w:w="108" w:type="dxa"/>
            </w:tcMar>
            <w:vAlign w:val="center"/>
          </w:tcPr>
          <w:p w14:paraId="5339177E" w14:textId="0DCEE738" w:rsidR="03FE9856" w:rsidRDefault="03FE9856" w:rsidP="03FE9856">
            <w:pPr>
              <w:spacing w:after="160"/>
            </w:pPr>
            <w:r w:rsidRPr="03FE9856">
              <w:rPr>
                <w:rFonts w:ascii="Calibri" w:eastAsia="Calibri" w:hAnsi="Calibri" w:cs="Calibri"/>
                <w:b/>
                <w:bCs/>
                <w:sz w:val="21"/>
                <w:szCs w:val="21"/>
              </w:rPr>
              <w:t>Ashfield</w:t>
            </w:r>
          </w:p>
        </w:tc>
        <w:tc>
          <w:tcPr>
            <w:tcW w:w="2585" w:type="dxa"/>
            <w:tcMar>
              <w:left w:w="108" w:type="dxa"/>
              <w:right w:w="108" w:type="dxa"/>
            </w:tcMar>
          </w:tcPr>
          <w:p w14:paraId="53797314" w14:textId="586073AD" w:rsidR="03FE9856" w:rsidRDefault="03FE9856" w:rsidP="03FE9856">
            <w:r w:rsidRPr="03FE9856">
              <w:rPr>
                <w:rFonts w:ascii="Calibri" w:eastAsia="Calibri" w:hAnsi="Calibri" w:cs="Calibri"/>
                <w:b/>
                <w:bCs/>
                <w:sz w:val="21"/>
                <w:szCs w:val="21"/>
              </w:rPr>
              <w:t>Role</w:t>
            </w:r>
          </w:p>
        </w:tc>
        <w:tc>
          <w:tcPr>
            <w:tcW w:w="4650" w:type="dxa"/>
            <w:tcMar>
              <w:left w:w="108" w:type="dxa"/>
              <w:right w:w="108" w:type="dxa"/>
            </w:tcMar>
            <w:vAlign w:val="center"/>
          </w:tcPr>
          <w:p w14:paraId="768FB1E8" w14:textId="0A2C509F" w:rsidR="03FE9856" w:rsidRDefault="03FE9856" w:rsidP="03FE9856">
            <w:pPr>
              <w:spacing w:after="160"/>
            </w:pPr>
            <w:r w:rsidRPr="03FE9856">
              <w:rPr>
                <w:rFonts w:ascii="Calibri" w:eastAsia="Calibri" w:hAnsi="Calibri" w:cs="Calibri"/>
                <w:b/>
                <w:bCs/>
                <w:sz w:val="21"/>
                <w:szCs w:val="21"/>
              </w:rPr>
              <w:t>Route</w:t>
            </w:r>
          </w:p>
        </w:tc>
      </w:tr>
      <w:tr w:rsidR="03FE9856" w14:paraId="3120F950" w14:textId="77777777" w:rsidTr="03FE9856">
        <w:trPr>
          <w:trHeight w:val="300"/>
        </w:trPr>
        <w:tc>
          <w:tcPr>
            <w:tcW w:w="2969" w:type="dxa"/>
            <w:tcMar>
              <w:left w:w="108" w:type="dxa"/>
              <w:right w:w="108" w:type="dxa"/>
            </w:tcMar>
            <w:vAlign w:val="center"/>
          </w:tcPr>
          <w:p w14:paraId="1391F56E" w14:textId="48DF2C2B" w:rsidR="03FE9856" w:rsidRDefault="03FE9856" w:rsidP="03FE9856">
            <w:pPr>
              <w:spacing w:after="160"/>
            </w:pPr>
            <w:r w:rsidRPr="03FE9856">
              <w:rPr>
                <w:rFonts w:ascii="Calibri" w:eastAsia="Calibri" w:hAnsi="Calibri" w:cs="Calibri"/>
                <w:sz w:val="21"/>
                <w:szCs w:val="21"/>
              </w:rPr>
              <w:t>Hucknall Ward Members</w:t>
            </w:r>
          </w:p>
        </w:tc>
        <w:tc>
          <w:tcPr>
            <w:tcW w:w="2585" w:type="dxa"/>
            <w:tcMar>
              <w:left w:w="108" w:type="dxa"/>
              <w:right w:w="108" w:type="dxa"/>
            </w:tcMar>
          </w:tcPr>
          <w:p w14:paraId="71BB3F32" w14:textId="4A64F752" w:rsidR="03FE9856" w:rsidRDefault="03FE9856" w:rsidP="03FE9856">
            <w:r w:rsidRPr="03FE9856">
              <w:rPr>
                <w:rFonts w:ascii="Calibri" w:eastAsia="Calibri" w:hAnsi="Calibri" w:cs="Calibri"/>
                <w:sz w:val="21"/>
                <w:szCs w:val="21"/>
              </w:rPr>
              <w:t xml:space="preserve">Represent </w:t>
            </w:r>
            <w:proofErr w:type="gramStart"/>
            <w:r w:rsidRPr="03FE9856">
              <w:rPr>
                <w:rFonts w:ascii="Calibri" w:eastAsia="Calibri" w:hAnsi="Calibri" w:cs="Calibri"/>
                <w:sz w:val="21"/>
                <w:szCs w:val="21"/>
              </w:rPr>
              <w:t>local residents</w:t>
            </w:r>
            <w:proofErr w:type="gramEnd"/>
            <w:r w:rsidRPr="03FE9856">
              <w:rPr>
                <w:rFonts w:ascii="Calibri" w:eastAsia="Calibri" w:hAnsi="Calibri" w:cs="Calibri"/>
                <w:sz w:val="21"/>
                <w:szCs w:val="21"/>
              </w:rPr>
              <w:t xml:space="preserve">, provide insight and help communicate </w:t>
            </w:r>
            <w:r w:rsidRPr="03FE9856">
              <w:rPr>
                <w:rFonts w:ascii="Calibri" w:eastAsia="Calibri" w:hAnsi="Calibri" w:cs="Calibri"/>
                <w:sz w:val="21"/>
                <w:szCs w:val="21"/>
              </w:rPr>
              <w:lastRenderedPageBreak/>
              <w:t>opportunities to participate.</w:t>
            </w:r>
          </w:p>
        </w:tc>
        <w:tc>
          <w:tcPr>
            <w:tcW w:w="4650" w:type="dxa"/>
            <w:tcMar>
              <w:left w:w="108" w:type="dxa"/>
              <w:right w:w="108" w:type="dxa"/>
            </w:tcMar>
            <w:vAlign w:val="center"/>
          </w:tcPr>
          <w:p w14:paraId="5BAAC6AA" w14:textId="24A68309" w:rsidR="03FE9856" w:rsidRDefault="03FE9856" w:rsidP="03FE9856">
            <w:pPr>
              <w:spacing w:after="160"/>
            </w:pPr>
            <w:r w:rsidRPr="03FE9856">
              <w:rPr>
                <w:rFonts w:ascii="Calibri" w:eastAsia="Calibri" w:hAnsi="Calibri" w:cs="Calibri"/>
                <w:sz w:val="21"/>
                <w:szCs w:val="21"/>
              </w:rPr>
              <w:lastRenderedPageBreak/>
              <w:t>Meetings, briefings and email updates</w:t>
            </w:r>
          </w:p>
        </w:tc>
      </w:tr>
      <w:tr w:rsidR="03FE9856" w14:paraId="099A58B8" w14:textId="77777777" w:rsidTr="03FE9856">
        <w:trPr>
          <w:trHeight w:val="300"/>
        </w:trPr>
        <w:tc>
          <w:tcPr>
            <w:tcW w:w="2969" w:type="dxa"/>
            <w:tcMar>
              <w:left w:w="108" w:type="dxa"/>
              <w:right w:w="108" w:type="dxa"/>
            </w:tcMar>
            <w:vAlign w:val="center"/>
          </w:tcPr>
          <w:p w14:paraId="4CFD80E6" w14:textId="2A887632" w:rsidR="03FE9856" w:rsidRDefault="03FE9856" w:rsidP="03FE9856">
            <w:pPr>
              <w:spacing w:after="160"/>
            </w:pPr>
            <w:r w:rsidRPr="03FE9856">
              <w:rPr>
                <w:rFonts w:ascii="Calibri" w:eastAsia="Calibri" w:hAnsi="Calibri" w:cs="Calibri"/>
                <w:sz w:val="21"/>
                <w:szCs w:val="21"/>
              </w:rPr>
              <w:t>Community Safety Team</w:t>
            </w:r>
          </w:p>
        </w:tc>
        <w:tc>
          <w:tcPr>
            <w:tcW w:w="2585" w:type="dxa"/>
            <w:tcMar>
              <w:left w:w="108" w:type="dxa"/>
              <w:right w:w="108" w:type="dxa"/>
            </w:tcMar>
          </w:tcPr>
          <w:p w14:paraId="1E769BC8" w14:textId="415CFCF0" w:rsidR="03FE9856" w:rsidRDefault="03FE9856" w:rsidP="03FE9856">
            <w:r w:rsidRPr="03FE9856">
              <w:rPr>
                <w:rFonts w:ascii="Calibri" w:eastAsia="Calibri" w:hAnsi="Calibri" w:cs="Calibri"/>
                <w:sz w:val="21"/>
                <w:szCs w:val="21"/>
              </w:rPr>
              <w:t xml:space="preserve">Provide steer on community safety priorities, anti-social behaviour, crime prevention and partnership working with agencies, i.e. Police. </w:t>
            </w:r>
          </w:p>
        </w:tc>
        <w:tc>
          <w:tcPr>
            <w:tcW w:w="4650" w:type="dxa"/>
            <w:tcMar>
              <w:left w:w="108" w:type="dxa"/>
              <w:right w:w="108" w:type="dxa"/>
            </w:tcMar>
            <w:vAlign w:val="center"/>
          </w:tcPr>
          <w:p w14:paraId="62459AE5" w14:textId="2EDE3310" w:rsidR="03FE9856" w:rsidRDefault="03FE9856" w:rsidP="03FE9856">
            <w:pPr>
              <w:spacing w:after="160"/>
            </w:pPr>
            <w:r w:rsidRPr="03FE9856">
              <w:rPr>
                <w:rFonts w:ascii="Calibri" w:eastAsia="Calibri" w:hAnsi="Calibri" w:cs="Calibri"/>
                <w:sz w:val="21"/>
                <w:szCs w:val="21"/>
              </w:rPr>
              <w:t>Meetings and ongoing liaison</w:t>
            </w:r>
          </w:p>
        </w:tc>
      </w:tr>
      <w:tr w:rsidR="03FE9856" w14:paraId="2085DC12" w14:textId="77777777" w:rsidTr="03FE9856">
        <w:trPr>
          <w:trHeight w:val="300"/>
        </w:trPr>
        <w:tc>
          <w:tcPr>
            <w:tcW w:w="2969" w:type="dxa"/>
            <w:tcMar>
              <w:left w:w="108" w:type="dxa"/>
              <w:right w:w="108" w:type="dxa"/>
            </w:tcMar>
            <w:vAlign w:val="center"/>
          </w:tcPr>
          <w:p w14:paraId="2AFA9F8D" w14:textId="5FD6B430" w:rsidR="03FE9856" w:rsidRDefault="03FE9856" w:rsidP="03FE9856">
            <w:pPr>
              <w:spacing w:after="160"/>
            </w:pPr>
            <w:r w:rsidRPr="03FE9856">
              <w:rPr>
                <w:rFonts w:ascii="Calibri" w:eastAsia="Calibri" w:hAnsi="Calibri" w:cs="Calibri"/>
                <w:sz w:val="21"/>
                <w:szCs w:val="21"/>
              </w:rPr>
              <w:t>Ashfield District Council Strategic Leadership Team</w:t>
            </w:r>
            <w:r>
              <w:br/>
            </w:r>
            <w:r w:rsidRPr="03FE9856">
              <w:rPr>
                <w:rFonts w:ascii="Calibri" w:eastAsia="Calibri" w:hAnsi="Calibri" w:cs="Calibri"/>
                <w:sz w:val="21"/>
                <w:szCs w:val="21"/>
              </w:rPr>
              <w:t xml:space="preserve"> and Corporate Leadership Team</w:t>
            </w:r>
          </w:p>
        </w:tc>
        <w:tc>
          <w:tcPr>
            <w:tcW w:w="2585" w:type="dxa"/>
            <w:tcMar>
              <w:left w:w="108" w:type="dxa"/>
              <w:right w:w="108" w:type="dxa"/>
            </w:tcMar>
          </w:tcPr>
          <w:p w14:paraId="02C311EC" w14:textId="13E9B629" w:rsidR="03FE9856" w:rsidRDefault="03FE9856" w:rsidP="03FE9856">
            <w:r w:rsidRPr="03FE9856">
              <w:rPr>
                <w:rFonts w:ascii="Calibri" w:eastAsia="Calibri" w:hAnsi="Calibri" w:cs="Calibri"/>
              </w:rPr>
              <w:t xml:space="preserve">Ensure cross-service support and note strategic alignment. </w:t>
            </w:r>
          </w:p>
        </w:tc>
        <w:tc>
          <w:tcPr>
            <w:tcW w:w="4650" w:type="dxa"/>
            <w:tcMar>
              <w:left w:w="108" w:type="dxa"/>
              <w:right w:w="108" w:type="dxa"/>
            </w:tcMar>
            <w:vAlign w:val="center"/>
          </w:tcPr>
          <w:p w14:paraId="209E14A9" w14:textId="062B8B30" w:rsidR="03FE9856" w:rsidRDefault="03FE9856" w:rsidP="03FE9856">
            <w:pPr>
              <w:spacing w:after="160"/>
            </w:pPr>
            <w:r w:rsidRPr="03FE9856">
              <w:rPr>
                <w:rFonts w:ascii="Calibri" w:eastAsia="Calibri" w:hAnsi="Calibri" w:cs="Calibri"/>
                <w:sz w:val="21"/>
                <w:szCs w:val="21"/>
              </w:rPr>
              <w:t>Meeting</w:t>
            </w:r>
          </w:p>
        </w:tc>
      </w:tr>
      <w:tr w:rsidR="03FE9856" w14:paraId="7C4FBE7A" w14:textId="77777777" w:rsidTr="03FE9856">
        <w:trPr>
          <w:trHeight w:val="300"/>
        </w:trPr>
        <w:tc>
          <w:tcPr>
            <w:tcW w:w="2969" w:type="dxa"/>
            <w:tcMar>
              <w:left w:w="108" w:type="dxa"/>
              <w:right w:w="108" w:type="dxa"/>
            </w:tcMar>
            <w:vAlign w:val="center"/>
          </w:tcPr>
          <w:p w14:paraId="7CCF032A" w14:textId="0F508C19" w:rsidR="03FE9856" w:rsidRDefault="03FE9856" w:rsidP="03FE9856">
            <w:r w:rsidRPr="03FE9856">
              <w:rPr>
                <w:rFonts w:ascii="Calibri" w:eastAsia="Calibri" w:hAnsi="Calibri" w:cs="Calibri"/>
                <w:sz w:val="21"/>
                <w:szCs w:val="21"/>
              </w:rPr>
              <w:t>Regeneration Team</w:t>
            </w:r>
          </w:p>
        </w:tc>
        <w:tc>
          <w:tcPr>
            <w:tcW w:w="2585" w:type="dxa"/>
            <w:tcMar>
              <w:left w:w="108" w:type="dxa"/>
              <w:right w:w="108" w:type="dxa"/>
            </w:tcMar>
          </w:tcPr>
          <w:p w14:paraId="3951E20B" w14:textId="20A6BE00" w:rsidR="03FE9856" w:rsidRDefault="03FE9856" w:rsidP="03FE9856">
            <w:r w:rsidRPr="03FE9856">
              <w:rPr>
                <w:rFonts w:ascii="Calibri" w:eastAsia="Calibri" w:hAnsi="Calibri" w:cs="Calibri"/>
                <w:sz w:val="21"/>
                <w:szCs w:val="21"/>
              </w:rPr>
              <w:t xml:space="preserve">Lead on development of the Pride in Place Plan with the MP, the creation of the Neighbourhood Board, support engagement, promote opportunities for engagement. </w:t>
            </w:r>
          </w:p>
        </w:tc>
        <w:tc>
          <w:tcPr>
            <w:tcW w:w="4650" w:type="dxa"/>
            <w:tcMar>
              <w:left w:w="108" w:type="dxa"/>
              <w:right w:w="108" w:type="dxa"/>
            </w:tcMar>
            <w:vAlign w:val="center"/>
          </w:tcPr>
          <w:p w14:paraId="752D3237" w14:textId="6E8DF35C" w:rsidR="03FE9856" w:rsidRDefault="03FE9856" w:rsidP="03FE9856">
            <w:r w:rsidRPr="03FE9856">
              <w:rPr>
                <w:rFonts w:ascii="Calibri" w:eastAsia="Calibri" w:hAnsi="Calibri" w:cs="Calibri"/>
              </w:rPr>
              <w:t>Meetings, workshops and project development.</w:t>
            </w:r>
          </w:p>
        </w:tc>
      </w:tr>
      <w:tr w:rsidR="03FE9856" w14:paraId="547249F8" w14:textId="77777777" w:rsidTr="03FE9856">
        <w:trPr>
          <w:trHeight w:val="300"/>
        </w:trPr>
        <w:tc>
          <w:tcPr>
            <w:tcW w:w="2969" w:type="dxa"/>
            <w:tcMar>
              <w:left w:w="108" w:type="dxa"/>
              <w:right w:w="108" w:type="dxa"/>
            </w:tcMar>
            <w:vAlign w:val="center"/>
          </w:tcPr>
          <w:p w14:paraId="6BAB85D5" w14:textId="65B7B6EE" w:rsidR="03FE9856" w:rsidRDefault="03FE9856" w:rsidP="03FE9856">
            <w:r w:rsidRPr="03FE9856">
              <w:rPr>
                <w:rFonts w:ascii="Calibri" w:eastAsia="Calibri" w:hAnsi="Calibri" w:cs="Calibri"/>
                <w:sz w:val="21"/>
                <w:szCs w:val="21"/>
              </w:rPr>
              <w:t xml:space="preserve">Housing Management </w:t>
            </w:r>
          </w:p>
        </w:tc>
        <w:tc>
          <w:tcPr>
            <w:tcW w:w="2585" w:type="dxa"/>
            <w:tcMar>
              <w:left w:w="108" w:type="dxa"/>
              <w:right w:w="108" w:type="dxa"/>
            </w:tcMar>
          </w:tcPr>
          <w:p w14:paraId="367B0D05" w14:textId="5D63D541" w:rsidR="03FE9856" w:rsidRDefault="03FE9856" w:rsidP="03FE9856">
            <w:r w:rsidRPr="03FE9856">
              <w:rPr>
                <w:rFonts w:ascii="Calibri" w:eastAsia="Calibri" w:hAnsi="Calibri" w:cs="Calibri"/>
                <w:sz w:val="21"/>
                <w:szCs w:val="21"/>
              </w:rPr>
              <w:t xml:space="preserve">Provide insight into and greater opportunities for Council tenants and communities, their key priorities and promote opportunities for engagement. </w:t>
            </w:r>
          </w:p>
        </w:tc>
        <w:tc>
          <w:tcPr>
            <w:tcW w:w="4650" w:type="dxa"/>
            <w:tcMar>
              <w:left w:w="108" w:type="dxa"/>
              <w:right w:w="108" w:type="dxa"/>
            </w:tcMar>
            <w:vAlign w:val="center"/>
          </w:tcPr>
          <w:p w14:paraId="3780F9DA" w14:textId="6E8260BE" w:rsidR="03FE9856" w:rsidRDefault="03FE9856" w:rsidP="03FE9856">
            <w:r w:rsidRPr="03FE9856">
              <w:rPr>
                <w:rFonts w:ascii="Calibri" w:eastAsia="Calibri" w:hAnsi="Calibri" w:cs="Calibri"/>
                <w:sz w:val="21"/>
                <w:szCs w:val="21"/>
              </w:rPr>
              <w:t>Meetings and ongoing liaison</w:t>
            </w:r>
          </w:p>
        </w:tc>
      </w:tr>
      <w:tr w:rsidR="03FE9856" w14:paraId="130D7AC8" w14:textId="77777777" w:rsidTr="03FE9856">
        <w:trPr>
          <w:trHeight w:val="300"/>
        </w:trPr>
        <w:tc>
          <w:tcPr>
            <w:tcW w:w="2969" w:type="dxa"/>
            <w:tcMar>
              <w:left w:w="108" w:type="dxa"/>
              <w:right w:w="108" w:type="dxa"/>
            </w:tcMar>
            <w:vAlign w:val="center"/>
          </w:tcPr>
          <w:p w14:paraId="4420304A" w14:textId="30FC9456" w:rsidR="03FE9856" w:rsidRDefault="03FE9856" w:rsidP="03FE9856">
            <w:r w:rsidRPr="03FE9856">
              <w:rPr>
                <w:rFonts w:ascii="Calibri" w:eastAsia="Calibri" w:hAnsi="Calibri" w:cs="Calibri"/>
                <w:sz w:val="21"/>
                <w:szCs w:val="21"/>
              </w:rPr>
              <w:t>Strategic Housing and Homelessness</w:t>
            </w:r>
          </w:p>
        </w:tc>
        <w:tc>
          <w:tcPr>
            <w:tcW w:w="2585" w:type="dxa"/>
            <w:tcMar>
              <w:left w:w="108" w:type="dxa"/>
              <w:right w:w="108" w:type="dxa"/>
            </w:tcMar>
          </w:tcPr>
          <w:p w14:paraId="13CFAE53" w14:textId="3873251E" w:rsidR="03FE9856" w:rsidRDefault="03FE9856" w:rsidP="03FE9856">
            <w:r w:rsidRPr="03FE9856">
              <w:rPr>
                <w:rFonts w:ascii="Calibri" w:eastAsia="Calibri" w:hAnsi="Calibri" w:cs="Calibri"/>
                <w:sz w:val="21"/>
                <w:szCs w:val="21"/>
              </w:rPr>
              <w:t xml:space="preserve">Provide insight into housing need, homelessness prevention, supported housing and wider housing considerations. </w:t>
            </w:r>
          </w:p>
        </w:tc>
        <w:tc>
          <w:tcPr>
            <w:tcW w:w="4650" w:type="dxa"/>
            <w:tcMar>
              <w:left w:w="108" w:type="dxa"/>
              <w:right w:w="108" w:type="dxa"/>
            </w:tcMar>
            <w:vAlign w:val="center"/>
          </w:tcPr>
          <w:p w14:paraId="57EA6FFF" w14:textId="48A21DE7" w:rsidR="03FE9856" w:rsidRDefault="03FE9856" w:rsidP="03FE9856">
            <w:r w:rsidRPr="03FE9856">
              <w:rPr>
                <w:rFonts w:ascii="Calibri" w:eastAsia="Calibri" w:hAnsi="Calibri" w:cs="Calibri"/>
                <w:sz w:val="21"/>
                <w:szCs w:val="21"/>
              </w:rPr>
              <w:t>Meetings and ongoing liaison</w:t>
            </w:r>
          </w:p>
        </w:tc>
      </w:tr>
    </w:tbl>
    <w:p w14:paraId="313305C4" w14:textId="05067E4D" w:rsidR="1636BEB7" w:rsidRDefault="1636BEB7" w:rsidP="03FE9856">
      <w:pPr>
        <w:spacing w:line="312" w:lineRule="auto"/>
      </w:pPr>
      <w:r w:rsidRPr="03FE9856">
        <w:rPr>
          <w:rFonts w:ascii="Calibri" w:eastAsia="Calibri" w:hAnsi="Calibri" w:cs="Calibri"/>
          <w:sz w:val="21"/>
          <w:szCs w:val="21"/>
        </w:rPr>
        <w:t xml:space="preserve"> </w:t>
      </w:r>
    </w:p>
    <w:p w14:paraId="4B09AA2B" w14:textId="18D5670B" w:rsidR="1636BEB7" w:rsidRDefault="1636BEB7" w:rsidP="03FE9856">
      <w:pPr>
        <w:spacing w:line="312" w:lineRule="auto"/>
      </w:pPr>
      <w:r w:rsidRPr="03FE9856">
        <w:rPr>
          <w:rFonts w:ascii="Arial" w:eastAsia="Arial" w:hAnsi="Arial" w:cs="Arial"/>
        </w:rPr>
        <w:t xml:space="preserve">Internal engagement across the Council reflects the breadth of issues raised through previous engagement activity and ensures the development of the Plan is supported by a range of expertise. </w:t>
      </w:r>
    </w:p>
    <w:p w14:paraId="10EE36D8" w14:textId="2E0A3872" w:rsidR="1636BEB7" w:rsidRDefault="1636BEB7" w:rsidP="03FE9856">
      <w:pPr>
        <w:spacing w:line="312" w:lineRule="auto"/>
      </w:pPr>
      <w:r w:rsidRPr="03FE9856">
        <w:rPr>
          <w:rFonts w:ascii="Arial" w:eastAsia="Arial" w:hAnsi="Arial" w:cs="Arial"/>
          <w:b/>
          <w:bCs/>
          <w:color w:val="548235"/>
          <w:sz w:val="32"/>
          <w:szCs w:val="32"/>
        </w:rPr>
        <w:t xml:space="preserve"> </w:t>
      </w:r>
    </w:p>
    <w:p w14:paraId="3D64BAB3" w14:textId="475B8210" w:rsidR="1636BEB7" w:rsidRDefault="1636BEB7" w:rsidP="03FE9856">
      <w:pPr>
        <w:pStyle w:val="Heading2"/>
        <w:spacing w:before="120"/>
        <w:ind w:left="720" w:hanging="360"/>
      </w:pPr>
      <w:r w:rsidRPr="03FE9856">
        <w:rPr>
          <w:rFonts w:ascii="Arial" w:eastAsia="Arial" w:hAnsi="Arial" w:cs="Arial"/>
          <w:b/>
          <w:bCs/>
          <w:color w:val="548235"/>
          <w:sz w:val="32"/>
          <w:szCs w:val="32"/>
        </w:rPr>
        <w:t>4</w:t>
      </w:r>
      <w:r w:rsidRPr="03FE9856">
        <w:rPr>
          <w:rFonts w:ascii="Arial" w:eastAsia="Arial" w:hAnsi="Arial" w:cs="Arial"/>
          <w:color w:val="548235"/>
          <w:sz w:val="32"/>
          <w:szCs w:val="32"/>
        </w:rPr>
        <w:t>.</w:t>
      </w:r>
      <w:r w:rsidRPr="03FE9856">
        <w:rPr>
          <w:rFonts w:ascii="Times New Roman" w:eastAsia="Times New Roman" w:hAnsi="Times New Roman" w:cs="Times New Roman"/>
          <w:color w:val="548235"/>
          <w:sz w:val="14"/>
          <w:szCs w:val="14"/>
        </w:rPr>
        <w:t xml:space="preserve">   </w:t>
      </w:r>
      <w:r w:rsidRPr="03FE9856">
        <w:rPr>
          <w:rFonts w:ascii="Arial" w:eastAsia="Arial" w:hAnsi="Arial" w:cs="Arial"/>
          <w:color w:val="548235"/>
          <w:sz w:val="36"/>
          <w:szCs w:val="36"/>
        </w:rPr>
        <w:t>Delivery Phase</w:t>
      </w:r>
    </w:p>
    <w:p w14:paraId="194E9DFF" w14:textId="1E194EB0" w:rsidR="1636BEB7" w:rsidRDefault="1636BEB7" w:rsidP="03FE9856">
      <w:pPr>
        <w:spacing w:line="312" w:lineRule="auto"/>
      </w:pPr>
      <w:r w:rsidRPr="03FE9856">
        <w:rPr>
          <w:rFonts w:ascii="Arial" w:eastAsia="Arial" w:hAnsi="Arial" w:cs="Arial"/>
          <w:color w:val="000000" w:themeColor="text1"/>
        </w:rPr>
        <w:t xml:space="preserve"> </w:t>
      </w:r>
    </w:p>
    <w:p w14:paraId="4D92B4B9" w14:textId="58EFE486" w:rsidR="1636BEB7" w:rsidRDefault="1636BEB7" w:rsidP="03FE9856">
      <w:pPr>
        <w:spacing w:line="312" w:lineRule="auto"/>
      </w:pPr>
      <w:r w:rsidRPr="03FE9856">
        <w:rPr>
          <w:rFonts w:ascii="Arial" w:eastAsia="Arial" w:hAnsi="Arial" w:cs="Arial"/>
          <w:color w:val="000000" w:themeColor="text1"/>
        </w:rPr>
        <w:t xml:space="preserve">The Neighbourhood Board, with support from Ashfield District Council and the MP’s office, will continue to engage with residents, businesses and partners as projects are further developed over the duration of the Pride in Place Programme. </w:t>
      </w:r>
    </w:p>
    <w:p w14:paraId="25D987C1" w14:textId="7FC7F6B4" w:rsidR="1636BEB7" w:rsidRDefault="1636BEB7" w:rsidP="03FE9856">
      <w:pPr>
        <w:spacing w:line="312" w:lineRule="auto"/>
      </w:pPr>
      <w:r w:rsidRPr="03FE9856">
        <w:rPr>
          <w:rFonts w:ascii="Arial" w:eastAsia="Arial" w:hAnsi="Arial" w:cs="Arial"/>
          <w:color w:val="000000" w:themeColor="text1"/>
        </w:rPr>
        <w:lastRenderedPageBreak/>
        <w:t>The Neighbourhood Board will oversee wider engagement with businesses, schools, community organisations and residents. The ongoing work of the Board will help ensure that engagement with stakeholders and partners continues during delivery of the Plan.</w:t>
      </w:r>
    </w:p>
    <w:p w14:paraId="71DE21DE" w14:textId="536FD10C" w:rsidR="1636BEB7" w:rsidRDefault="1636BEB7" w:rsidP="03FE9856">
      <w:pPr>
        <w:spacing w:line="312" w:lineRule="auto"/>
      </w:pPr>
      <w:r w:rsidRPr="03FE9856">
        <w:rPr>
          <w:rFonts w:ascii="Arial" w:eastAsia="Arial" w:hAnsi="Arial" w:cs="Arial"/>
          <w:color w:val="000000" w:themeColor="text1"/>
        </w:rPr>
        <w:t xml:space="preserve">The continued engagement will ensure that investment remains responsive to local priorities. Through their role, the Neighbourhood Board will regularly review feedback from residents, businesses and community organisations and provide updates on progress through the Board meetings, digital communications and wider engagement activities, such as meetings/board events. </w:t>
      </w:r>
    </w:p>
    <w:p w14:paraId="4A93B019" w14:textId="46F51909" w:rsidR="1636BEB7" w:rsidRDefault="1636BEB7" w:rsidP="03FE9856">
      <w:pPr>
        <w:spacing w:line="312" w:lineRule="auto"/>
      </w:pPr>
      <w:r w:rsidRPr="03FE9856">
        <w:rPr>
          <w:rFonts w:ascii="Arial" w:eastAsia="Arial" w:hAnsi="Arial" w:cs="Arial"/>
          <w:color w:val="000000" w:themeColor="text1"/>
        </w:rPr>
        <w:t>For specific, individual projects, a future engagement plan will be developed with the primary leads and stakeholders. A detailed delivery plan will be prepared following confirmation of the programme timetable and in advance of the main delivery phase.</w:t>
      </w:r>
    </w:p>
    <w:p w14:paraId="1A46971F" w14:textId="3A2F3986" w:rsidR="03FE9856" w:rsidRDefault="03FE9856" w:rsidP="03FE9856">
      <w:pPr>
        <w:spacing w:line="312" w:lineRule="auto"/>
      </w:pPr>
    </w:p>
    <w:p w14:paraId="03857EEE" w14:textId="4A72DC53" w:rsidR="1636BEB7" w:rsidRDefault="1636BEB7" w:rsidP="03FE9856">
      <w:pPr>
        <w:pStyle w:val="Heading2"/>
        <w:spacing w:before="120"/>
      </w:pPr>
      <w:r w:rsidRPr="03FE9856">
        <w:rPr>
          <w:rFonts w:ascii="Arial" w:eastAsia="Arial" w:hAnsi="Arial" w:cs="Arial"/>
          <w:color w:val="548235"/>
          <w:sz w:val="32"/>
          <w:szCs w:val="32"/>
        </w:rPr>
        <w:t xml:space="preserve">Appendix A – Map of the Pride in Place Boundary (Subject to agreement with MHCLG) </w:t>
      </w:r>
    </w:p>
    <w:p w14:paraId="324B65AA" w14:textId="1DB5E749" w:rsidR="1636BEB7" w:rsidRDefault="1636BEB7" w:rsidP="03FE9856">
      <w:pPr>
        <w:spacing w:line="312" w:lineRule="auto"/>
      </w:pPr>
      <w:r w:rsidRPr="03FE9856">
        <w:rPr>
          <w:rFonts w:ascii="Calibri" w:eastAsia="Calibri" w:hAnsi="Calibri" w:cs="Calibri"/>
          <w:sz w:val="21"/>
          <w:szCs w:val="21"/>
        </w:rPr>
        <w:t xml:space="preserve"> </w:t>
      </w:r>
    </w:p>
    <w:p w14:paraId="13CE889A" w14:textId="1C792699" w:rsidR="03FE9856" w:rsidRDefault="03FE9856" w:rsidP="03FE9856">
      <w:pPr>
        <w:spacing w:line="312" w:lineRule="auto"/>
        <w:rPr>
          <w:rFonts w:ascii="Calibri" w:eastAsia="Calibri" w:hAnsi="Calibri" w:cs="Calibri"/>
          <w:sz w:val="21"/>
          <w:szCs w:val="21"/>
        </w:rPr>
      </w:pPr>
    </w:p>
    <w:p w14:paraId="6B310F2F" w14:textId="40C45E3D" w:rsidR="6B9BAE58" w:rsidRDefault="6B9BAE58" w:rsidP="03FE9856">
      <w:pPr>
        <w:spacing w:line="312" w:lineRule="auto"/>
      </w:pPr>
      <w:r>
        <w:rPr>
          <w:noProof/>
        </w:rPr>
        <w:lastRenderedPageBreak/>
        <w:drawing>
          <wp:inline distT="0" distB="0" distL="0" distR="0" wp14:anchorId="36F57BD9" wp14:editId="05A5F81F">
            <wp:extent cx="6010275" cy="4964362"/>
            <wp:effectExtent l="0" t="0" r="0" b="0"/>
            <wp:docPr id="3443349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334915" name="Picture 344334915"/>
                    <pic:cNvPicPr/>
                  </pic:nvPicPr>
                  <pic:blipFill>
                    <a:blip r:embed="rId12">
                      <a:extLst>
                        <a:ext uri="{28A0092B-C50C-407E-A947-70E740481C1C}">
                          <a14:useLocalDpi xmlns:a14="http://schemas.microsoft.com/office/drawing/2010/main"/>
                        </a:ext>
                      </a:extLst>
                    </a:blip>
                    <a:stretch>
                      <a:fillRect/>
                    </a:stretch>
                  </pic:blipFill>
                  <pic:spPr>
                    <a:xfrm>
                      <a:off x="0" y="0"/>
                      <a:ext cx="6010275" cy="4964362"/>
                    </a:xfrm>
                    <a:prstGeom prst="rect">
                      <a:avLst/>
                    </a:prstGeom>
                  </pic:spPr>
                </pic:pic>
              </a:graphicData>
            </a:graphic>
          </wp:inline>
        </w:drawing>
      </w:r>
    </w:p>
    <w:p w14:paraId="5A8C9770" w14:textId="54296B3B" w:rsidR="03FE9856" w:rsidRDefault="03FE9856" w:rsidP="03FE9856">
      <w:pPr>
        <w:spacing w:line="312" w:lineRule="auto"/>
        <w:rPr>
          <w:rFonts w:ascii="Calibri" w:eastAsia="Calibri" w:hAnsi="Calibri" w:cs="Calibri"/>
          <w:sz w:val="21"/>
          <w:szCs w:val="21"/>
        </w:rPr>
      </w:pPr>
    </w:p>
    <w:p w14:paraId="73203478" w14:textId="4AC3C362" w:rsidR="03FE9856" w:rsidRDefault="03FE9856" w:rsidP="03FE9856">
      <w:pPr>
        <w:spacing w:line="312" w:lineRule="auto"/>
        <w:rPr>
          <w:rFonts w:ascii="Calibri" w:eastAsia="Calibri" w:hAnsi="Calibri" w:cs="Calibri"/>
          <w:sz w:val="21"/>
          <w:szCs w:val="21"/>
        </w:rPr>
      </w:pPr>
    </w:p>
    <w:p w14:paraId="4AC8C495" w14:textId="23F1E330" w:rsidR="46469B35" w:rsidRDefault="46469B35" w:rsidP="03FE9856">
      <w:pPr>
        <w:spacing w:line="312" w:lineRule="auto"/>
      </w:pPr>
      <w:r w:rsidRPr="03FE9856">
        <w:rPr>
          <w:rFonts w:ascii="Calibri" w:eastAsia="Calibri" w:hAnsi="Calibri" w:cs="Calibri"/>
          <w:sz w:val="21"/>
          <w:szCs w:val="21"/>
        </w:rPr>
        <w:t>..</w:t>
      </w:r>
    </w:p>
    <w:p w14:paraId="4F86047E" w14:textId="3DBCFE33" w:rsidR="03FE9856" w:rsidRDefault="03FE9856" w:rsidP="03FE9856">
      <w:pPr>
        <w:spacing w:line="312" w:lineRule="auto"/>
        <w:rPr>
          <w:rFonts w:ascii="Calibri" w:eastAsia="Calibri" w:hAnsi="Calibri" w:cs="Calibri"/>
          <w:sz w:val="21"/>
          <w:szCs w:val="21"/>
        </w:rPr>
      </w:pPr>
    </w:p>
    <w:p w14:paraId="2AA81F12" w14:textId="3B3F1534" w:rsidR="03FE9856" w:rsidRDefault="03FE9856" w:rsidP="03FE9856">
      <w:pPr>
        <w:spacing w:line="312" w:lineRule="auto"/>
        <w:rPr>
          <w:rFonts w:ascii="Calibri" w:eastAsia="Calibri" w:hAnsi="Calibri" w:cs="Calibri"/>
          <w:sz w:val="21"/>
          <w:szCs w:val="21"/>
        </w:rPr>
      </w:pPr>
    </w:p>
    <w:p w14:paraId="548B8E02" w14:textId="2CD2C95D" w:rsidR="03FE9856" w:rsidRDefault="03FE9856" w:rsidP="03FE9856">
      <w:pPr>
        <w:spacing w:line="312" w:lineRule="auto"/>
        <w:rPr>
          <w:rFonts w:ascii="Calibri" w:eastAsia="Calibri" w:hAnsi="Calibri" w:cs="Calibri"/>
          <w:sz w:val="21"/>
          <w:szCs w:val="21"/>
        </w:rPr>
      </w:pPr>
    </w:p>
    <w:p w14:paraId="0CA51736" w14:textId="053D4D16" w:rsidR="03FE9856" w:rsidRDefault="03FE9856" w:rsidP="03FE9856">
      <w:pPr>
        <w:spacing w:line="312" w:lineRule="auto"/>
        <w:rPr>
          <w:rFonts w:ascii="Calibri" w:eastAsia="Calibri" w:hAnsi="Calibri" w:cs="Calibri"/>
          <w:sz w:val="21"/>
          <w:szCs w:val="21"/>
        </w:rPr>
      </w:pPr>
    </w:p>
    <w:p w14:paraId="4AD21291" w14:textId="34C880B0" w:rsidR="1636BEB7" w:rsidRDefault="1636BEB7" w:rsidP="03FE9856">
      <w:pPr>
        <w:spacing w:line="312" w:lineRule="auto"/>
      </w:pPr>
      <w:r w:rsidRPr="03FE9856">
        <w:rPr>
          <w:rFonts w:ascii="Calibri" w:eastAsia="Calibri" w:hAnsi="Calibri" w:cs="Calibri"/>
          <w:sz w:val="21"/>
          <w:szCs w:val="21"/>
        </w:rPr>
        <w:t xml:space="preserve"> </w:t>
      </w:r>
    </w:p>
    <w:p w14:paraId="2F7C037B" w14:textId="1FD18E27" w:rsidR="1636BEB7" w:rsidRDefault="1636BEB7" w:rsidP="03FE9856">
      <w:pPr>
        <w:spacing w:line="312" w:lineRule="auto"/>
      </w:pPr>
      <w:r w:rsidRPr="03FE9856">
        <w:rPr>
          <w:rFonts w:ascii="Calibri" w:eastAsia="Calibri" w:hAnsi="Calibri" w:cs="Calibri"/>
          <w:sz w:val="21"/>
          <w:szCs w:val="21"/>
        </w:rPr>
        <w:t xml:space="preserve"> </w:t>
      </w:r>
    </w:p>
    <w:p w14:paraId="50E1BF6A" w14:textId="7AEC845D" w:rsidR="1636BEB7" w:rsidRDefault="1636BEB7" w:rsidP="03FE9856">
      <w:pPr>
        <w:spacing w:line="312" w:lineRule="auto"/>
      </w:pPr>
      <w:r w:rsidRPr="03FE9856">
        <w:rPr>
          <w:rFonts w:ascii="Calibri" w:eastAsia="Calibri" w:hAnsi="Calibri" w:cs="Calibri"/>
          <w:sz w:val="21"/>
          <w:szCs w:val="21"/>
        </w:rPr>
        <w:t xml:space="preserve"> </w:t>
      </w:r>
    </w:p>
    <w:p w14:paraId="3A634258" w14:textId="77777777" w:rsidR="006D3A05" w:rsidRDefault="1636BEB7" w:rsidP="03FE9856">
      <w:pPr>
        <w:spacing w:line="312" w:lineRule="auto"/>
      </w:pPr>
      <w:r w:rsidRPr="03FE9856">
        <w:rPr>
          <w:rFonts w:ascii="Calibri" w:eastAsia="Calibri" w:hAnsi="Calibri" w:cs="Calibri"/>
          <w:sz w:val="21"/>
          <w:szCs w:val="21"/>
        </w:rPr>
        <w:t xml:space="preserve"> </w:t>
      </w:r>
    </w:p>
    <w:p w14:paraId="52C7004E" w14:textId="2BB0D835" w:rsidR="1636BEB7" w:rsidRDefault="1636BEB7" w:rsidP="03FE9856">
      <w:pPr>
        <w:spacing w:line="312" w:lineRule="auto"/>
      </w:pPr>
      <w:r w:rsidRPr="03FE9856">
        <w:rPr>
          <w:rFonts w:ascii="Arial" w:eastAsia="Arial" w:hAnsi="Arial" w:cs="Arial"/>
          <w:color w:val="548235"/>
          <w:sz w:val="32"/>
          <w:szCs w:val="32"/>
        </w:rPr>
        <w:lastRenderedPageBreak/>
        <w:t xml:space="preserve">Appendix B – Key Stakeholders &amp; locations </w:t>
      </w:r>
    </w:p>
    <w:tbl>
      <w:tblPr>
        <w:tblStyle w:val="TableGrid"/>
        <w:tblW w:w="0" w:type="auto"/>
        <w:tblLook w:val="04A0" w:firstRow="1" w:lastRow="0" w:firstColumn="1" w:lastColumn="0" w:noHBand="0" w:noVBand="1"/>
      </w:tblPr>
      <w:tblGrid>
        <w:gridCol w:w="1141"/>
        <w:gridCol w:w="1244"/>
        <w:gridCol w:w="1051"/>
        <w:gridCol w:w="1318"/>
        <w:gridCol w:w="1178"/>
        <w:gridCol w:w="1372"/>
        <w:gridCol w:w="1702"/>
      </w:tblGrid>
      <w:tr w:rsidR="03FE9856" w14:paraId="242765A2" w14:textId="77777777" w:rsidTr="03FE9856">
        <w:trPr>
          <w:trHeight w:val="555"/>
        </w:trPr>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453D2746" w14:textId="23AEA1D2" w:rsidR="03FE9856" w:rsidRDefault="03FE9856" w:rsidP="03FE9856">
            <w:r w:rsidRPr="03FE9856">
              <w:rPr>
                <w:rFonts w:ascii="Arial" w:eastAsia="Arial" w:hAnsi="Arial" w:cs="Arial"/>
                <w:b/>
                <w:bCs/>
                <w:sz w:val="18"/>
                <w:szCs w:val="18"/>
              </w:rPr>
              <w:t>Shops</w:t>
            </w:r>
            <w:r w:rsidRPr="03FE9856">
              <w:rPr>
                <w:rFonts w:ascii="Calibri" w:eastAsia="Calibri" w:hAnsi="Calibri" w:cs="Calibri"/>
                <w:b/>
                <w:bCs/>
                <w:sz w:val="18"/>
                <w:szCs w:val="18"/>
              </w:rPr>
              <w:t>, Cafes, Pubs &amp; Outdoor Spaces</w:t>
            </w:r>
          </w:p>
        </w:tc>
        <w:tc>
          <w:tcPr>
            <w:tcW w:w="1015" w:type="dxa"/>
            <w:tcBorders>
              <w:top w:val="single" w:sz="8" w:space="0" w:color="auto"/>
              <w:left w:val="single" w:sz="8" w:space="0" w:color="auto"/>
              <w:bottom w:val="single" w:sz="8" w:space="0" w:color="auto"/>
              <w:right w:val="single" w:sz="8" w:space="0" w:color="auto"/>
            </w:tcBorders>
            <w:tcMar>
              <w:left w:w="108" w:type="dxa"/>
              <w:right w:w="108" w:type="dxa"/>
            </w:tcMar>
          </w:tcPr>
          <w:p w14:paraId="179D87D9" w14:textId="632D6FD0" w:rsidR="03FE9856" w:rsidRDefault="03FE9856" w:rsidP="03FE9856">
            <w:r w:rsidRPr="03FE9856">
              <w:rPr>
                <w:rFonts w:ascii="Arial" w:eastAsia="Arial" w:hAnsi="Arial" w:cs="Arial"/>
                <w:b/>
                <w:bCs/>
                <w:sz w:val="18"/>
                <w:szCs w:val="18"/>
              </w:rPr>
              <w:t>Sports Clubs</w:t>
            </w:r>
          </w:p>
        </w:tc>
        <w:tc>
          <w:tcPr>
            <w:tcW w:w="739" w:type="dxa"/>
            <w:tcBorders>
              <w:top w:val="single" w:sz="8" w:space="0" w:color="auto"/>
              <w:left w:val="single" w:sz="8" w:space="0" w:color="auto"/>
              <w:bottom w:val="single" w:sz="8" w:space="0" w:color="auto"/>
              <w:right w:val="single" w:sz="8" w:space="0" w:color="auto"/>
            </w:tcBorders>
            <w:tcMar>
              <w:left w:w="108" w:type="dxa"/>
              <w:right w:w="108" w:type="dxa"/>
            </w:tcMar>
          </w:tcPr>
          <w:p w14:paraId="33328913" w14:textId="63D70274" w:rsidR="03FE9856" w:rsidRDefault="03FE9856" w:rsidP="03FE9856">
            <w:r w:rsidRPr="03FE9856">
              <w:rPr>
                <w:rFonts w:ascii="Arial" w:eastAsia="Arial" w:hAnsi="Arial" w:cs="Arial"/>
                <w:b/>
                <w:bCs/>
                <w:sz w:val="18"/>
                <w:szCs w:val="18"/>
              </w:rPr>
              <w:t>Other</w:t>
            </w:r>
          </w:p>
        </w:tc>
        <w:tc>
          <w:tcPr>
            <w:tcW w:w="1413" w:type="dxa"/>
            <w:tcBorders>
              <w:top w:val="single" w:sz="8" w:space="0" w:color="auto"/>
              <w:left w:val="single" w:sz="8" w:space="0" w:color="auto"/>
              <w:bottom w:val="single" w:sz="8" w:space="0" w:color="auto"/>
              <w:right w:val="single" w:sz="8" w:space="0" w:color="auto"/>
            </w:tcBorders>
            <w:tcMar>
              <w:left w:w="108" w:type="dxa"/>
              <w:right w:w="108" w:type="dxa"/>
            </w:tcMar>
          </w:tcPr>
          <w:p w14:paraId="74E910BD" w14:textId="273EDD44" w:rsidR="03FE9856" w:rsidRDefault="03FE9856" w:rsidP="03FE9856">
            <w:r w:rsidRPr="03FE9856">
              <w:rPr>
                <w:rFonts w:ascii="Arial" w:eastAsia="Arial" w:hAnsi="Arial" w:cs="Arial"/>
                <w:b/>
                <w:bCs/>
                <w:sz w:val="18"/>
                <w:szCs w:val="18"/>
              </w:rPr>
              <w:t>Community Venues</w:t>
            </w:r>
          </w:p>
        </w:tc>
        <w:tc>
          <w:tcPr>
            <w:tcW w:w="1270" w:type="dxa"/>
            <w:tcBorders>
              <w:top w:val="single" w:sz="8" w:space="0" w:color="auto"/>
              <w:left w:val="single" w:sz="8" w:space="0" w:color="auto"/>
              <w:bottom w:val="single" w:sz="8" w:space="0" w:color="auto"/>
              <w:right w:val="single" w:sz="8" w:space="0" w:color="auto"/>
            </w:tcBorders>
            <w:tcMar>
              <w:left w:w="108" w:type="dxa"/>
              <w:right w:w="108" w:type="dxa"/>
            </w:tcMar>
          </w:tcPr>
          <w:p w14:paraId="512DE8D6" w14:textId="48E656EA" w:rsidR="03FE9856" w:rsidRDefault="03FE9856" w:rsidP="03FE9856">
            <w:r w:rsidRPr="03FE9856">
              <w:rPr>
                <w:rFonts w:ascii="Arial" w:eastAsia="Arial" w:hAnsi="Arial" w:cs="Arial"/>
                <w:b/>
                <w:bCs/>
                <w:sz w:val="18"/>
                <w:szCs w:val="18"/>
              </w:rPr>
              <w:t>Health</w:t>
            </w:r>
            <w:r w:rsidRPr="03FE9856">
              <w:rPr>
                <w:rFonts w:ascii="Calibri" w:eastAsia="Calibri" w:hAnsi="Calibri" w:cs="Calibri"/>
                <w:b/>
                <w:bCs/>
                <w:sz w:val="18"/>
                <w:szCs w:val="18"/>
              </w:rPr>
              <w:t xml:space="preserve"> &amp; Education</w:t>
            </w:r>
          </w:p>
        </w:tc>
        <w:tc>
          <w:tcPr>
            <w:tcW w:w="1580" w:type="dxa"/>
            <w:tcBorders>
              <w:top w:val="single" w:sz="8" w:space="0" w:color="auto"/>
              <w:left w:val="single" w:sz="8" w:space="0" w:color="auto"/>
              <w:bottom w:val="single" w:sz="8" w:space="0" w:color="auto"/>
              <w:right w:val="single" w:sz="8" w:space="0" w:color="auto"/>
            </w:tcBorders>
            <w:tcMar>
              <w:left w:w="108" w:type="dxa"/>
              <w:right w:w="108" w:type="dxa"/>
            </w:tcMar>
          </w:tcPr>
          <w:p w14:paraId="1485702F" w14:textId="1702B7BF" w:rsidR="03FE9856" w:rsidRDefault="03FE9856" w:rsidP="03FE9856">
            <w:r w:rsidRPr="03FE9856">
              <w:rPr>
                <w:rFonts w:ascii="Arial" w:eastAsia="Arial" w:hAnsi="Arial" w:cs="Arial"/>
                <w:b/>
                <w:bCs/>
                <w:sz w:val="18"/>
                <w:szCs w:val="18"/>
              </w:rPr>
              <w:t>Events</w:t>
            </w:r>
          </w:p>
        </w:tc>
        <w:tc>
          <w:tcPr>
            <w:tcW w:w="1868" w:type="dxa"/>
            <w:tcBorders>
              <w:top w:val="single" w:sz="8" w:space="0" w:color="auto"/>
              <w:left w:val="single" w:sz="8" w:space="0" w:color="auto"/>
              <w:bottom w:val="single" w:sz="8" w:space="0" w:color="auto"/>
              <w:right w:val="single" w:sz="8" w:space="0" w:color="auto"/>
            </w:tcBorders>
            <w:tcMar>
              <w:left w:w="108" w:type="dxa"/>
              <w:right w:w="108" w:type="dxa"/>
            </w:tcMar>
          </w:tcPr>
          <w:p w14:paraId="110E6DFD" w14:textId="74F03528" w:rsidR="03FE9856" w:rsidRDefault="03FE9856" w:rsidP="03FE9856">
            <w:r w:rsidRPr="03FE9856">
              <w:rPr>
                <w:rFonts w:ascii="Calibri" w:eastAsia="Calibri" w:hAnsi="Calibri" w:cs="Calibri"/>
                <w:b/>
                <w:bCs/>
                <w:sz w:val="18"/>
                <w:szCs w:val="18"/>
              </w:rPr>
              <w:t>Community Organisations</w:t>
            </w:r>
          </w:p>
        </w:tc>
      </w:tr>
      <w:tr w:rsidR="03FE9856" w14:paraId="6BF86F2E" w14:textId="77777777" w:rsidTr="03FE9856">
        <w:trPr>
          <w:trHeight w:val="300"/>
        </w:trPr>
        <w:tc>
          <w:tcPr>
            <w:tcW w:w="11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42C197C" w14:textId="197B838B" w:rsidR="03FE9856" w:rsidRDefault="03FE9856" w:rsidP="03FE9856">
            <w:r w:rsidRPr="03FE9856">
              <w:rPr>
                <w:rFonts w:ascii="Arial" w:eastAsia="Arial" w:hAnsi="Arial" w:cs="Arial"/>
                <w:color w:val="000000" w:themeColor="text1"/>
                <w:sz w:val="18"/>
                <w:szCs w:val="18"/>
              </w:rPr>
              <w:t>Tesco</w:t>
            </w:r>
          </w:p>
        </w:tc>
        <w:tc>
          <w:tcPr>
            <w:tcW w:w="1015" w:type="dxa"/>
            <w:tcBorders>
              <w:top w:val="single" w:sz="8" w:space="0" w:color="auto"/>
              <w:left w:val="single" w:sz="8" w:space="0" w:color="auto"/>
              <w:bottom w:val="single" w:sz="8" w:space="0" w:color="auto"/>
              <w:right w:val="single" w:sz="8" w:space="0" w:color="auto"/>
            </w:tcBorders>
            <w:tcMar>
              <w:left w:w="108" w:type="dxa"/>
              <w:right w:w="108" w:type="dxa"/>
            </w:tcMar>
          </w:tcPr>
          <w:p w14:paraId="62C847CE" w14:textId="0A1F2343" w:rsidR="03FE9856" w:rsidRDefault="03FE9856" w:rsidP="03FE9856">
            <w:r w:rsidRPr="03FE9856">
              <w:rPr>
                <w:rFonts w:ascii="Calibri" w:eastAsia="Calibri" w:hAnsi="Calibri" w:cs="Calibri"/>
                <w:sz w:val="18"/>
                <w:szCs w:val="18"/>
              </w:rPr>
              <w:t>Hucknall Leisure Centre</w:t>
            </w:r>
          </w:p>
        </w:tc>
        <w:tc>
          <w:tcPr>
            <w:tcW w:w="739" w:type="dxa"/>
            <w:tcBorders>
              <w:top w:val="single" w:sz="8" w:space="0" w:color="auto"/>
              <w:left w:val="single" w:sz="8" w:space="0" w:color="auto"/>
              <w:bottom w:val="single" w:sz="8" w:space="0" w:color="auto"/>
              <w:right w:val="single" w:sz="8" w:space="0" w:color="auto"/>
            </w:tcBorders>
            <w:tcMar>
              <w:left w:w="108" w:type="dxa"/>
              <w:right w:w="108" w:type="dxa"/>
            </w:tcMar>
          </w:tcPr>
          <w:p w14:paraId="399366AD" w14:textId="67FF2B3D" w:rsidR="03FE9856" w:rsidRDefault="03FE9856" w:rsidP="03FE9856">
            <w:r w:rsidRPr="03FE9856">
              <w:rPr>
                <w:rFonts w:ascii="Calibri" w:eastAsia="Calibri" w:hAnsi="Calibri" w:cs="Calibri"/>
                <w:sz w:val="18"/>
                <w:szCs w:val="18"/>
              </w:rPr>
              <w:t>Ruffs Estate</w:t>
            </w:r>
          </w:p>
        </w:tc>
        <w:tc>
          <w:tcPr>
            <w:tcW w:w="1413" w:type="dxa"/>
            <w:tcBorders>
              <w:top w:val="single" w:sz="8" w:space="0" w:color="auto"/>
              <w:left w:val="single" w:sz="8" w:space="0" w:color="auto"/>
              <w:bottom w:val="single" w:sz="8" w:space="0" w:color="auto"/>
              <w:right w:val="single" w:sz="8" w:space="0" w:color="auto"/>
            </w:tcBorders>
            <w:tcMar>
              <w:left w:w="108" w:type="dxa"/>
              <w:right w:w="108" w:type="dxa"/>
            </w:tcMar>
          </w:tcPr>
          <w:p w14:paraId="07E8BE1D" w14:textId="520F2933" w:rsidR="03FE9856" w:rsidRDefault="03FE9856" w:rsidP="03FE9856">
            <w:r w:rsidRPr="03FE9856">
              <w:rPr>
                <w:rFonts w:ascii="Calibri" w:eastAsia="Calibri" w:hAnsi="Calibri" w:cs="Calibri"/>
                <w:sz w:val="18"/>
                <w:szCs w:val="18"/>
              </w:rPr>
              <w:t>RM Resource</w:t>
            </w:r>
          </w:p>
        </w:tc>
        <w:tc>
          <w:tcPr>
            <w:tcW w:w="1270" w:type="dxa"/>
            <w:tcBorders>
              <w:top w:val="single" w:sz="8" w:space="0" w:color="auto"/>
              <w:left w:val="single" w:sz="8" w:space="0" w:color="auto"/>
              <w:bottom w:val="single" w:sz="8" w:space="0" w:color="auto"/>
              <w:right w:val="single" w:sz="8" w:space="0" w:color="auto"/>
            </w:tcBorders>
            <w:tcMar>
              <w:left w:w="108" w:type="dxa"/>
              <w:right w:w="108" w:type="dxa"/>
            </w:tcMar>
          </w:tcPr>
          <w:p w14:paraId="3E64E3A5" w14:textId="21063A92" w:rsidR="03FE9856" w:rsidRDefault="03FE9856" w:rsidP="03FE9856">
            <w:r w:rsidRPr="03FE9856">
              <w:rPr>
                <w:rFonts w:ascii="Calibri" w:eastAsia="Calibri" w:hAnsi="Calibri" w:cs="Calibri"/>
                <w:sz w:val="18"/>
                <w:szCs w:val="18"/>
              </w:rPr>
              <w:t>ICB</w:t>
            </w:r>
          </w:p>
        </w:tc>
        <w:tc>
          <w:tcPr>
            <w:tcW w:w="1580" w:type="dxa"/>
            <w:tcBorders>
              <w:top w:val="single" w:sz="8" w:space="0" w:color="auto"/>
              <w:left w:val="single" w:sz="8" w:space="0" w:color="auto"/>
              <w:bottom w:val="single" w:sz="8" w:space="0" w:color="auto"/>
              <w:right w:val="single" w:sz="8" w:space="0" w:color="auto"/>
            </w:tcBorders>
            <w:tcMar>
              <w:left w:w="108" w:type="dxa"/>
              <w:right w:w="108" w:type="dxa"/>
            </w:tcMar>
          </w:tcPr>
          <w:p w14:paraId="10BAECCD" w14:textId="46996D77" w:rsidR="03FE9856" w:rsidRDefault="03FE9856" w:rsidP="03FE9856">
            <w:r w:rsidRPr="03FE9856">
              <w:rPr>
                <w:rFonts w:ascii="Calibri" w:eastAsia="Calibri" w:hAnsi="Calibri" w:cs="Calibri"/>
                <w:sz w:val="18"/>
                <w:szCs w:val="18"/>
              </w:rPr>
              <w:t>Hucknall Fest</w:t>
            </w:r>
          </w:p>
        </w:tc>
        <w:tc>
          <w:tcPr>
            <w:tcW w:w="1868" w:type="dxa"/>
            <w:tcBorders>
              <w:top w:val="single" w:sz="8" w:space="0" w:color="auto"/>
              <w:left w:val="single" w:sz="8" w:space="0" w:color="auto"/>
              <w:bottom w:val="single" w:sz="8" w:space="0" w:color="auto"/>
              <w:right w:val="single" w:sz="8" w:space="0" w:color="auto"/>
            </w:tcBorders>
            <w:tcMar>
              <w:left w:w="108" w:type="dxa"/>
              <w:right w:w="108" w:type="dxa"/>
            </w:tcMar>
          </w:tcPr>
          <w:p w14:paraId="4F2FF7D4" w14:textId="02B3174C" w:rsidR="03FE9856" w:rsidRDefault="03FE9856" w:rsidP="03FE9856">
            <w:r w:rsidRPr="03FE9856">
              <w:rPr>
                <w:rFonts w:ascii="Calibri" w:eastAsia="Calibri" w:hAnsi="Calibri" w:cs="Calibri"/>
                <w:sz w:val="18"/>
                <w:szCs w:val="18"/>
              </w:rPr>
              <w:t>Friends of Titchfield Park</w:t>
            </w:r>
          </w:p>
        </w:tc>
      </w:tr>
      <w:tr w:rsidR="03FE9856" w14:paraId="171DF39F" w14:textId="77777777" w:rsidTr="03FE9856">
        <w:trPr>
          <w:trHeight w:val="300"/>
        </w:trPr>
        <w:tc>
          <w:tcPr>
            <w:tcW w:w="11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3558AFE" w14:textId="4006404C" w:rsidR="03FE9856" w:rsidRDefault="03FE9856" w:rsidP="03FE9856">
            <w:r w:rsidRPr="03FE9856">
              <w:rPr>
                <w:rFonts w:ascii="Arial" w:eastAsia="Arial" w:hAnsi="Arial" w:cs="Arial"/>
                <w:color w:val="000000" w:themeColor="text1"/>
                <w:sz w:val="18"/>
                <w:szCs w:val="18"/>
              </w:rPr>
              <w:t>Titchfield Park Café</w:t>
            </w:r>
          </w:p>
        </w:tc>
        <w:tc>
          <w:tcPr>
            <w:tcW w:w="1015" w:type="dxa"/>
            <w:tcBorders>
              <w:top w:val="single" w:sz="8" w:space="0" w:color="auto"/>
              <w:left w:val="single" w:sz="8" w:space="0" w:color="auto"/>
              <w:bottom w:val="single" w:sz="8" w:space="0" w:color="auto"/>
              <w:right w:val="single" w:sz="8" w:space="0" w:color="auto"/>
            </w:tcBorders>
            <w:tcMar>
              <w:left w:w="108" w:type="dxa"/>
              <w:right w:w="108" w:type="dxa"/>
            </w:tcMar>
          </w:tcPr>
          <w:p w14:paraId="78411C67" w14:textId="2D8AB0BB" w:rsidR="03FE9856" w:rsidRDefault="03FE9856" w:rsidP="03FE9856">
            <w:r w:rsidRPr="03FE9856">
              <w:rPr>
                <w:rFonts w:ascii="Calibri" w:eastAsia="Calibri" w:hAnsi="Calibri" w:cs="Calibri"/>
                <w:sz w:val="18"/>
                <w:szCs w:val="18"/>
              </w:rPr>
              <w:t>Believe Academy</w:t>
            </w:r>
          </w:p>
        </w:tc>
        <w:tc>
          <w:tcPr>
            <w:tcW w:w="739" w:type="dxa"/>
            <w:tcBorders>
              <w:top w:val="single" w:sz="8" w:space="0" w:color="auto"/>
              <w:left w:val="single" w:sz="8" w:space="0" w:color="auto"/>
              <w:bottom w:val="single" w:sz="8" w:space="0" w:color="auto"/>
              <w:right w:val="single" w:sz="8" w:space="0" w:color="auto"/>
            </w:tcBorders>
            <w:tcMar>
              <w:left w:w="108" w:type="dxa"/>
              <w:right w:w="108" w:type="dxa"/>
            </w:tcMar>
          </w:tcPr>
          <w:p w14:paraId="1A934DA0" w14:textId="48A7758E" w:rsidR="03FE9856" w:rsidRDefault="03FE9856" w:rsidP="03FE9856">
            <w:r w:rsidRPr="03FE9856">
              <w:rPr>
                <w:rFonts w:ascii="Calibri" w:eastAsia="Calibri" w:hAnsi="Calibri" w:cs="Calibri"/>
                <w:sz w:val="18"/>
                <w:szCs w:val="18"/>
              </w:rPr>
              <w:t>Broomhill Estate</w:t>
            </w:r>
          </w:p>
        </w:tc>
        <w:tc>
          <w:tcPr>
            <w:tcW w:w="1413" w:type="dxa"/>
            <w:tcBorders>
              <w:top w:val="single" w:sz="8" w:space="0" w:color="auto"/>
              <w:left w:val="single" w:sz="8" w:space="0" w:color="auto"/>
              <w:bottom w:val="single" w:sz="8" w:space="0" w:color="auto"/>
              <w:right w:val="single" w:sz="8" w:space="0" w:color="auto"/>
            </w:tcBorders>
            <w:tcMar>
              <w:left w:w="108" w:type="dxa"/>
              <w:right w:w="108" w:type="dxa"/>
            </w:tcMar>
          </w:tcPr>
          <w:p w14:paraId="64F0FACD" w14:textId="330FD802" w:rsidR="03FE9856" w:rsidRDefault="03FE9856" w:rsidP="03FE9856">
            <w:r w:rsidRPr="03FE9856">
              <w:rPr>
                <w:rFonts w:ascii="Calibri" w:eastAsia="Calibri" w:hAnsi="Calibri" w:cs="Calibri"/>
                <w:sz w:val="18"/>
                <w:szCs w:val="18"/>
              </w:rPr>
              <w:t>St John’s Community Hall</w:t>
            </w:r>
          </w:p>
        </w:tc>
        <w:tc>
          <w:tcPr>
            <w:tcW w:w="1270" w:type="dxa"/>
            <w:tcBorders>
              <w:top w:val="single" w:sz="8" w:space="0" w:color="auto"/>
              <w:left w:val="single" w:sz="8" w:space="0" w:color="auto"/>
              <w:bottom w:val="single" w:sz="8" w:space="0" w:color="auto"/>
              <w:right w:val="single" w:sz="8" w:space="0" w:color="auto"/>
            </w:tcBorders>
            <w:tcMar>
              <w:left w:w="108" w:type="dxa"/>
              <w:right w:w="108" w:type="dxa"/>
            </w:tcMar>
          </w:tcPr>
          <w:p w14:paraId="48C52639" w14:textId="4B5B6A2B" w:rsidR="03FE9856" w:rsidRDefault="03FE9856" w:rsidP="03FE9856">
            <w:proofErr w:type="spellStart"/>
            <w:r w:rsidRPr="03FE9856">
              <w:rPr>
                <w:rFonts w:ascii="Calibri" w:eastAsia="Calibri" w:hAnsi="Calibri" w:cs="Calibri"/>
                <w:sz w:val="18"/>
                <w:szCs w:val="18"/>
              </w:rPr>
              <w:t>Oakenhall</w:t>
            </w:r>
            <w:proofErr w:type="spellEnd"/>
            <w:r w:rsidRPr="03FE9856">
              <w:rPr>
                <w:rFonts w:ascii="Calibri" w:eastAsia="Calibri" w:hAnsi="Calibri" w:cs="Calibri"/>
                <w:sz w:val="18"/>
                <w:szCs w:val="18"/>
              </w:rPr>
              <w:t xml:space="preserve"> Medical Practice</w:t>
            </w:r>
          </w:p>
        </w:tc>
        <w:tc>
          <w:tcPr>
            <w:tcW w:w="1580" w:type="dxa"/>
            <w:tcBorders>
              <w:top w:val="single" w:sz="8" w:space="0" w:color="auto"/>
              <w:left w:val="single" w:sz="8" w:space="0" w:color="auto"/>
              <w:bottom w:val="single" w:sz="8" w:space="0" w:color="auto"/>
              <w:right w:val="single" w:sz="8" w:space="0" w:color="auto"/>
            </w:tcBorders>
            <w:tcMar>
              <w:left w:w="108" w:type="dxa"/>
              <w:right w:w="108" w:type="dxa"/>
            </w:tcMar>
          </w:tcPr>
          <w:p w14:paraId="68561063" w14:textId="3C1ADF8B" w:rsidR="03FE9856" w:rsidRDefault="03FE9856" w:rsidP="03FE9856">
            <w:r w:rsidRPr="03FE9856">
              <w:rPr>
                <w:rFonts w:ascii="Calibri" w:eastAsia="Calibri" w:hAnsi="Calibri" w:cs="Calibri"/>
                <w:sz w:val="18"/>
                <w:szCs w:val="18"/>
              </w:rPr>
              <w:t>Hucknall Food &amp; Drink Festival</w:t>
            </w:r>
          </w:p>
        </w:tc>
        <w:tc>
          <w:tcPr>
            <w:tcW w:w="1868" w:type="dxa"/>
            <w:tcBorders>
              <w:top w:val="single" w:sz="8" w:space="0" w:color="auto"/>
              <w:left w:val="single" w:sz="8" w:space="0" w:color="auto"/>
              <w:bottom w:val="single" w:sz="8" w:space="0" w:color="auto"/>
              <w:right w:val="single" w:sz="8" w:space="0" w:color="auto"/>
            </w:tcBorders>
            <w:tcMar>
              <w:left w:w="108" w:type="dxa"/>
              <w:right w:w="108" w:type="dxa"/>
            </w:tcMar>
          </w:tcPr>
          <w:p w14:paraId="19CA4D11" w14:textId="0AD63EDD" w:rsidR="03FE9856" w:rsidRDefault="03FE9856" w:rsidP="03FE9856">
            <w:r w:rsidRPr="03FE9856">
              <w:rPr>
                <w:rFonts w:ascii="Calibri" w:eastAsia="Calibri" w:hAnsi="Calibri" w:cs="Calibri"/>
                <w:sz w:val="18"/>
                <w:szCs w:val="18"/>
              </w:rPr>
              <w:t>Hucknall Wildlife Group</w:t>
            </w:r>
          </w:p>
        </w:tc>
      </w:tr>
      <w:tr w:rsidR="03FE9856" w14:paraId="61EDAB2B" w14:textId="77777777" w:rsidTr="03FE9856">
        <w:trPr>
          <w:trHeight w:val="300"/>
        </w:trPr>
        <w:tc>
          <w:tcPr>
            <w:tcW w:w="11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4A02B65" w14:textId="21602132" w:rsidR="03FE9856" w:rsidRDefault="03FE9856" w:rsidP="03FE9856">
            <w:r w:rsidRPr="03FE9856">
              <w:rPr>
                <w:rFonts w:ascii="Arial" w:eastAsia="Arial" w:hAnsi="Arial" w:cs="Arial"/>
                <w:color w:val="000000" w:themeColor="text1"/>
                <w:sz w:val="18"/>
                <w:szCs w:val="18"/>
              </w:rPr>
              <w:t>Belle's Coffee House &amp; Kitchen</w:t>
            </w:r>
          </w:p>
        </w:tc>
        <w:tc>
          <w:tcPr>
            <w:tcW w:w="1015" w:type="dxa"/>
            <w:tcBorders>
              <w:top w:val="single" w:sz="8" w:space="0" w:color="auto"/>
              <w:left w:val="single" w:sz="8" w:space="0" w:color="auto"/>
              <w:bottom w:val="single" w:sz="8" w:space="0" w:color="auto"/>
              <w:right w:val="single" w:sz="8" w:space="0" w:color="auto"/>
            </w:tcBorders>
            <w:tcMar>
              <w:left w:w="108" w:type="dxa"/>
              <w:right w:w="108" w:type="dxa"/>
            </w:tcMar>
          </w:tcPr>
          <w:p w14:paraId="48DB3B49" w14:textId="74ECA6D8" w:rsidR="03FE9856" w:rsidRDefault="03FE9856" w:rsidP="03FE9856">
            <w:r w:rsidRPr="03FE9856">
              <w:rPr>
                <w:rFonts w:ascii="Calibri" w:eastAsia="Calibri" w:hAnsi="Calibri" w:cs="Calibri"/>
                <w:sz w:val="18"/>
                <w:szCs w:val="18"/>
              </w:rPr>
              <w:t>Hucknall Junior Park Run</w:t>
            </w:r>
          </w:p>
        </w:tc>
        <w:tc>
          <w:tcPr>
            <w:tcW w:w="739" w:type="dxa"/>
            <w:tcBorders>
              <w:top w:val="single" w:sz="8" w:space="0" w:color="auto"/>
              <w:left w:val="single" w:sz="8" w:space="0" w:color="auto"/>
              <w:bottom w:val="single" w:sz="8" w:space="0" w:color="auto"/>
              <w:right w:val="single" w:sz="8" w:space="0" w:color="auto"/>
            </w:tcBorders>
            <w:tcMar>
              <w:left w:w="108" w:type="dxa"/>
              <w:right w:w="108" w:type="dxa"/>
            </w:tcMar>
          </w:tcPr>
          <w:p w14:paraId="6697E2A3" w14:textId="2E42F146" w:rsidR="03FE9856" w:rsidRDefault="03FE9856" w:rsidP="03FE9856">
            <w:r w:rsidRPr="03FE9856">
              <w:rPr>
                <w:rFonts w:ascii="Calibri" w:eastAsia="Calibri" w:hAnsi="Calibri" w:cs="Calibri"/>
                <w:sz w:val="18"/>
                <w:szCs w:val="18"/>
              </w:rPr>
              <w:t>Harrier Park Estate – in Westville</w:t>
            </w:r>
          </w:p>
        </w:tc>
        <w:tc>
          <w:tcPr>
            <w:tcW w:w="1413" w:type="dxa"/>
            <w:tcBorders>
              <w:top w:val="single" w:sz="8" w:space="0" w:color="auto"/>
              <w:left w:val="single" w:sz="8" w:space="0" w:color="auto"/>
              <w:bottom w:val="single" w:sz="8" w:space="0" w:color="auto"/>
              <w:right w:val="single" w:sz="8" w:space="0" w:color="auto"/>
            </w:tcBorders>
            <w:tcMar>
              <w:left w:w="108" w:type="dxa"/>
              <w:right w:w="108" w:type="dxa"/>
            </w:tcMar>
          </w:tcPr>
          <w:p w14:paraId="709C85A5" w14:textId="36288907" w:rsidR="03FE9856" w:rsidRDefault="03FE9856" w:rsidP="03FE9856">
            <w:r w:rsidRPr="03FE9856">
              <w:rPr>
                <w:rFonts w:ascii="Calibri" w:eastAsia="Calibri" w:hAnsi="Calibri" w:cs="Calibri"/>
                <w:sz w:val="18"/>
                <w:szCs w:val="18"/>
              </w:rPr>
              <w:t>John Godber Centre</w:t>
            </w:r>
          </w:p>
        </w:tc>
        <w:tc>
          <w:tcPr>
            <w:tcW w:w="1270" w:type="dxa"/>
            <w:tcBorders>
              <w:top w:val="single" w:sz="8" w:space="0" w:color="auto"/>
              <w:left w:val="single" w:sz="8" w:space="0" w:color="auto"/>
              <w:bottom w:val="single" w:sz="8" w:space="0" w:color="auto"/>
              <w:right w:val="single" w:sz="8" w:space="0" w:color="auto"/>
            </w:tcBorders>
            <w:tcMar>
              <w:left w:w="108" w:type="dxa"/>
              <w:right w:w="108" w:type="dxa"/>
            </w:tcMar>
          </w:tcPr>
          <w:p w14:paraId="1F2FD961" w14:textId="425F1FBE" w:rsidR="03FE9856" w:rsidRDefault="03FE9856" w:rsidP="03FE9856">
            <w:proofErr w:type="spellStart"/>
            <w:r w:rsidRPr="03FE9856">
              <w:rPr>
                <w:rFonts w:ascii="Calibri" w:eastAsia="Calibri" w:hAnsi="Calibri" w:cs="Calibri"/>
                <w:sz w:val="18"/>
                <w:szCs w:val="18"/>
              </w:rPr>
              <w:t>Torkard</w:t>
            </w:r>
            <w:proofErr w:type="spellEnd"/>
            <w:r w:rsidRPr="03FE9856">
              <w:rPr>
                <w:rFonts w:ascii="Calibri" w:eastAsia="Calibri" w:hAnsi="Calibri" w:cs="Calibri"/>
                <w:sz w:val="18"/>
                <w:szCs w:val="18"/>
              </w:rPr>
              <w:t xml:space="preserve"> Hill Medical Centre</w:t>
            </w:r>
          </w:p>
        </w:tc>
        <w:tc>
          <w:tcPr>
            <w:tcW w:w="1580" w:type="dxa"/>
            <w:tcBorders>
              <w:top w:val="single" w:sz="8" w:space="0" w:color="auto"/>
              <w:left w:val="single" w:sz="8" w:space="0" w:color="auto"/>
              <w:bottom w:val="single" w:sz="8" w:space="0" w:color="auto"/>
              <w:right w:val="single" w:sz="8" w:space="0" w:color="auto"/>
            </w:tcBorders>
            <w:tcMar>
              <w:left w:w="108" w:type="dxa"/>
              <w:right w:w="108" w:type="dxa"/>
            </w:tcMar>
          </w:tcPr>
          <w:p w14:paraId="61D0BC9D" w14:textId="37323B8B" w:rsidR="03FE9856" w:rsidRDefault="03FE9856" w:rsidP="03FE9856">
            <w:r w:rsidRPr="03FE9856">
              <w:rPr>
                <w:rFonts w:ascii="Calibri" w:eastAsia="Calibri" w:hAnsi="Calibri" w:cs="Calibri"/>
                <w:sz w:val="18"/>
                <w:szCs w:val="18"/>
              </w:rPr>
              <w:t>Family Hub &amp; OT Fundraiser Events</w:t>
            </w:r>
          </w:p>
        </w:tc>
        <w:tc>
          <w:tcPr>
            <w:tcW w:w="1868" w:type="dxa"/>
            <w:tcBorders>
              <w:top w:val="single" w:sz="8" w:space="0" w:color="auto"/>
              <w:left w:val="single" w:sz="8" w:space="0" w:color="auto"/>
              <w:bottom w:val="single" w:sz="8" w:space="0" w:color="auto"/>
              <w:right w:val="single" w:sz="8" w:space="0" w:color="auto"/>
            </w:tcBorders>
            <w:tcMar>
              <w:left w:w="108" w:type="dxa"/>
              <w:right w:w="108" w:type="dxa"/>
            </w:tcMar>
          </w:tcPr>
          <w:p w14:paraId="38F00366" w14:textId="296D9AB0" w:rsidR="03FE9856" w:rsidRDefault="03FE9856" w:rsidP="03FE9856">
            <w:r w:rsidRPr="03FE9856">
              <w:rPr>
                <w:rFonts w:ascii="Calibri" w:eastAsia="Calibri" w:hAnsi="Calibri" w:cs="Calibri"/>
                <w:sz w:val="18"/>
                <w:szCs w:val="18"/>
              </w:rPr>
              <w:t>Hucknall Women’s Institute</w:t>
            </w:r>
          </w:p>
        </w:tc>
      </w:tr>
      <w:tr w:rsidR="03FE9856" w14:paraId="3B7244CE" w14:textId="77777777" w:rsidTr="03FE9856">
        <w:trPr>
          <w:trHeight w:val="300"/>
        </w:trPr>
        <w:tc>
          <w:tcPr>
            <w:tcW w:w="11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1229723" w14:textId="14CDC9B8" w:rsidR="03FE9856" w:rsidRDefault="03FE9856" w:rsidP="03FE9856">
            <w:r w:rsidRPr="03FE9856">
              <w:rPr>
                <w:rFonts w:ascii="Arial" w:eastAsia="Arial" w:hAnsi="Arial" w:cs="Arial"/>
                <w:color w:val="000000" w:themeColor="text1"/>
                <w:sz w:val="18"/>
                <w:szCs w:val="18"/>
              </w:rPr>
              <w:t>Sainsbury's Local</w:t>
            </w:r>
          </w:p>
        </w:tc>
        <w:tc>
          <w:tcPr>
            <w:tcW w:w="1015" w:type="dxa"/>
            <w:tcBorders>
              <w:top w:val="single" w:sz="8" w:space="0" w:color="auto"/>
              <w:left w:val="single" w:sz="8" w:space="0" w:color="auto"/>
              <w:bottom w:val="single" w:sz="8" w:space="0" w:color="auto"/>
              <w:right w:val="single" w:sz="8" w:space="0" w:color="auto"/>
            </w:tcBorders>
            <w:tcMar>
              <w:left w:w="108" w:type="dxa"/>
              <w:right w:w="108" w:type="dxa"/>
            </w:tcMar>
          </w:tcPr>
          <w:p w14:paraId="740D4C70" w14:textId="4BB0034E" w:rsidR="03FE9856" w:rsidRDefault="03FE9856" w:rsidP="03FE9856">
            <w:r w:rsidRPr="03FE9856">
              <w:rPr>
                <w:rFonts w:ascii="Calibri" w:eastAsia="Calibri" w:hAnsi="Calibri" w:cs="Calibri"/>
                <w:sz w:val="18"/>
                <w:szCs w:val="18"/>
              </w:rPr>
              <w:t>Hucknall Town Football Club</w:t>
            </w:r>
          </w:p>
        </w:tc>
        <w:tc>
          <w:tcPr>
            <w:tcW w:w="739" w:type="dxa"/>
            <w:tcBorders>
              <w:top w:val="single" w:sz="8" w:space="0" w:color="auto"/>
              <w:left w:val="single" w:sz="8" w:space="0" w:color="auto"/>
              <w:bottom w:val="single" w:sz="8" w:space="0" w:color="auto"/>
              <w:right w:val="single" w:sz="8" w:space="0" w:color="auto"/>
            </w:tcBorders>
            <w:tcMar>
              <w:left w:w="108" w:type="dxa"/>
              <w:right w:w="108" w:type="dxa"/>
            </w:tcMar>
          </w:tcPr>
          <w:p w14:paraId="3BEAC646" w14:textId="3C1F07EB" w:rsidR="03FE9856" w:rsidRDefault="03FE9856" w:rsidP="03FE9856">
            <w:r w:rsidRPr="03FE9856">
              <w:rPr>
                <w:rFonts w:ascii="Calibri" w:eastAsia="Calibri" w:hAnsi="Calibri" w:cs="Calibri"/>
                <w:sz w:val="18"/>
                <w:szCs w:val="18"/>
              </w:rPr>
              <w:t>Harrier House Care Home</w:t>
            </w:r>
          </w:p>
        </w:tc>
        <w:tc>
          <w:tcPr>
            <w:tcW w:w="1413" w:type="dxa"/>
            <w:tcBorders>
              <w:top w:val="single" w:sz="8" w:space="0" w:color="auto"/>
              <w:left w:val="single" w:sz="8" w:space="0" w:color="auto"/>
              <w:bottom w:val="single" w:sz="8" w:space="0" w:color="auto"/>
              <w:right w:val="single" w:sz="8" w:space="0" w:color="auto"/>
            </w:tcBorders>
            <w:tcMar>
              <w:left w:w="108" w:type="dxa"/>
              <w:right w:w="108" w:type="dxa"/>
            </w:tcMar>
          </w:tcPr>
          <w:p w14:paraId="2E2AB887" w14:textId="4435D4A0" w:rsidR="03FE9856" w:rsidRDefault="03FE9856" w:rsidP="03FE9856">
            <w:r w:rsidRPr="03FE9856">
              <w:rPr>
                <w:rFonts w:ascii="Calibri" w:eastAsia="Calibri" w:hAnsi="Calibri" w:cs="Calibri"/>
                <w:sz w:val="18"/>
                <w:szCs w:val="18"/>
              </w:rPr>
              <w:t>Hucknall Young People’s Centre (Interchange)</w:t>
            </w:r>
          </w:p>
        </w:tc>
        <w:tc>
          <w:tcPr>
            <w:tcW w:w="1270" w:type="dxa"/>
            <w:tcBorders>
              <w:top w:val="single" w:sz="8" w:space="0" w:color="auto"/>
              <w:left w:val="single" w:sz="8" w:space="0" w:color="auto"/>
              <w:bottom w:val="single" w:sz="8" w:space="0" w:color="auto"/>
              <w:right w:val="single" w:sz="8" w:space="0" w:color="auto"/>
            </w:tcBorders>
            <w:tcMar>
              <w:left w:w="108" w:type="dxa"/>
              <w:right w:w="108" w:type="dxa"/>
            </w:tcMar>
          </w:tcPr>
          <w:p w14:paraId="4B4E82FE" w14:textId="3E16D731" w:rsidR="03FE9856" w:rsidRDefault="03FE9856" w:rsidP="03FE9856">
            <w:r w:rsidRPr="03FE9856">
              <w:rPr>
                <w:rFonts w:ascii="Calibri" w:eastAsia="Calibri" w:hAnsi="Calibri" w:cs="Calibri"/>
                <w:sz w:val="18"/>
                <w:szCs w:val="18"/>
              </w:rPr>
              <w:t>The OM Surgery</w:t>
            </w:r>
          </w:p>
        </w:tc>
        <w:tc>
          <w:tcPr>
            <w:tcW w:w="1580" w:type="dxa"/>
            <w:tcBorders>
              <w:top w:val="single" w:sz="8" w:space="0" w:color="auto"/>
              <w:left w:val="single" w:sz="8" w:space="0" w:color="auto"/>
              <w:bottom w:val="single" w:sz="8" w:space="0" w:color="auto"/>
              <w:right w:val="single" w:sz="8" w:space="0" w:color="auto"/>
            </w:tcBorders>
            <w:tcMar>
              <w:left w:w="108" w:type="dxa"/>
              <w:right w:w="108" w:type="dxa"/>
            </w:tcMar>
          </w:tcPr>
          <w:p w14:paraId="7078761C" w14:textId="0B1E5C65" w:rsidR="03FE9856" w:rsidRDefault="03FE9856" w:rsidP="03FE9856">
            <w:r w:rsidRPr="03FE9856">
              <w:rPr>
                <w:rFonts w:ascii="Calibri" w:eastAsia="Calibri" w:hAnsi="Calibri" w:cs="Calibri"/>
                <w:sz w:val="18"/>
                <w:szCs w:val="18"/>
              </w:rPr>
              <w:t>Meet the Board Events</w:t>
            </w:r>
          </w:p>
        </w:tc>
        <w:tc>
          <w:tcPr>
            <w:tcW w:w="1868" w:type="dxa"/>
            <w:tcBorders>
              <w:top w:val="single" w:sz="8" w:space="0" w:color="auto"/>
              <w:left w:val="single" w:sz="8" w:space="0" w:color="auto"/>
              <w:bottom w:val="single" w:sz="8" w:space="0" w:color="auto"/>
              <w:right w:val="single" w:sz="8" w:space="0" w:color="auto"/>
            </w:tcBorders>
            <w:tcMar>
              <w:left w:w="108" w:type="dxa"/>
              <w:right w:w="108" w:type="dxa"/>
            </w:tcMar>
          </w:tcPr>
          <w:p w14:paraId="0847FB13" w14:textId="43CAAD46" w:rsidR="03FE9856" w:rsidRDefault="03FE9856" w:rsidP="03FE9856">
            <w:r w:rsidRPr="03FE9856">
              <w:rPr>
                <w:rFonts w:ascii="Calibri" w:eastAsia="Calibri" w:hAnsi="Calibri" w:cs="Calibri"/>
                <w:sz w:val="18"/>
                <w:szCs w:val="18"/>
              </w:rPr>
              <w:t>Hucknall U3A</w:t>
            </w:r>
          </w:p>
        </w:tc>
      </w:tr>
      <w:tr w:rsidR="03FE9856" w14:paraId="6B9B553E" w14:textId="77777777" w:rsidTr="03FE9856">
        <w:trPr>
          <w:trHeight w:val="300"/>
        </w:trPr>
        <w:tc>
          <w:tcPr>
            <w:tcW w:w="11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C66F45B" w14:textId="34A2530E" w:rsidR="03FE9856" w:rsidRDefault="03FE9856" w:rsidP="03FE9856">
            <w:r w:rsidRPr="03FE9856">
              <w:rPr>
                <w:rFonts w:ascii="Arial" w:eastAsia="Arial" w:hAnsi="Arial" w:cs="Arial"/>
                <w:color w:val="000000" w:themeColor="text1"/>
                <w:sz w:val="18"/>
                <w:szCs w:val="18"/>
              </w:rPr>
              <w:t>Co-Operative</w:t>
            </w:r>
          </w:p>
        </w:tc>
        <w:tc>
          <w:tcPr>
            <w:tcW w:w="1015" w:type="dxa"/>
            <w:tcBorders>
              <w:top w:val="single" w:sz="8" w:space="0" w:color="auto"/>
              <w:left w:val="single" w:sz="8" w:space="0" w:color="auto"/>
              <w:bottom w:val="single" w:sz="8" w:space="0" w:color="auto"/>
              <w:right w:val="single" w:sz="8" w:space="0" w:color="auto"/>
            </w:tcBorders>
            <w:tcMar>
              <w:left w:w="108" w:type="dxa"/>
              <w:right w:w="108" w:type="dxa"/>
            </w:tcMar>
          </w:tcPr>
          <w:p w14:paraId="1834AD49" w14:textId="0AFA0B73" w:rsidR="03FE9856" w:rsidRDefault="03FE9856" w:rsidP="03FE9856">
            <w:r w:rsidRPr="03FE9856">
              <w:rPr>
                <w:rFonts w:ascii="Calibri" w:eastAsia="Calibri" w:hAnsi="Calibri" w:cs="Calibri"/>
                <w:sz w:val="18"/>
                <w:szCs w:val="18"/>
              </w:rPr>
              <w:t>Hucknall Sports/Engine Rooms</w:t>
            </w:r>
          </w:p>
        </w:tc>
        <w:tc>
          <w:tcPr>
            <w:tcW w:w="739" w:type="dxa"/>
            <w:tcBorders>
              <w:top w:val="single" w:sz="8" w:space="0" w:color="auto"/>
              <w:left w:val="single" w:sz="8" w:space="0" w:color="auto"/>
              <w:bottom w:val="single" w:sz="8" w:space="0" w:color="auto"/>
              <w:right w:val="single" w:sz="8" w:space="0" w:color="auto"/>
            </w:tcBorders>
            <w:tcMar>
              <w:left w:w="108" w:type="dxa"/>
              <w:right w:w="108" w:type="dxa"/>
            </w:tcMar>
          </w:tcPr>
          <w:p w14:paraId="557B2487" w14:textId="12A6C432" w:rsidR="03FE9856" w:rsidRDefault="03FE9856" w:rsidP="03FE9856">
            <w:proofErr w:type="spellStart"/>
            <w:r w:rsidRPr="03FE9856">
              <w:rPr>
                <w:rFonts w:ascii="Calibri" w:eastAsia="Calibri" w:hAnsi="Calibri" w:cs="Calibri"/>
                <w:sz w:val="18"/>
                <w:szCs w:val="18"/>
              </w:rPr>
              <w:t>Heathcotes</w:t>
            </w:r>
            <w:proofErr w:type="spellEnd"/>
            <w:r w:rsidRPr="03FE9856">
              <w:rPr>
                <w:rFonts w:ascii="Calibri" w:eastAsia="Calibri" w:hAnsi="Calibri" w:cs="Calibri"/>
                <w:sz w:val="18"/>
                <w:szCs w:val="18"/>
              </w:rPr>
              <w:t xml:space="preserve"> </w:t>
            </w:r>
            <w:proofErr w:type="spellStart"/>
            <w:r w:rsidRPr="03FE9856">
              <w:rPr>
                <w:rFonts w:ascii="Calibri" w:eastAsia="Calibri" w:hAnsi="Calibri" w:cs="Calibri"/>
                <w:sz w:val="18"/>
                <w:szCs w:val="18"/>
              </w:rPr>
              <w:t>Moorgreen</w:t>
            </w:r>
            <w:proofErr w:type="spellEnd"/>
            <w:r w:rsidRPr="03FE9856">
              <w:rPr>
                <w:rFonts w:ascii="Calibri" w:eastAsia="Calibri" w:hAnsi="Calibri" w:cs="Calibri"/>
                <w:sz w:val="18"/>
                <w:szCs w:val="18"/>
              </w:rPr>
              <w:t xml:space="preserve"> Assisted Living</w:t>
            </w:r>
          </w:p>
        </w:tc>
        <w:tc>
          <w:tcPr>
            <w:tcW w:w="1413" w:type="dxa"/>
            <w:tcBorders>
              <w:top w:val="single" w:sz="8" w:space="0" w:color="auto"/>
              <w:left w:val="single" w:sz="8" w:space="0" w:color="auto"/>
              <w:bottom w:val="single" w:sz="8" w:space="0" w:color="auto"/>
              <w:right w:val="single" w:sz="8" w:space="0" w:color="auto"/>
            </w:tcBorders>
            <w:tcMar>
              <w:left w:w="108" w:type="dxa"/>
              <w:right w:w="108" w:type="dxa"/>
            </w:tcMar>
          </w:tcPr>
          <w:p w14:paraId="3A3F88DB" w14:textId="08A3BB15" w:rsidR="03FE9856" w:rsidRDefault="03FE9856" w:rsidP="03FE9856">
            <w:r w:rsidRPr="03FE9856">
              <w:rPr>
                <w:rFonts w:ascii="Calibri" w:eastAsia="Calibri" w:hAnsi="Calibri" w:cs="Calibri"/>
                <w:sz w:val="18"/>
                <w:szCs w:val="18"/>
              </w:rPr>
              <w:t>Under One Roof</w:t>
            </w:r>
          </w:p>
        </w:tc>
        <w:tc>
          <w:tcPr>
            <w:tcW w:w="1270" w:type="dxa"/>
            <w:tcBorders>
              <w:top w:val="single" w:sz="8" w:space="0" w:color="auto"/>
              <w:left w:val="single" w:sz="8" w:space="0" w:color="auto"/>
              <w:bottom w:val="single" w:sz="8" w:space="0" w:color="auto"/>
              <w:right w:val="single" w:sz="8" w:space="0" w:color="auto"/>
            </w:tcBorders>
            <w:tcMar>
              <w:left w:w="108" w:type="dxa"/>
              <w:right w:w="108" w:type="dxa"/>
            </w:tcMar>
          </w:tcPr>
          <w:p w14:paraId="16BD3CED" w14:textId="6EAC48D6" w:rsidR="03FE9856" w:rsidRDefault="03FE9856" w:rsidP="03FE9856">
            <w:proofErr w:type="spellStart"/>
            <w:r w:rsidRPr="03FE9856">
              <w:rPr>
                <w:rFonts w:ascii="Calibri" w:eastAsia="Calibri" w:hAnsi="Calibri" w:cs="Calibri"/>
                <w:sz w:val="18"/>
                <w:szCs w:val="18"/>
              </w:rPr>
              <w:t>Whyburn</w:t>
            </w:r>
            <w:proofErr w:type="spellEnd"/>
            <w:r w:rsidRPr="03FE9856">
              <w:rPr>
                <w:rFonts w:ascii="Calibri" w:eastAsia="Calibri" w:hAnsi="Calibri" w:cs="Calibri"/>
                <w:sz w:val="18"/>
                <w:szCs w:val="18"/>
              </w:rPr>
              <w:t xml:space="preserve"> Medical Practice</w:t>
            </w:r>
          </w:p>
        </w:tc>
        <w:tc>
          <w:tcPr>
            <w:tcW w:w="1580" w:type="dxa"/>
            <w:tcBorders>
              <w:top w:val="single" w:sz="8" w:space="0" w:color="auto"/>
              <w:left w:val="single" w:sz="8" w:space="0" w:color="auto"/>
              <w:bottom w:val="single" w:sz="8" w:space="0" w:color="auto"/>
              <w:right w:val="single" w:sz="8" w:space="0" w:color="auto"/>
            </w:tcBorders>
            <w:tcMar>
              <w:left w:w="108" w:type="dxa"/>
              <w:right w:w="108" w:type="dxa"/>
            </w:tcMar>
          </w:tcPr>
          <w:p w14:paraId="0E371236" w14:textId="19428FE9" w:rsidR="03FE9856" w:rsidRDefault="03FE9856" w:rsidP="03FE9856">
            <w:r w:rsidRPr="03FE9856">
              <w:rPr>
                <w:rFonts w:ascii="Calibri" w:eastAsia="Calibri" w:hAnsi="Calibri" w:cs="Calibri"/>
                <w:sz w:val="18"/>
                <w:szCs w:val="18"/>
              </w:rPr>
              <w:t>Markets (Friday and Saturday)</w:t>
            </w:r>
          </w:p>
        </w:tc>
        <w:tc>
          <w:tcPr>
            <w:tcW w:w="1868" w:type="dxa"/>
            <w:tcBorders>
              <w:top w:val="single" w:sz="8" w:space="0" w:color="auto"/>
              <w:left w:val="single" w:sz="8" w:space="0" w:color="auto"/>
              <w:bottom w:val="single" w:sz="8" w:space="0" w:color="auto"/>
              <w:right w:val="single" w:sz="8" w:space="0" w:color="auto"/>
            </w:tcBorders>
            <w:tcMar>
              <w:left w:w="108" w:type="dxa"/>
              <w:right w:w="108" w:type="dxa"/>
            </w:tcMar>
          </w:tcPr>
          <w:p w14:paraId="5B899EC6" w14:textId="623EAFFF" w:rsidR="03FE9856" w:rsidRDefault="03FE9856" w:rsidP="03FE9856">
            <w:r w:rsidRPr="03FE9856">
              <w:rPr>
                <w:rFonts w:ascii="Calibri" w:eastAsia="Calibri" w:hAnsi="Calibri" w:cs="Calibri"/>
                <w:sz w:val="18"/>
                <w:szCs w:val="18"/>
              </w:rPr>
              <w:t>Hucknall Heritage Group</w:t>
            </w:r>
          </w:p>
        </w:tc>
      </w:tr>
      <w:tr w:rsidR="03FE9856" w14:paraId="170B8CA1" w14:textId="77777777" w:rsidTr="03FE9856">
        <w:trPr>
          <w:trHeight w:val="195"/>
        </w:trPr>
        <w:tc>
          <w:tcPr>
            <w:tcW w:w="11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687D1DF" w14:textId="56207E8A" w:rsidR="03FE9856" w:rsidRDefault="03FE9856" w:rsidP="03FE9856">
            <w:r w:rsidRPr="03FE9856">
              <w:rPr>
                <w:rFonts w:ascii="Arial" w:eastAsia="Arial" w:hAnsi="Arial" w:cs="Arial"/>
                <w:color w:val="000000" w:themeColor="text1"/>
                <w:sz w:val="18"/>
                <w:szCs w:val="18"/>
              </w:rPr>
              <w:t>Aldi</w:t>
            </w:r>
          </w:p>
        </w:tc>
        <w:tc>
          <w:tcPr>
            <w:tcW w:w="1015" w:type="dxa"/>
            <w:tcBorders>
              <w:top w:val="single" w:sz="8" w:space="0" w:color="auto"/>
              <w:left w:val="single" w:sz="8" w:space="0" w:color="auto"/>
              <w:bottom w:val="single" w:sz="8" w:space="0" w:color="auto"/>
              <w:right w:val="single" w:sz="8" w:space="0" w:color="auto"/>
            </w:tcBorders>
            <w:tcMar>
              <w:left w:w="108" w:type="dxa"/>
              <w:right w:w="108" w:type="dxa"/>
            </w:tcMar>
          </w:tcPr>
          <w:p w14:paraId="54A2FF45" w14:textId="7F5F3B97" w:rsidR="03FE9856" w:rsidRDefault="03FE9856" w:rsidP="03FE9856">
            <w:r w:rsidRPr="03FE9856">
              <w:rPr>
                <w:rFonts w:ascii="Calibri" w:eastAsia="Calibri" w:hAnsi="Calibri" w:cs="Calibri"/>
                <w:sz w:val="18"/>
                <w:szCs w:val="18"/>
              </w:rPr>
              <w:t>Knee High Ninjas</w:t>
            </w:r>
          </w:p>
        </w:tc>
        <w:tc>
          <w:tcPr>
            <w:tcW w:w="739" w:type="dxa"/>
            <w:tcBorders>
              <w:top w:val="single" w:sz="8" w:space="0" w:color="auto"/>
              <w:left w:val="single" w:sz="8" w:space="0" w:color="auto"/>
              <w:bottom w:val="single" w:sz="8" w:space="0" w:color="auto"/>
              <w:right w:val="single" w:sz="8" w:space="0" w:color="auto"/>
            </w:tcBorders>
            <w:tcMar>
              <w:left w:w="108" w:type="dxa"/>
              <w:right w:w="108" w:type="dxa"/>
            </w:tcMar>
          </w:tcPr>
          <w:p w14:paraId="55B53B3B" w14:textId="3C776EDB" w:rsidR="03FE9856" w:rsidRDefault="03FE9856" w:rsidP="03FE9856">
            <w:r w:rsidRPr="03FE9856">
              <w:rPr>
                <w:rFonts w:ascii="Calibri" w:eastAsia="Calibri" w:hAnsi="Calibri" w:cs="Calibri"/>
                <w:sz w:val="18"/>
                <w:szCs w:val="18"/>
              </w:rPr>
              <w:t>Hucknall Flight Test Museum</w:t>
            </w:r>
          </w:p>
        </w:tc>
        <w:tc>
          <w:tcPr>
            <w:tcW w:w="1413" w:type="dxa"/>
            <w:tcBorders>
              <w:top w:val="single" w:sz="8" w:space="0" w:color="auto"/>
              <w:left w:val="single" w:sz="8" w:space="0" w:color="auto"/>
              <w:bottom w:val="single" w:sz="8" w:space="0" w:color="auto"/>
              <w:right w:val="single" w:sz="8" w:space="0" w:color="auto"/>
            </w:tcBorders>
            <w:tcMar>
              <w:left w:w="108" w:type="dxa"/>
              <w:right w:w="108" w:type="dxa"/>
            </w:tcMar>
          </w:tcPr>
          <w:p w14:paraId="2E3CD4E8" w14:textId="07D4F851" w:rsidR="03FE9856" w:rsidRDefault="03FE9856" w:rsidP="03FE9856">
            <w:r w:rsidRPr="03FE9856">
              <w:rPr>
                <w:rFonts w:ascii="Calibri" w:eastAsia="Calibri" w:hAnsi="Calibri" w:cs="Calibri"/>
                <w:sz w:val="18"/>
                <w:szCs w:val="18"/>
              </w:rPr>
              <w:t>Hucknall Family Hub (Children’s Centre)</w:t>
            </w:r>
          </w:p>
        </w:tc>
        <w:tc>
          <w:tcPr>
            <w:tcW w:w="12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6954AA9" w14:textId="1F4168AB" w:rsidR="03FE9856" w:rsidRDefault="03FE9856" w:rsidP="03FE9856">
            <w:r w:rsidRPr="03FE9856">
              <w:rPr>
                <w:rFonts w:ascii="Arial" w:eastAsia="Arial" w:hAnsi="Arial" w:cs="Arial"/>
                <w:color w:val="000000" w:themeColor="text1"/>
                <w:sz w:val="18"/>
                <w:szCs w:val="18"/>
              </w:rPr>
              <w:t>Butler's Hill Infant and Nursery School</w:t>
            </w:r>
          </w:p>
        </w:tc>
        <w:tc>
          <w:tcPr>
            <w:tcW w:w="1580" w:type="dxa"/>
            <w:tcBorders>
              <w:top w:val="single" w:sz="8" w:space="0" w:color="auto"/>
              <w:left w:val="single" w:sz="8" w:space="0" w:color="auto"/>
              <w:bottom w:val="single" w:sz="8" w:space="0" w:color="auto"/>
              <w:right w:val="single" w:sz="8" w:space="0" w:color="auto"/>
            </w:tcBorders>
            <w:tcMar>
              <w:left w:w="108" w:type="dxa"/>
              <w:right w:w="108" w:type="dxa"/>
            </w:tcMar>
          </w:tcPr>
          <w:p w14:paraId="29889F78" w14:textId="3524A4D9" w:rsidR="03FE9856" w:rsidRDefault="03FE9856" w:rsidP="03FE9856">
            <w:r w:rsidRPr="03FE9856">
              <w:rPr>
                <w:rFonts w:ascii="Calibri" w:eastAsia="Calibri" w:hAnsi="Calibri" w:cs="Calibri"/>
                <w:sz w:val="18"/>
                <w:szCs w:val="18"/>
              </w:rPr>
              <w:t>MP Events</w:t>
            </w:r>
          </w:p>
        </w:tc>
        <w:tc>
          <w:tcPr>
            <w:tcW w:w="1868" w:type="dxa"/>
            <w:tcBorders>
              <w:top w:val="single" w:sz="8" w:space="0" w:color="auto"/>
              <w:left w:val="single" w:sz="8" w:space="0" w:color="auto"/>
              <w:bottom w:val="single" w:sz="8" w:space="0" w:color="auto"/>
              <w:right w:val="single" w:sz="8" w:space="0" w:color="auto"/>
            </w:tcBorders>
            <w:tcMar>
              <w:left w:w="108" w:type="dxa"/>
              <w:right w:w="108" w:type="dxa"/>
            </w:tcMar>
          </w:tcPr>
          <w:p w14:paraId="6F1B36B3" w14:textId="08572E25" w:rsidR="03FE9856" w:rsidRDefault="03FE9856" w:rsidP="03FE9856">
            <w:r w:rsidRPr="03FE9856">
              <w:rPr>
                <w:rFonts w:ascii="Calibri" w:eastAsia="Calibri" w:hAnsi="Calibri" w:cs="Calibri"/>
                <w:sz w:val="18"/>
                <w:szCs w:val="18"/>
              </w:rPr>
              <w:t>Hucknall Tourism and Regeneration Group</w:t>
            </w:r>
          </w:p>
        </w:tc>
      </w:tr>
      <w:tr w:rsidR="03FE9856" w14:paraId="4C18C0CD" w14:textId="77777777" w:rsidTr="03FE9856">
        <w:trPr>
          <w:trHeight w:val="300"/>
        </w:trPr>
        <w:tc>
          <w:tcPr>
            <w:tcW w:w="11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7FC0E7E" w14:textId="7BAFDF57" w:rsidR="03FE9856" w:rsidRDefault="03FE9856" w:rsidP="03FE9856">
            <w:r w:rsidRPr="03FE9856">
              <w:rPr>
                <w:rFonts w:ascii="Arial" w:eastAsia="Arial" w:hAnsi="Arial" w:cs="Arial"/>
                <w:color w:val="000000" w:themeColor="text1"/>
                <w:sz w:val="18"/>
                <w:szCs w:val="18"/>
              </w:rPr>
              <w:t>Morrisons</w:t>
            </w:r>
          </w:p>
        </w:tc>
        <w:tc>
          <w:tcPr>
            <w:tcW w:w="1015" w:type="dxa"/>
            <w:tcBorders>
              <w:top w:val="single" w:sz="8" w:space="0" w:color="auto"/>
              <w:left w:val="single" w:sz="8" w:space="0" w:color="auto"/>
              <w:bottom w:val="single" w:sz="8" w:space="0" w:color="auto"/>
              <w:right w:val="single" w:sz="8" w:space="0" w:color="auto"/>
            </w:tcBorders>
            <w:tcMar>
              <w:left w:w="108" w:type="dxa"/>
              <w:right w:w="108" w:type="dxa"/>
            </w:tcMar>
          </w:tcPr>
          <w:p w14:paraId="15B9EC73" w14:textId="50E88D1D" w:rsidR="03FE9856" w:rsidRDefault="03FE9856" w:rsidP="03FE9856">
            <w:r w:rsidRPr="03FE9856">
              <w:rPr>
                <w:rFonts w:ascii="Calibri" w:eastAsia="Calibri" w:hAnsi="Calibri" w:cs="Calibri"/>
                <w:sz w:val="18"/>
                <w:szCs w:val="18"/>
              </w:rPr>
              <w:t>Hucknall Bowls Club</w:t>
            </w:r>
          </w:p>
        </w:tc>
        <w:tc>
          <w:tcPr>
            <w:tcW w:w="739" w:type="dxa"/>
            <w:tcBorders>
              <w:top w:val="single" w:sz="8" w:space="0" w:color="auto"/>
              <w:left w:val="single" w:sz="8" w:space="0" w:color="auto"/>
              <w:bottom w:val="single" w:sz="8" w:space="0" w:color="auto"/>
              <w:right w:val="single" w:sz="8" w:space="0" w:color="auto"/>
            </w:tcBorders>
            <w:tcMar>
              <w:left w:w="108" w:type="dxa"/>
              <w:right w:w="108" w:type="dxa"/>
            </w:tcMar>
          </w:tcPr>
          <w:p w14:paraId="10F99C67" w14:textId="24F4A3BD" w:rsidR="03FE9856" w:rsidRDefault="03FE9856" w:rsidP="03FE9856">
            <w:r w:rsidRPr="03FE9856">
              <w:rPr>
                <w:rFonts w:ascii="Calibri" w:eastAsia="Calibri" w:hAnsi="Calibri" w:cs="Calibri"/>
                <w:sz w:val="18"/>
                <w:szCs w:val="18"/>
              </w:rPr>
              <w:t>Ashfield Creates</w:t>
            </w:r>
          </w:p>
        </w:tc>
        <w:tc>
          <w:tcPr>
            <w:tcW w:w="1413" w:type="dxa"/>
            <w:tcBorders>
              <w:top w:val="single" w:sz="8" w:space="0" w:color="auto"/>
              <w:left w:val="single" w:sz="8" w:space="0" w:color="auto"/>
              <w:bottom w:val="single" w:sz="8" w:space="0" w:color="auto"/>
              <w:right w:val="single" w:sz="8" w:space="0" w:color="auto"/>
            </w:tcBorders>
            <w:tcMar>
              <w:left w:w="108" w:type="dxa"/>
              <w:right w:w="108" w:type="dxa"/>
            </w:tcMar>
          </w:tcPr>
          <w:p w14:paraId="4D64CF1A" w14:textId="5F50EF94" w:rsidR="03FE9856" w:rsidRDefault="03FE9856" w:rsidP="03FE9856">
            <w:r w:rsidRPr="03FE9856">
              <w:rPr>
                <w:rFonts w:ascii="Calibri" w:eastAsia="Calibri" w:hAnsi="Calibri" w:cs="Calibri"/>
                <w:sz w:val="18"/>
                <w:szCs w:val="18"/>
              </w:rPr>
              <w:t xml:space="preserve">East Side Methodist Church </w:t>
            </w:r>
          </w:p>
        </w:tc>
        <w:tc>
          <w:tcPr>
            <w:tcW w:w="12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105B571" w14:textId="215A5631" w:rsidR="03FE9856" w:rsidRDefault="03FE9856" w:rsidP="03FE9856">
            <w:r w:rsidRPr="03FE9856">
              <w:rPr>
                <w:rFonts w:ascii="Arial" w:eastAsia="Arial" w:hAnsi="Arial" w:cs="Arial"/>
                <w:color w:val="000000" w:themeColor="text1"/>
                <w:sz w:val="18"/>
                <w:szCs w:val="18"/>
              </w:rPr>
              <w:t>Flying High Academy</w:t>
            </w:r>
          </w:p>
        </w:tc>
        <w:tc>
          <w:tcPr>
            <w:tcW w:w="1580" w:type="dxa"/>
            <w:tcBorders>
              <w:top w:val="single" w:sz="8" w:space="0" w:color="auto"/>
              <w:left w:val="single" w:sz="8" w:space="0" w:color="auto"/>
              <w:bottom w:val="single" w:sz="8" w:space="0" w:color="auto"/>
              <w:right w:val="single" w:sz="8" w:space="0" w:color="auto"/>
            </w:tcBorders>
            <w:tcMar>
              <w:left w:w="108" w:type="dxa"/>
              <w:right w:w="108" w:type="dxa"/>
            </w:tcMar>
          </w:tcPr>
          <w:p w14:paraId="0EA21BC2" w14:textId="71A4C720" w:rsidR="03FE9856" w:rsidRDefault="03FE9856" w:rsidP="03FE9856">
            <w:r w:rsidRPr="03FE9856">
              <w:rPr>
                <w:rFonts w:ascii="Calibri" w:eastAsia="Calibri" w:hAnsi="Calibri" w:cs="Calibri"/>
                <w:sz w:val="18"/>
                <w:szCs w:val="18"/>
              </w:rPr>
              <w:t>Carers in Hucknall Events (John Godber)</w:t>
            </w:r>
          </w:p>
        </w:tc>
        <w:tc>
          <w:tcPr>
            <w:tcW w:w="1868" w:type="dxa"/>
            <w:tcBorders>
              <w:top w:val="single" w:sz="8" w:space="0" w:color="auto"/>
              <w:left w:val="single" w:sz="8" w:space="0" w:color="auto"/>
              <w:bottom w:val="single" w:sz="8" w:space="0" w:color="auto"/>
              <w:right w:val="single" w:sz="8" w:space="0" w:color="auto"/>
            </w:tcBorders>
            <w:tcMar>
              <w:left w:w="108" w:type="dxa"/>
              <w:right w:w="108" w:type="dxa"/>
            </w:tcMar>
          </w:tcPr>
          <w:p w14:paraId="590838F9" w14:textId="68D9F94B" w:rsidR="03FE9856" w:rsidRDefault="03FE9856" w:rsidP="03FE9856">
            <w:r w:rsidRPr="03FE9856">
              <w:rPr>
                <w:rFonts w:ascii="Calibri" w:eastAsia="Calibri" w:hAnsi="Calibri" w:cs="Calibri"/>
                <w:sz w:val="18"/>
                <w:szCs w:val="18"/>
              </w:rPr>
              <w:t>Hucknall Ukelele Group</w:t>
            </w:r>
          </w:p>
        </w:tc>
      </w:tr>
      <w:tr w:rsidR="03FE9856" w14:paraId="04973FBC" w14:textId="77777777" w:rsidTr="03FE9856">
        <w:trPr>
          <w:trHeight w:val="300"/>
        </w:trPr>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1F16A2FE" w14:textId="3C0D3510" w:rsidR="03FE9856" w:rsidRDefault="03FE9856" w:rsidP="03FE9856">
            <w:r w:rsidRPr="03FE9856">
              <w:rPr>
                <w:rFonts w:ascii="Calibri" w:eastAsia="Calibri" w:hAnsi="Calibri" w:cs="Calibri"/>
                <w:sz w:val="18"/>
                <w:szCs w:val="18"/>
              </w:rPr>
              <w:t>Nabb Inn</w:t>
            </w:r>
          </w:p>
        </w:tc>
        <w:tc>
          <w:tcPr>
            <w:tcW w:w="1015" w:type="dxa"/>
            <w:tcBorders>
              <w:top w:val="single" w:sz="8" w:space="0" w:color="auto"/>
              <w:left w:val="single" w:sz="8" w:space="0" w:color="auto"/>
              <w:bottom w:val="single" w:sz="8" w:space="0" w:color="auto"/>
              <w:right w:val="single" w:sz="8" w:space="0" w:color="auto"/>
            </w:tcBorders>
            <w:tcMar>
              <w:left w:w="108" w:type="dxa"/>
              <w:right w:w="108" w:type="dxa"/>
            </w:tcMar>
          </w:tcPr>
          <w:p w14:paraId="59275223" w14:textId="30862F36" w:rsidR="03FE9856" w:rsidRDefault="03FE9856" w:rsidP="03FE9856">
            <w:r w:rsidRPr="03FE9856">
              <w:rPr>
                <w:rFonts w:ascii="Arial" w:eastAsia="Arial" w:hAnsi="Arial" w:cs="Arial"/>
                <w:sz w:val="18"/>
                <w:szCs w:val="18"/>
              </w:rPr>
              <w:t xml:space="preserve"> </w:t>
            </w:r>
          </w:p>
        </w:tc>
        <w:tc>
          <w:tcPr>
            <w:tcW w:w="739" w:type="dxa"/>
            <w:tcBorders>
              <w:top w:val="single" w:sz="8" w:space="0" w:color="auto"/>
              <w:left w:val="single" w:sz="8" w:space="0" w:color="auto"/>
              <w:bottom w:val="single" w:sz="8" w:space="0" w:color="auto"/>
              <w:right w:val="single" w:sz="8" w:space="0" w:color="auto"/>
            </w:tcBorders>
            <w:tcMar>
              <w:left w:w="108" w:type="dxa"/>
              <w:right w:w="108" w:type="dxa"/>
            </w:tcMar>
          </w:tcPr>
          <w:p w14:paraId="1115731B" w14:textId="58DB2C7C" w:rsidR="03FE9856" w:rsidRDefault="03FE9856" w:rsidP="03FE9856">
            <w:r w:rsidRPr="03FE9856">
              <w:rPr>
                <w:rFonts w:ascii="Calibri" w:eastAsia="Calibri" w:hAnsi="Calibri" w:cs="Calibri"/>
                <w:sz w:val="18"/>
                <w:szCs w:val="18"/>
              </w:rPr>
              <w:t xml:space="preserve">Ward Members </w:t>
            </w:r>
          </w:p>
        </w:tc>
        <w:tc>
          <w:tcPr>
            <w:tcW w:w="1413" w:type="dxa"/>
            <w:tcBorders>
              <w:top w:val="single" w:sz="8" w:space="0" w:color="auto"/>
              <w:left w:val="single" w:sz="8" w:space="0" w:color="auto"/>
              <w:bottom w:val="single" w:sz="8" w:space="0" w:color="auto"/>
              <w:right w:val="single" w:sz="8" w:space="0" w:color="auto"/>
            </w:tcBorders>
            <w:tcMar>
              <w:left w:w="108" w:type="dxa"/>
              <w:right w:w="108" w:type="dxa"/>
            </w:tcMar>
          </w:tcPr>
          <w:p w14:paraId="5688738C" w14:textId="2B7F3B08" w:rsidR="03FE9856" w:rsidRDefault="03FE9856" w:rsidP="03FE9856">
            <w:proofErr w:type="spellStart"/>
            <w:r w:rsidRPr="03FE9856">
              <w:rPr>
                <w:rFonts w:ascii="Calibri" w:eastAsia="Calibri" w:hAnsi="Calibri" w:cs="Calibri"/>
                <w:sz w:val="18"/>
                <w:szCs w:val="18"/>
              </w:rPr>
              <w:t>Watnall</w:t>
            </w:r>
            <w:proofErr w:type="spellEnd"/>
            <w:r w:rsidRPr="03FE9856">
              <w:rPr>
                <w:rFonts w:ascii="Calibri" w:eastAsia="Calibri" w:hAnsi="Calibri" w:cs="Calibri"/>
                <w:sz w:val="18"/>
                <w:szCs w:val="18"/>
              </w:rPr>
              <w:t xml:space="preserve"> Rd Baptist Church</w:t>
            </w:r>
          </w:p>
        </w:tc>
        <w:tc>
          <w:tcPr>
            <w:tcW w:w="12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AF6562C" w14:textId="52EBF957" w:rsidR="03FE9856" w:rsidRDefault="03FE9856" w:rsidP="03FE9856">
            <w:r w:rsidRPr="03FE9856">
              <w:rPr>
                <w:rFonts w:ascii="Arial" w:eastAsia="Arial" w:hAnsi="Arial" w:cs="Arial"/>
                <w:color w:val="000000" w:themeColor="text1"/>
                <w:sz w:val="18"/>
                <w:szCs w:val="18"/>
              </w:rPr>
              <w:t>Edgewood Primary &amp; Nursery</w:t>
            </w:r>
          </w:p>
        </w:tc>
        <w:tc>
          <w:tcPr>
            <w:tcW w:w="1580" w:type="dxa"/>
            <w:tcBorders>
              <w:top w:val="single" w:sz="8" w:space="0" w:color="auto"/>
              <w:left w:val="single" w:sz="8" w:space="0" w:color="auto"/>
              <w:bottom w:val="single" w:sz="8" w:space="0" w:color="auto"/>
              <w:right w:val="single" w:sz="8" w:space="0" w:color="auto"/>
            </w:tcBorders>
            <w:tcMar>
              <w:left w:w="108" w:type="dxa"/>
              <w:right w:w="108" w:type="dxa"/>
            </w:tcMar>
          </w:tcPr>
          <w:p w14:paraId="5395EAC1" w14:textId="1FBB3727" w:rsidR="03FE9856" w:rsidRDefault="03FE9856" w:rsidP="03FE9856">
            <w:r w:rsidRPr="03FE9856">
              <w:rPr>
                <w:rFonts w:ascii="Calibri" w:eastAsia="Calibri" w:hAnsi="Calibri" w:cs="Calibri"/>
                <w:sz w:val="18"/>
                <w:szCs w:val="18"/>
              </w:rPr>
              <w:t>Connect &amp; Create at Hucknall Library</w:t>
            </w:r>
          </w:p>
        </w:tc>
        <w:tc>
          <w:tcPr>
            <w:tcW w:w="1868" w:type="dxa"/>
            <w:tcBorders>
              <w:top w:val="single" w:sz="8" w:space="0" w:color="auto"/>
              <w:left w:val="single" w:sz="8" w:space="0" w:color="auto"/>
              <w:bottom w:val="single" w:sz="8" w:space="0" w:color="auto"/>
              <w:right w:val="single" w:sz="8" w:space="0" w:color="auto"/>
            </w:tcBorders>
            <w:tcMar>
              <w:left w:w="108" w:type="dxa"/>
              <w:right w:w="108" w:type="dxa"/>
            </w:tcMar>
          </w:tcPr>
          <w:p w14:paraId="5C56E794" w14:textId="31D5A1BF" w:rsidR="03FE9856" w:rsidRDefault="03FE9856" w:rsidP="03FE9856">
            <w:r w:rsidRPr="03FE9856">
              <w:rPr>
                <w:rFonts w:ascii="Calibri" w:eastAsia="Calibri" w:hAnsi="Calibri" w:cs="Calibri"/>
                <w:sz w:val="18"/>
                <w:szCs w:val="18"/>
              </w:rPr>
              <w:t>Hucknall Wombles</w:t>
            </w:r>
          </w:p>
        </w:tc>
      </w:tr>
      <w:tr w:rsidR="03FE9856" w14:paraId="213AD0D5" w14:textId="77777777" w:rsidTr="03FE9856">
        <w:trPr>
          <w:trHeight w:val="300"/>
        </w:trPr>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56E66BFA" w14:textId="4572616A" w:rsidR="03FE9856" w:rsidRDefault="03FE9856" w:rsidP="03FE9856">
            <w:r w:rsidRPr="03FE9856">
              <w:rPr>
                <w:rFonts w:ascii="Calibri" w:eastAsia="Calibri" w:hAnsi="Calibri" w:cs="Calibri"/>
                <w:sz w:val="18"/>
                <w:szCs w:val="18"/>
              </w:rPr>
              <w:t>Bar 57</w:t>
            </w:r>
          </w:p>
        </w:tc>
        <w:tc>
          <w:tcPr>
            <w:tcW w:w="1015" w:type="dxa"/>
            <w:tcBorders>
              <w:top w:val="single" w:sz="8" w:space="0" w:color="auto"/>
              <w:left w:val="single" w:sz="8" w:space="0" w:color="auto"/>
              <w:bottom w:val="single" w:sz="8" w:space="0" w:color="auto"/>
              <w:right w:val="single" w:sz="8" w:space="0" w:color="auto"/>
            </w:tcBorders>
            <w:tcMar>
              <w:left w:w="108" w:type="dxa"/>
              <w:right w:w="108" w:type="dxa"/>
            </w:tcMar>
          </w:tcPr>
          <w:p w14:paraId="33DA08AE" w14:textId="775EA7AC" w:rsidR="03FE9856" w:rsidRDefault="03FE9856" w:rsidP="03FE9856">
            <w:r w:rsidRPr="03FE9856">
              <w:rPr>
                <w:rFonts w:ascii="Arial" w:eastAsia="Arial" w:hAnsi="Arial" w:cs="Arial"/>
                <w:sz w:val="18"/>
                <w:szCs w:val="18"/>
              </w:rPr>
              <w:t xml:space="preserve"> </w:t>
            </w:r>
          </w:p>
        </w:tc>
        <w:tc>
          <w:tcPr>
            <w:tcW w:w="739" w:type="dxa"/>
            <w:tcBorders>
              <w:top w:val="single" w:sz="8" w:space="0" w:color="auto"/>
              <w:left w:val="single" w:sz="8" w:space="0" w:color="auto"/>
              <w:bottom w:val="single" w:sz="8" w:space="0" w:color="auto"/>
              <w:right w:val="single" w:sz="8" w:space="0" w:color="auto"/>
            </w:tcBorders>
            <w:tcMar>
              <w:left w:w="108" w:type="dxa"/>
              <w:right w:w="108" w:type="dxa"/>
            </w:tcMar>
          </w:tcPr>
          <w:p w14:paraId="5CF56653" w14:textId="78B48017" w:rsidR="03FE9856" w:rsidRDefault="03FE9856" w:rsidP="03FE9856">
            <w:r w:rsidRPr="03FE9856">
              <w:rPr>
                <w:rFonts w:ascii="Calibri" w:eastAsia="Calibri" w:hAnsi="Calibri" w:cs="Calibri"/>
                <w:sz w:val="18"/>
                <w:szCs w:val="18"/>
              </w:rPr>
              <w:t>Hucknall Facebook Groups</w:t>
            </w:r>
          </w:p>
        </w:tc>
        <w:tc>
          <w:tcPr>
            <w:tcW w:w="1413" w:type="dxa"/>
            <w:tcBorders>
              <w:top w:val="single" w:sz="8" w:space="0" w:color="auto"/>
              <w:left w:val="single" w:sz="8" w:space="0" w:color="auto"/>
              <w:bottom w:val="single" w:sz="8" w:space="0" w:color="auto"/>
              <w:right w:val="single" w:sz="8" w:space="0" w:color="auto"/>
            </w:tcBorders>
            <w:tcMar>
              <w:left w:w="108" w:type="dxa"/>
              <w:right w:w="108" w:type="dxa"/>
            </w:tcMar>
          </w:tcPr>
          <w:p w14:paraId="380B9105" w14:textId="322CF22F" w:rsidR="03FE9856" w:rsidRDefault="03FE9856" w:rsidP="03FE9856">
            <w:r w:rsidRPr="03FE9856">
              <w:rPr>
                <w:rFonts w:ascii="Calibri" w:eastAsia="Calibri" w:hAnsi="Calibri" w:cs="Calibri"/>
                <w:sz w:val="18"/>
                <w:szCs w:val="18"/>
              </w:rPr>
              <w:t>West Hucknall Baptist Church</w:t>
            </w:r>
          </w:p>
        </w:tc>
        <w:tc>
          <w:tcPr>
            <w:tcW w:w="12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4E20CF1" w14:textId="3B09EA1B" w:rsidR="03FE9856" w:rsidRDefault="03FE9856" w:rsidP="03FE9856">
            <w:r w:rsidRPr="03FE9856">
              <w:rPr>
                <w:rFonts w:ascii="Arial" w:eastAsia="Arial" w:hAnsi="Arial" w:cs="Arial"/>
                <w:color w:val="000000" w:themeColor="text1"/>
                <w:sz w:val="18"/>
                <w:szCs w:val="18"/>
              </w:rPr>
              <w:t>Holgate Academy</w:t>
            </w:r>
          </w:p>
        </w:tc>
        <w:tc>
          <w:tcPr>
            <w:tcW w:w="1580" w:type="dxa"/>
            <w:tcBorders>
              <w:top w:val="single" w:sz="8" w:space="0" w:color="auto"/>
              <w:left w:val="single" w:sz="8" w:space="0" w:color="auto"/>
              <w:bottom w:val="single" w:sz="8" w:space="0" w:color="auto"/>
              <w:right w:val="single" w:sz="8" w:space="0" w:color="auto"/>
            </w:tcBorders>
            <w:tcMar>
              <w:left w:w="108" w:type="dxa"/>
              <w:right w:w="108" w:type="dxa"/>
            </w:tcMar>
          </w:tcPr>
          <w:p w14:paraId="4C3B5A61" w14:textId="5210104C" w:rsidR="03FE9856" w:rsidRDefault="03FE9856" w:rsidP="03FE9856">
            <w:r w:rsidRPr="03FE9856">
              <w:rPr>
                <w:rFonts w:ascii="Calibri" w:eastAsia="Calibri" w:hAnsi="Calibri" w:cs="Calibri"/>
                <w:sz w:val="18"/>
                <w:szCs w:val="18"/>
              </w:rPr>
              <w:t>Rotary Events</w:t>
            </w:r>
          </w:p>
        </w:tc>
        <w:tc>
          <w:tcPr>
            <w:tcW w:w="1868" w:type="dxa"/>
            <w:tcBorders>
              <w:top w:val="single" w:sz="8" w:space="0" w:color="auto"/>
              <w:left w:val="single" w:sz="8" w:space="0" w:color="auto"/>
              <w:bottom w:val="single" w:sz="8" w:space="0" w:color="auto"/>
              <w:right w:val="single" w:sz="8" w:space="0" w:color="auto"/>
            </w:tcBorders>
            <w:tcMar>
              <w:left w:w="108" w:type="dxa"/>
              <w:right w:w="108" w:type="dxa"/>
            </w:tcMar>
          </w:tcPr>
          <w:p w14:paraId="69B04B10" w14:textId="09EF4A4B" w:rsidR="03FE9856" w:rsidRDefault="03FE9856" w:rsidP="03FE9856">
            <w:r w:rsidRPr="03FE9856">
              <w:rPr>
                <w:rFonts w:ascii="Calibri" w:eastAsia="Calibri" w:hAnsi="Calibri" w:cs="Calibri"/>
                <w:sz w:val="18"/>
                <w:szCs w:val="18"/>
              </w:rPr>
              <w:t>Heydays Dementia Group</w:t>
            </w:r>
          </w:p>
        </w:tc>
      </w:tr>
      <w:tr w:rsidR="03FE9856" w14:paraId="7A94F1F3" w14:textId="77777777" w:rsidTr="03FE9856">
        <w:trPr>
          <w:trHeight w:val="300"/>
        </w:trPr>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00383EA7" w14:textId="22121408" w:rsidR="03FE9856" w:rsidRDefault="03FE9856" w:rsidP="03FE9856">
            <w:r w:rsidRPr="03FE9856">
              <w:rPr>
                <w:rFonts w:ascii="Calibri" w:eastAsia="Calibri" w:hAnsi="Calibri" w:cs="Calibri"/>
                <w:sz w:val="18"/>
                <w:szCs w:val="18"/>
              </w:rPr>
              <w:t>The Brookhill Inn</w:t>
            </w:r>
          </w:p>
        </w:tc>
        <w:tc>
          <w:tcPr>
            <w:tcW w:w="1015" w:type="dxa"/>
            <w:tcBorders>
              <w:top w:val="single" w:sz="8" w:space="0" w:color="auto"/>
              <w:left w:val="single" w:sz="8" w:space="0" w:color="auto"/>
              <w:bottom w:val="single" w:sz="8" w:space="0" w:color="auto"/>
              <w:right w:val="single" w:sz="8" w:space="0" w:color="auto"/>
            </w:tcBorders>
            <w:tcMar>
              <w:left w:w="108" w:type="dxa"/>
              <w:right w:w="108" w:type="dxa"/>
            </w:tcMar>
          </w:tcPr>
          <w:p w14:paraId="288978BF" w14:textId="08432A7F" w:rsidR="03FE9856" w:rsidRDefault="03FE9856" w:rsidP="03FE9856">
            <w:r w:rsidRPr="03FE9856">
              <w:rPr>
                <w:rFonts w:ascii="Arial" w:eastAsia="Arial" w:hAnsi="Arial" w:cs="Arial"/>
                <w:sz w:val="18"/>
                <w:szCs w:val="18"/>
              </w:rPr>
              <w:t xml:space="preserve"> </w:t>
            </w:r>
          </w:p>
        </w:tc>
        <w:tc>
          <w:tcPr>
            <w:tcW w:w="739" w:type="dxa"/>
            <w:tcBorders>
              <w:top w:val="single" w:sz="8" w:space="0" w:color="auto"/>
              <w:left w:val="single" w:sz="8" w:space="0" w:color="auto"/>
              <w:bottom w:val="single" w:sz="8" w:space="0" w:color="auto"/>
              <w:right w:val="single" w:sz="8" w:space="0" w:color="auto"/>
            </w:tcBorders>
            <w:tcMar>
              <w:left w:w="108" w:type="dxa"/>
              <w:right w:w="108" w:type="dxa"/>
            </w:tcMar>
          </w:tcPr>
          <w:p w14:paraId="25695677" w14:textId="7D5AA07B" w:rsidR="03FE9856" w:rsidRDefault="03FE9856" w:rsidP="03FE9856">
            <w:r w:rsidRPr="03FE9856">
              <w:rPr>
                <w:rFonts w:ascii="Arial" w:eastAsia="Arial" w:hAnsi="Arial" w:cs="Arial"/>
                <w:sz w:val="18"/>
                <w:szCs w:val="18"/>
              </w:rPr>
              <w:t xml:space="preserve"> </w:t>
            </w:r>
          </w:p>
        </w:tc>
        <w:tc>
          <w:tcPr>
            <w:tcW w:w="1413" w:type="dxa"/>
            <w:tcBorders>
              <w:top w:val="single" w:sz="8" w:space="0" w:color="auto"/>
              <w:left w:val="single" w:sz="8" w:space="0" w:color="auto"/>
              <w:bottom w:val="single" w:sz="8" w:space="0" w:color="auto"/>
              <w:right w:val="single" w:sz="8" w:space="0" w:color="auto"/>
            </w:tcBorders>
            <w:tcMar>
              <w:left w:w="108" w:type="dxa"/>
              <w:right w:w="108" w:type="dxa"/>
            </w:tcMar>
          </w:tcPr>
          <w:p w14:paraId="4969D184" w14:textId="48B7E48A" w:rsidR="03FE9856" w:rsidRDefault="03FE9856" w:rsidP="03FE9856">
            <w:r w:rsidRPr="03FE9856">
              <w:rPr>
                <w:rFonts w:ascii="Calibri" w:eastAsia="Calibri" w:hAnsi="Calibri" w:cs="Calibri"/>
                <w:sz w:val="18"/>
                <w:szCs w:val="18"/>
              </w:rPr>
              <w:t>St Peter &amp; St Paul’s Church</w:t>
            </w:r>
          </w:p>
        </w:tc>
        <w:tc>
          <w:tcPr>
            <w:tcW w:w="12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C6449BF" w14:textId="57145105" w:rsidR="03FE9856" w:rsidRDefault="03FE9856" w:rsidP="03FE9856">
            <w:r w:rsidRPr="03FE9856">
              <w:rPr>
                <w:rFonts w:ascii="Arial" w:eastAsia="Arial" w:hAnsi="Arial" w:cs="Arial"/>
                <w:color w:val="000000" w:themeColor="text1"/>
                <w:sz w:val="18"/>
                <w:szCs w:val="18"/>
              </w:rPr>
              <w:t>Holgate Primary &amp; Nursery</w:t>
            </w:r>
          </w:p>
        </w:tc>
        <w:tc>
          <w:tcPr>
            <w:tcW w:w="1580" w:type="dxa"/>
            <w:tcBorders>
              <w:top w:val="single" w:sz="8" w:space="0" w:color="auto"/>
              <w:left w:val="single" w:sz="8" w:space="0" w:color="auto"/>
              <w:bottom w:val="single" w:sz="8" w:space="0" w:color="auto"/>
              <w:right w:val="single" w:sz="8" w:space="0" w:color="auto"/>
            </w:tcBorders>
            <w:tcMar>
              <w:left w:w="108" w:type="dxa"/>
              <w:right w:w="108" w:type="dxa"/>
            </w:tcMar>
          </w:tcPr>
          <w:p w14:paraId="293DAA39" w14:textId="7EE18DFE" w:rsidR="03FE9856" w:rsidRDefault="03FE9856" w:rsidP="03FE9856">
            <w:r w:rsidRPr="03FE9856">
              <w:rPr>
                <w:rFonts w:ascii="Calibri" w:eastAsia="Calibri" w:hAnsi="Calibri" w:cs="Calibri"/>
                <w:sz w:val="18"/>
                <w:szCs w:val="18"/>
              </w:rPr>
              <w:t>Beat Surgeries</w:t>
            </w:r>
          </w:p>
        </w:tc>
        <w:tc>
          <w:tcPr>
            <w:tcW w:w="1868" w:type="dxa"/>
            <w:tcBorders>
              <w:top w:val="single" w:sz="8" w:space="0" w:color="auto"/>
              <w:left w:val="single" w:sz="8" w:space="0" w:color="auto"/>
              <w:bottom w:val="single" w:sz="8" w:space="0" w:color="auto"/>
              <w:right w:val="single" w:sz="8" w:space="0" w:color="auto"/>
            </w:tcBorders>
            <w:tcMar>
              <w:left w:w="108" w:type="dxa"/>
              <w:right w:w="108" w:type="dxa"/>
            </w:tcMar>
          </w:tcPr>
          <w:p w14:paraId="12541225" w14:textId="6DF22A21" w:rsidR="03FE9856" w:rsidRDefault="03FE9856" w:rsidP="03FE9856">
            <w:r w:rsidRPr="03FE9856">
              <w:rPr>
                <w:rFonts w:ascii="Calibri" w:eastAsia="Calibri" w:hAnsi="Calibri" w:cs="Calibri"/>
                <w:sz w:val="18"/>
                <w:szCs w:val="18"/>
              </w:rPr>
              <w:t>OT Fundraisers/Food Club</w:t>
            </w:r>
          </w:p>
        </w:tc>
      </w:tr>
      <w:tr w:rsidR="03FE9856" w14:paraId="47E84623" w14:textId="77777777" w:rsidTr="03FE9856">
        <w:trPr>
          <w:trHeight w:val="300"/>
        </w:trPr>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51498ABB" w14:textId="1F7F18AF" w:rsidR="03FE9856" w:rsidRDefault="03FE9856" w:rsidP="03FE9856">
            <w:r w:rsidRPr="03FE9856">
              <w:rPr>
                <w:rFonts w:ascii="Calibri" w:eastAsia="Calibri" w:hAnsi="Calibri" w:cs="Calibri"/>
                <w:sz w:val="18"/>
                <w:szCs w:val="18"/>
              </w:rPr>
              <w:t>Titchfield Park</w:t>
            </w:r>
          </w:p>
        </w:tc>
        <w:tc>
          <w:tcPr>
            <w:tcW w:w="1015" w:type="dxa"/>
            <w:tcBorders>
              <w:top w:val="single" w:sz="8" w:space="0" w:color="auto"/>
              <w:left w:val="single" w:sz="8" w:space="0" w:color="auto"/>
              <w:bottom w:val="single" w:sz="8" w:space="0" w:color="auto"/>
              <w:right w:val="single" w:sz="8" w:space="0" w:color="auto"/>
            </w:tcBorders>
            <w:tcMar>
              <w:left w:w="108" w:type="dxa"/>
              <w:right w:w="108" w:type="dxa"/>
            </w:tcMar>
          </w:tcPr>
          <w:p w14:paraId="010E5DF0" w14:textId="6A88F485" w:rsidR="03FE9856" w:rsidRDefault="03FE9856" w:rsidP="03FE9856">
            <w:r w:rsidRPr="03FE9856">
              <w:rPr>
                <w:rFonts w:ascii="Arial" w:eastAsia="Arial" w:hAnsi="Arial" w:cs="Arial"/>
                <w:sz w:val="18"/>
                <w:szCs w:val="18"/>
              </w:rPr>
              <w:t xml:space="preserve"> </w:t>
            </w:r>
          </w:p>
        </w:tc>
        <w:tc>
          <w:tcPr>
            <w:tcW w:w="739" w:type="dxa"/>
            <w:tcBorders>
              <w:top w:val="single" w:sz="8" w:space="0" w:color="auto"/>
              <w:left w:val="single" w:sz="8" w:space="0" w:color="auto"/>
              <w:bottom w:val="single" w:sz="8" w:space="0" w:color="auto"/>
              <w:right w:val="single" w:sz="8" w:space="0" w:color="auto"/>
            </w:tcBorders>
            <w:tcMar>
              <w:left w:w="108" w:type="dxa"/>
              <w:right w:w="108" w:type="dxa"/>
            </w:tcMar>
          </w:tcPr>
          <w:p w14:paraId="3EAD4416" w14:textId="5DF38FD5" w:rsidR="03FE9856" w:rsidRDefault="03FE9856" w:rsidP="03FE9856">
            <w:r w:rsidRPr="03FE9856">
              <w:rPr>
                <w:rFonts w:ascii="Arial" w:eastAsia="Arial" w:hAnsi="Arial" w:cs="Arial"/>
                <w:sz w:val="18"/>
                <w:szCs w:val="18"/>
              </w:rPr>
              <w:t xml:space="preserve"> </w:t>
            </w:r>
          </w:p>
        </w:tc>
        <w:tc>
          <w:tcPr>
            <w:tcW w:w="1413" w:type="dxa"/>
            <w:tcBorders>
              <w:top w:val="single" w:sz="8" w:space="0" w:color="auto"/>
              <w:left w:val="single" w:sz="8" w:space="0" w:color="auto"/>
              <w:bottom w:val="single" w:sz="8" w:space="0" w:color="auto"/>
              <w:right w:val="single" w:sz="8" w:space="0" w:color="auto"/>
            </w:tcBorders>
            <w:tcMar>
              <w:left w:w="108" w:type="dxa"/>
              <w:right w:w="108" w:type="dxa"/>
            </w:tcMar>
          </w:tcPr>
          <w:p w14:paraId="3C7E364F" w14:textId="069F935C" w:rsidR="03FE9856" w:rsidRDefault="03FE9856" w:rsidP="03FE9856">
            <w:r w:rsidRPr="03FE9856">
              <w:rPr>
                <w:rFonts w:ascii="Calibri" w:eastAsia="Calibri" w:hAnsi="Calibri" w:cs="Calibri"/>
                <w:sz w:val="18"/>
                <w:szCs w:val="18"/>
              </w:rPr>
              <w:t>2020 Vision</w:t>
            </w:r>
          </w:p>
        </w:tc>
        <w:tc>
          <w:tcPr>
            <w:tcW w:w="12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D30BD3A" w14:textId="2558C5C7" w:rsidR="03FE9856" w:rsidRDefault="03FE9856" w:rsidP="03FE9856">
            <w:r w:rsidRPr="03FE9856">
              <w:rPr>
                <w:rFonts w:ascii="Arial" w:eastAsia="Arial" w:hAnsi="Arial" w:cs="Arial"/>
                <w:color w:val="000000" w:themeColor="text1"/>
                <w:sz w:val="18"/>
                <w:szCs w:val="18"/>
              </w:rPr>
              <w:t>Rocking Horse Day Nursery</w:t>
            </w:r>
          </w:p>
        </w:tc>
        <w:tc>
          <w:tcPr>
            <w:tcW w:w="1580" w:type="dxa"/>
            <w:tcBorders>
              <w:top w:val="single" w:sz="8" w:space="0" w:color="auto"/>
              <w:left w:val="single" w:sz="8" w:space="0" w:color="auto"/>
              <w:bottom w:val="single" w:sz="8" w:space="0" w:color="auto"/>
              <w:right w:val="single" w:sz="8" w:space="0" w:color="auto"/>
            </w:tcBorders>
            <w:tcMar>
              <w:left w:w="108" w:type="dxa"/>
              <w:right w:w="108" w:type="dxa"/>
            </w:tcMar>
          </w:tcPr>
          <w:p w14:paraId="5EAD8B07" w14:textId="3891CAF2" w:rsidR="03FE9856" w:rsidRDefault="03FE9856" w:rsidP="03FE9856">
            <w:r w:rsidRPr="03FE9856">
              <w:rPr>
                <w:rFonts w:ascii="Calibri" w:eastAsia="Calibri" w:hAnsi="Calibri" w:cs="Calibri"/>
                <w:sz w:val="18"/>
                <w:szCs w:val="18"/>
              </w:rPr>
              <w:t>Residents Associations (via the Family Hub)</w:t>
            </w:r>
          </w:p>
        </w:tc>
        <w:tc>
          <w:tcPr>
            <w:tcW w:w="1868" w:type="dxa"/>
            <w:tcBorders>
              <w:top w:val="single" w:sz="8" w:space="0" w:color="auto"/>
              <w:left w:val="single" w:sz="8" w:space="0" w:color="auto"/>
              <w:bottom w:val="single" w:sz="8" w:space="0" w:color="auto"/>
              <w:right w:val="single" w:sz="8" w:space="0" w:color="auto"/>
            </w:tcBorders>
            <w:tcMar>
              <w:left w:w="108" w:type="dxa"/>
              <w:right w:w="108" w:type="dxa"/>
            </w:tcMar>
          </w:tcPr>
          <w:p w14:paraId="0D06A03B" w14:textId="3D2B1132" w:rsidR="03FE9856" w:rsidRDefault="03FE9856" w:rsidP="03FE9856">
            <w:r w:rsidRPr="03FE9856">
              <w:rPr>
                <w:rFonts w:ascii="Calibri" w:eastAsia="Calibri" w:hAnsi="Calibri" w:cs="Calibri"/>
                <w:sz w:val="18"/>
                <w:szCs w:val="18"/>
              </w:rPr>
              <w:t xml:space="preserve"> </w:t>
            </w:r>
          </w:p>
        </w:tc>
      </w:tr>
      <w:tr w:rsidR="03FE9856" w14:paraId="63D13CC8" w14:textId="77777777" w:rsidTr="03FE9856">
        <w:trPr>
          <w:trHeight w:val="300"/>
        </w:trPr>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5CC6EC96" w14:textId="770E8514" w:rsidR="03FE9856" w:rsidRDefault="03FE9856" w:rsidP="03FE9856">
            <w:r w:rsidRPr="03FE9856">
              <w:rPr>
                <w:rFonts w:ascii="Calibri" w:eastAsia="Calibri" w:hAnsi="Calibri" w:cs="Calibri"/>
                <w:sz w:val="18"/>
                <w:szCs w:val="18"/>
              </w:rPr>
              <w:t>Broomhill Park</w:t>
            </w:r>
          </w:p>
        </w:tc>
        <w:tc>
          <w:tcPr>
            <w:tcW w:w="1015" w:type="dxa"/>
            <w:tcBorders>
              <w:top w:val="single" w:sz="8" w:space="0" w:color="auto"/>
              <w:left w:val="single" w:sz="8" w:space="0" w:color="auto"/>
              <w:bottom w:val="single" w:sz="8" w:space="0" w:color="auto"/>
              <w:right w:val="single" w:sz="8" w:space="0" w:color="auto"/>
            </w:tcBorders>
            <w:tcMar>
              <w:left w:w="108" w:type="dxa"/>
              <w:right w:w="108" w:type="dxa"/>
            </w:tcMar>
          </w:tcPr>
          <w:p w14:paraId="4F0B723B" w14:textId="48D9ABB2" w:rsidR="03FE9856" w:rsidRDefault="03FE9856" w:rsidP="03FE9856">
            <w:r w:rsidRPr="03FE9856">
              <w:rPr>
                <w:rFonts w:ascii="Arial" w:eastAsia="Arial" w:hAnsi="Arial" w:cs="Arial"/>
                <w:sz w:val="18"/>
                <w:szCs w:val="18"/>
              </w:rPr>
              <w:t xml:space="preserve"> </w:t>
            </w:r>
          </w:p>
        </w:tc>
        <w:tc>
          <w:tcPr>
            <w:tcW w:w="739" w:type="dxa"/>
            <w:tcBorders>
              <w:top w:val="single" w:sz="8" w:space="0" w:color="auto"/>
              <w:left w:val="single" w:sz="8" w:space="0" w:color="auto"/>
              <w:bottom w:val="single" w:sz="8" w:space="0" w:color="auto"/>
              <w:right w:val="single" w:sz="8" w:space="0" w:color="auto"/>
            </w:tcBorders>
            <w:tcMar>
              <w:left w:w="108" w:type="dxa"/>
              <w:right w:w="108" w:type="dxa"/>
            </w:tcMar>
          </w:tcPr>
          <w:p w14:paraId="741F7A11" w14:textId="2C1FC88B" w:rsidR="03FE9856" w:rsidRDefault="03FE9856" w:rsidP="03FE9856">
            <w:r w:rsidRPr="03FE9856">
              <w:rPr>
                <w:rFonts w:ascii="Arial" w:eastAsia="Arial" w:hAnsi="Arial" w:cs="Arial"/>
                <w:sz w:val="18"/>
                <w:szCs w:val="18"/>
              </w:rPr>
              <w:t xml:space="preserve"> </w:t>
            </w:r>
          </w:p>
        </w:tc>
        <w:tc>
          <w:tcPr>
            <w:tcW w:w="1413" w:type="dxa"/>
            <w:tcBorders>
              <w:top w:val="single" w:sz="8" w:space="0" w:color="auto"/>
              <w:left w:val="single" w:sz="8" w:space="0" w:color="auto"/>
              <w:bottom w:val="single" w:sz="8" w:space="0" w:color="auto"/>
              <w:right w:val="single" w:sz="8" w:space="0" w:color="auto"/>
            </w:tcBorders>
            <w:tcMar>
              <w:left w:w="108" w:type="dxa"/>
              <w:right w:w="108" w:type="dxa"/>
            </w:tcMar>
          </w:tcPr>
          <w:p w14:paraId="3E2CF096" w14:textId="29796509" w:rsidR="03FE9856" w:rsidRDefault="03FE9856" w:rsidP="03FE9856">
            <w:r w:rsidRPr="03FE9856">
              <w:rPr>
                <w:rFonts w:ascii="Calibri" w:eastAsia="Calibri" w:hAnsi="Calibri" w:cs="Calibri"/>
                <w:sz w:val="18"/>
                <w:szCs w:val="18"/>
              </w:rPr>
              <w:t>Hucknall Family Hub (Children’s Centre)</w:t>
            </w:r>
          </w:p>
        </w:tc>
        <w:tc>
          <w:tcPr>
            <w:tcW w:w="12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717B96F" w14:textId="2A385960" w:rsidR="03FE9856" w:rsidRDefault="03FE9856" w:rsidP="03FE9856">
            <w:r w:rsidRPr="03FE9856">
              <w:rPr>
                <w:rFonts w:ascii="Arial" w:eastAsia="Arial" w:hAnsi="Arial" w:cs="Arial"/>
                <w:sz w:val="18"/>
                <w:szCs w:val="18"/>
              </w:rPr>
              <w:t>National Academy</w:t>
            </w:r>
          </w:p>
        </w:tc>
        <w:tc>
          <w:tcPr>
            <w:tcW w:w="1580" w:type="dxa"/>
            <w:tcBorders>
              <w:top w:val="single" w:sz="8" w:space="0" w:color="auto"/>
              <w:left w:val="single" w:sz="8" w:space="0" w:color="auto"/>
              <w:bottom w:val="single" w:sz="8" w:space="0" w:color="auto"/>
              <w:right w:val="single" w:sz="8" w:space="0" w:color="auto"/>
            </w:tcBorders>
            <w:tcMar>
              <w:left w:w="108" w:type="dxa"/>
              <w:right w:w="108" w:type="dxa"/>
            </w:tcMar>
          </w:tcPr>
          <w:p w14:paraId="14C96434" w14:textId="439C9B87" w:rsidR="03FE9856" w:rsidRDefault="03FE9856" w:rsidP="03FE9856">
            <w:r w:rsidRPr="03FE9856">
              <w:rPr>
                <w:rFonts w:ascii="Calibri" w:eastAsia="Calibri" w:hAnsi="Calibri" w:cs="Calibri"/>
                <w:sz w:val="18"/>
                <w:szCs w:val="18"/>
              </w:rPr>
              <w:t>People’s Watch Networks</w:t>
            </w:r>
          </w:p>
        </w:tc>
        <w:tc>
          <w:tcPr>
            <w:tcW w:w="1868" w:type="dxa"/>
            <w:tcBorders>
              <w:top w:val="single" w:sz="8" w:space="0" w:color="auto"/>
              <w:left w:val="single" w:sz="8" w:space="0" w:color="auto"/>
              <w:bottom w:val="single" w:sz="8" w:space="0" w:color="auto"/>
              <w:right w:val="single" w:sz="8" w:space="0" w:color="auto"/>
            </w:tcBorders>
            <w:tcMar>
              <w:left w:w="108" w:type="dxa"/>
              <w:right w:w="108" w:type="dxa"/>
            </w:tcMar>
          </w:tcPr>
          <w:p w14:paraId="5C7B74ED" w14:textId="15CE2E76" w:rsidR="03FE9856" w:rsidRDefault="03FE9856" w:rsidP="03FE9856">
            <w:r w:rsidRPr="03FE9856">
              <w:rPr>
                <w:rFonts w:ascii="Calibri" w:eastAsia="Calibri" w:hAnsi="Calibri" w:cs="Calibri"/>
                <w:sz w:val="18"/>
                <w:szCs w:val="18"/>
              </w:rPr>
              <w:t xml:space="preserve"> </w:t>
            </w:r>
          </w:p>
        </w:tc>
      </w:tr>
      <w:tr w:rsidR="03FE9856" w14:paraId="49BAC056" w14:textId="77777777" w:rsidTr="03FE9856">
        <w:trPr>
          <w:trHeight w:val="300"/>
        </w:trPr>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689FC092" w14:textId="765305F1" w:rsidR="03FE9856" w:rsidRDefault="03FE9856" w:rsidP="03FE9856">
            <w:r w:rsidRPr="03FE9856">
              <w:rPr>
                <w:rFonts w:ascii="Calibri" w:eastAsia="Calibri" w:hAnsi="Calibri" w:cs="Calibri"/>
                <w:sz w:val="18"/>
                <w:szCs w:val="18"/>
              </w:rPr>
              <w:t>Merlin Park</w:t>
            </w:r>
          </w:p>
        </w:tc>
        <w:tc>
          <w:tcPr>
            <w:tcW w:w="1015" w:type="dxa"/>
            <w:tcBorders>
              <w:top w:val="single" w:sz="8" w:space="0" w:color="auto"/>
              <w:left w:val="single" w:sz="8" w:space="0" w:color="auto"/>
              <w:bottom w:val="single" w:sz="8" w:space="0" w:color="auto"/>
              <w:right w:val="single" w:sz="8" w:space="0" w:color="auto"/>
            </w:tcBorders>
            <w:tcMar>
              <w:left w:w="108" w:type="dxa"/>
              <w:right w:w="108" w:type="dxa"/>
            </w:tcMar>
          </w:tcPr>
          <w:p w14:paraId="169FCFD0" w14:textId="528D919A" w:rsidR="03FE9856" w:rsidRDefault="03FE9856" w:rsidP="03FE9856">
            <w:r w:rsidRPr="03FE9856">
              <w:rPr>
                <w:rFonts w:ascii="Arial" w:eastAsia="Arial" w:hAnsi="Arial" w:cs="Arial"/>
                <w:sz w:val="18"/>
                <w:szCs w:val="18"/>
              </w:rPr>
              <w:t xml:space="preserve"> </w:t>
            </w:r>
          </w:p>
        </w:tc>
        <w:tc>
          <w:tcPr>
            <w:tcW w:w="739" w:type="dxa"/>
            <w:tcBorders>
              <w:top w:val="single" w:sz="8" w:space="0" w:color="auto"/>
              <w:left w:val="single" w:sz="8" w:space="0" w:color="auto"/>
              <w:bottom w:val="single" w:sz="8" w:space="0" w:color="auto"/>
              <w:right w:val="single" w:sz="8" w:space="0" w:color="auto"/>
            </w:tcBorders>
            <w:tcMar>
              <w:left w:w="108" w:type="dxa"/>
              <w:right w:w="108" w:type="dxa"/>
            </w:tcMar>
          </w:tcPr>
          <w:p w14:paraId="6C0353D6" w14:textId="0F328FF9" w:rsidR="03FE9856" w:rsidRDefault="03FE9856" w:rsidP="03FE9856">
            <w:r w:rsidRPr="03FE9856">
              <w:rPr>
                <w:rFonts w:ascii="Arial" w:eastAsia="Arial" w:hAnsi="Arial" w:cs="Arial"/>
                <w:sz w:val="18"/>
                <w:szCs w:val="18"/>
              </w:rPr>
              <w:t xml:space="preserve"> </w:t>
            </w:r>
          </w:p>
        </w:tc>
        <w:tc>
          <w:tcPr>
            <w:tcW w:w="1413" w:type="dxa"/>
            <w:tcBorders>
              <w:top w:val="single" w:sz="8" w:space="0" w:color="auto"/>
              <w:left w:val="single" w:sz="8" w:space="0" w:color="auto"/>
              <w:bottom w:val="single" w:sz="8" w:space="0" w:color="auto"/>
              <w:right w:val="single" w:sz="8" w:space="0" w:color="auto"/>
            </w:tcBorders>
            <w:tcMar>
              <w:left w:w="108" w:type="dxa"/>
              <w:right w:w="108" w:type="dxa"/>
            </w:tcMar>
          </w:tcPr>
          <w:p w14:paraId="7469EC8F" w14:textId="37F955EF" w:rsidR="03FE9856" w:rsidRDefault="03FE9856" w:rsidP="03FE9856">
            <w:r w:rsidRPr="03FE9856">
              <w:rPr>
                <w:rFonts w:ascii="Calibri" w:eastAsia="Calibri" w:hAnsi="Calibri" w:cs="Calibri"/>
                <w:sz w:val="18"/>
                <w:szCs w:val="18"/>
              </w:rPr>
              <w:t>Hucknall Library</w:t>
            </w:r>
          </w:p>
        </w:tc>
        <w:tc>
          <w:tcPr>
            <w:tcW w:w="1270" w:type="dxa"/>
            <w:tcBorders>
              <w:top w:val="single" w:sz="8" w:space="0" w:color="auto"/>
              <w:left w:val="single" w:sz="8" w:space="0" w:color="auto"/>
              <w:bottom w:val="single" w:sz="8" w:space="0" w:color="auto"/>
              <w:right w:val="single" w:sz="8" w:space="0" w:color="auto"/>
            </w:tcBorders>
            <w:tcMar>
              <w:left w:w="108" w:type="dxa"/>
              <w:right w:w="108" w:type="dxa"/>
            </w:tcMar>
          </w:tcPr>
          <w:p w14:paraId="47DA7527" w14:textId="5B6509EF" w:rsidR="03FE9856" w:rsidRDefault="03FE9856" w:rsidP="03FE9856">
            <w:r w:rsidRPr="03FE9856">
              <w:rPr>
                <w:rFonts w:ascii="Arial" w:eastAsia="Arial" w:hAnsi="Arial" w:cs="Arial"/>
                <w:sz w:val="18"/>
                <w:szCs w:val="18"/>
              </w:rPr>
              <w:t xml:space="preserve"> </w:t>
            </w:r>
          </w:p>
        </w:tc>
        <w:tc>
          <w:tcPr>
            <w:tcW w:w="1580" w:type="dxa"/>
            <w:tcBorders>
              <w:top w:val="single" w:sz="8" w:space="0" w:color="auto"/>
              <w:left w:val="single" w:sz="8" w:space="0" w:color="auto"/>
              <w:bottom w:val="single" w:sz="8" w:space="0" w:color="auto"/>
              <w:right w:val="single" w:sz="8" w:space="0" w:color="auto"/>
            </w:tcBorders>
            <w:tcMar>
              <w:left w:w="108" w:type="dxa"/>
              <w:right w:w="108" w:type="dxa"/>
            </w:tcMar>
          </w:tcPr>
          <w:p w14:paraId="5D50ADB4" w14:textId="33262911" w:rsidR="03FE9856" w:rsidRDefault="03FE9856" w:rsidP="03FE9856">
            <w:r w:rsidRPr="03FE9856">
              <w:rPr>
                <w:rFonts w:ascii="Calibri" w:eastAsia="Calibri" w:hAnsi="Calibri" w:cs="Calibri"/>
                <w:sz w:val="18"/>
                <w:szCs w:val="18"/>
              </w:rPr>
              <w:t>Hucknall Community Group</w:t>
            </w:r>
          </w:p>
        </w:tc>
        <w:tc>
          <w:tcPr>
            <w:tcW w:w="1868" w:type="dxa"/>
            <w:tcBorders>
              <w:top w:val="single" w:sz="8" w:space="0" w:color="auto"/>
              <w:left w:val="single" w:sz="8" w:space="0" w:color="auto"/>
              <w:bottom w:val="single" w:sz="8" w:space="0" w:color="auto"/>
              <w:right w:val="single" w:sz="8" w:space="0" w:color="auto"/>
            </w:tcBorders>
            <w:tcMar>
              <w:left w:w="108" w:type="dxa"/>
              <w:right w:w="108" w:type="dxa"/>
            </w:tcMar>
          </w:tcPr>
          <w:p w14:paraId="46B79014" w14:textId="3C36052C" w:rsidR="03FE9856" w:rsidRDefault="03FE9856" w:rsidP="03FE9856">
            <w:r w:rsidRPr="03FE9856">
              <w:rPr>
                <w:rFonts w:ascii="Calibri" w:eastAsia="Calibri" w:hAnsi="Calibri" w:cs="Calibri"/>
                <w:sz w:val="18"/>
                <w:szCs w:val="18"/>
              </w:rPr>
              <w:t xml:space="preserve"> </w:t>
            </w:r>
          </w:p>
        </w:tc>
      </w:tr>
      <w:tr w:rsidR="03FE9856" w14:paraId="59E225F1" w14:textId="77777777" w:rsidTr="03FE9856">
        <w:trPr>
          <w:trHeight w:val="300"/>
        </w:trPr>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68ABC406" w14:textId="6A3017A4" w:rsidR="03FE9856" w:rsidRDefault="03FE9856" w:rsidP="03FE9856">
            <w:r w:rsidRPr="03FE9856">
              <w:rPr>
                <w:rFonts w:ascii="Calibri" w:eastAsia="Calibri" w:hAnsi="Calibri" w:cs="Calibri"/>
                <w:sz w:val="18"/>
                <w:szCs w:val="18"/>
              </w:rPr>
              <w:t>Nabbs Lane Park</w:t>
            </w:r>
          </w:p>
        </w:tc>
        <w:tc>
          <w:tcPr>
            <w:tcW w:w="1015" w:type="dxa"/>
            <w:tcBorders>
              <w:top w:val="single" w:sz="8" w:space="0" w:color="auto"/>
              <w:left w:val="single" w:sz="8" w:space="0" w:color="auto"/>
              <w:bottom w:val="single" w:sz="8" w:space="0" w:color="auto"/>
              <w:right w:val="single" w:sz="8" w:space="0" w:color="auto"/>
            </w:tcBorders>
            <w:tcMar>
              <w:left w:w="108" w:type="dxa"/>
              <w:right w:w="108" w:type="dxa"/>
            </w:tcMar>
          </w:tcPr>
          <w:p w14:paraId="5F68C506" w14:textId="68334900" w:rsidR="03FE9856" w:rsidRDefault="03FE9856" w:rsidP="03FE9856">
            <w:r w:rsidRPr="03FE9856">
              <w:rPr>
                <w:rFonts w:ascii="Arial" w:eastAsia="Arial" w:hAnsi="Arial" w:cs="Arial"/>
                <w:sz w:val="18"/>
                <w:szCs w:val="18"/>
              </w:rPr>
              <w:t xml:space="preserve"> </w:t>
            </w:r>
          </w:p>
        </w:tc>
        <w:tc>
          <w:tcPr>
            <w:tcW w:w="739" w:type="dxa"/>
            <w:tcBorders>
              <w:top w:val="single" w:sz="8" w:space="0" w:color="auto"/>
              <w:left w:val="single" w:sz="8" w:space="0" w:color="auto"/>
              <w:bottom w:val="single" w:sz="8" w:space="0" w:color="auto"/>
              <w:right w:val="single" w:sz="8" w:space="0" w:color="auto"/>
            </w:tcBorders>
            <w:tcMar>
              <w:left w:w="108" w:type="dxa"/>
              <w:right w:w="108" w:type="dxa"/>
            </w:tcMar>
          </w:tcPr>
          <w:p w14:paraId="2CBD6267" w14:textId="54074017" w:rsidR="03FE9856" w:rsidRDefault="03FE9856" w:rsidP="03FE9856">
            <w:r w:rsidRPr="03FE9856">
              <w:rPr>
                <w:rFonts w:ascii="Arial" w:eastAsia="Arial" w:hAnsi="Arial" w:cs="Arial"/>
                <w:sz w:val="18"/>
                <w:szCs w:val="18"/>
              </w:rPr>
              <w:t xml:space="preserve"> </w:t>
            </w:r>
          </w:p>
        </w:tc>
        <w:tc>
          <w:tcPr>
            <w:tcW w:w="1413" w:type="dxa"/>
            <w:tcBorders>
              <w:top w:val="single" w:sz="8" w:space="0" w:color="auto"/>
              <w:left w:val="single" w:sz="8" w:space="0" w:color="auto"/>
              <w:bottom w:val="single" w:sz="8" w:space="0" w:color="auto"/>
              <w:right w:val="single" w:sz="8" w:space="0" w:color="auto"/>
            </w:tcBorders>
            <w:tcMar>
              <w:left w:w="108" w:type="dxa"/>
              <w:right w:w="108" w:type="dxa"/>
            </w:tcMar>
          </w:tcPr>
          <w:p w14:paraId="68555F0B" w14:textId="7D906C7B" w:rsidR="03FE9856" w:rsidRDefault="03FE9856" w:rsidP="03FE9856">
            <w:r w:rsidRPr="03FE9856">
              <w:rPr>
                <w:rFonts w:ascii="Arial" w:eastAsia="Arial" w:hAnsi="Arial" w:cs="Arial"/>
                <w:sz w:val="18"/>
                <w:szCs w:val="18"/>
              </w:rPr>
              <w:t xml:space="preserve"> </w:t>
            </w:r>
          </w:p>
        </w:tc>
        <w:tc>
          <w:tcPr>
            <w:tcW w:w="1270" w:type="dxa"/>
            <w:tcBorders>
              <w:top w:val="single" w:sz="8" w:space="0" w:color="auto"/>
              <w:left w:val="single" w:sz="8" w:space="0" w:color="auto"/>
              <w:bottom w:val="single" w:sz="8" w:space="0" w:color="auto"/>
              <w:right w:val="single" w:sz="8" w:space="0" w:color="auto"/>
            </w:tcBorders>
            <w:tcMar>
              <w:left w:w="108" w:type="dxa"/>
              <w:right w:w="108" w:type="dxa"/>
            </w:tcMar>
          </w:tcPr>
          <w:p w14:paraId="71062B9C" w14:textId="33159D06" w:rsidR="03FE9856" w:rsidRDefault="03FE9856" w:rsidP="03FE9856">
            <w:r w:rsidRPr="03FE9856">
              <w:rPr>
                <w:rFonts w:ascii="Arial" w:eastAsia="Arial" w:hAnsi="Arial" w:cs="Arial"/>
                <w:sz w:val="18"/>
                <w:szCs w:val="18"/>
              </w:rPr>
              <w:t xml:space="preserve"> </w:t>
            </w:r>
          </w:p>
        </w:tc>
        <w:tc>
          <w:tcPr>
            <w:tcW w:w="1580" w:type="dxa"/>
            <w:tcBorders>
              <w:top w:val="single" w:sz="8" w:space="0" w:color="auto"/>
              <w:left w:val="single" w:sz="8" w:space="0" w:color="auto"/>
              <w:bottom w:val="single" w:sz="8" w:space="0" w:color="auto"/>
              <w:right w:val="single" w:sz="8" w:space="0" w:color="auto"/>
            </w:tcBorders>
            <w:tcMar>
              <w:left w:w="108" w:type="dxa"/>
              <w:right w:w="108" w:type="dxa"/>
            </w:tcMar>
          </w:tcPr>
          <w:p w14:paraId="6498332E" w14:textId="27997778" w:rsidR="03FE9856" w:rsidRDefault="03FE9856" w:rsidP="03FE9856">
            <w:r w:rsidRPr="03FE9856">
              <w:rPr>
                <w:rFonts w:ascii="Calibri" w:eastAsia="Calibri" w:hAnsi="Calibri" w:cs="Calibri"/>
                <w:sz w:val="18"/>
                <w:szCs w:val="18"/>
              </w:rPr>
              <w:t>Hucknall People’s Community</w:t>
            </w:r>
          </w:p>
        </w:tc>
        <w:tc>
          <w:tcPr>
            <w:tcW w:w="1868" w:type="dxa"/>
            <w:tcBorders>
              <w:top w:val="single" w:sz="8" w:space="0" w:color="auto"/>
              <w:left w:val="single" w:sz="8" w:space="0" w:color="auto"/>
              <w:bottom w:val="single" w:sz="8" w:space="0" w:color="auto"/>
              <w:right w:val="single" w:sz="8" w:space="0" w:color="auto"/>
            </w:tcBorders>
            <w:tcMar>
              <w:left w:w="108" w:type="dxa"/>
              <w:right w:w="108" w:type="dxa"/>
            </w:tcMar>
          </w:tcPr>
          <w:p w14:paraId="2E266AED" w14:textId="56474A84" w:rsidR="03FE9856" w:rsidRDefault="03FE9856" w:rsidP="03FE9856">
            <w:r w:rsidRPr="03FE9856">
              <w:rPr>
                <w:rFonts w:ascii="Calibri" w:eastAsia="Calibri" w:hAnsi="Calibri" w:cs="Calibri"/>
                <w:sz w:val="18"/>
                <w:szCs w:val="18"/>
              </w:rPr>
              <w:t xml:space="preserve"> </w:t>
            </w:r>
          </w:p>
        </w:tc>
      </w:tr>
      <w:tr w:rsidR="03FE9856" w14:paraId="596ED8B1" w14:textId="77777777" w:rsidTr="03FE9856">
        <w:trPr>
          <w:trHeight w:val="300"/>
        </w:trPr>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64E05E2F" w14:textId="129DBDFC" w:rsidR="03FE9856" w:rsidRDefault="03FE9856" w:rsidP="03FE9856">
            <w:r w:rsidRPr="03FE9856">
              <w:rPr>
                <w:rFonts w:ascii="Calibri" w:eastAsia="Calibri" w:hAnsi="Calibri" w:cs="Calibri"/>
                <w:sz w:val="18"/>
                <w:szCs w:val="18"/>
              </w:rPr>
              <w:t>Butler’s Hill Recreation Ground</w:t>
            </w:r>
          </w:p>
        </w:tc>
        <w:tc>
          <w:tcPr>
            <w:tcW w:w="1015" w:type="dxa"/>
            <w:tcBorders>
              <w:top w:val="single" w:sz="8" w:space="0" w:color="auto"/>
              <w:left w:val="single" w:sz="8" w:space="0" w:color="auto"/>
              <w:bottom w:val="single" w:sz="8" w:space="0" w:color="auto"/>
              <w:right w:val="single" w:sz="8" w:space="0" w:color="auto"/>
            </w:tcBorders>
            <w:tcMar>
              <w:left w:w="108" w:type="dxa"/>
              <w:right w:w="108" w:type="dxa"/>
            </w:tcMar>
          </w:tcPr>
          <w:p w14:paraId="3B17788F" w14:textId="1D81685A" w:rsidR="03FE9856" w:rsidRDefault="03FE9856" w:rsidP="03FE9856">
            <w:r w:rsidRPr="03FE9856">
              <w:rPr>
                <w:rFonts w:ascii="Arial" w:eastAsia="Arial" w:hAnsi="Arial" w:cs="Arial"/>
                <w:sz w:val="18"/>
                <w:szCs w:val="18"/>
              </w:rPr>
              <w:t xml:space="preserve"> </w:t>
            </w:r>
          </w:p>
        </w:tc>
        <w:tc>
          <w:tcPr>
            <w:tcW w:w="739" w:type="dxa"/>
            <w:tcBorders>
              <w:top w:val="single" w:sz="8" w:space="0" w:color="auto"/>
              <w:left w:val="single" w:sz="8" w:space="0" w:color="auto"/>
              <w:bottom w:val="single" w:sz="8" w:space="0" w:color="auto"/>
              <w:right w:val="single" w:sz="8" w:space="0" w:color="auto"/>
            </w:tcBorders>
            <w:tcMar>
              <w:left w:w="108" w:type="dxa"/>
              <w:right w:w="108" w:type="dxa"/>
            </w:tcMar>
          </w:tcPr>
          <w:p w14:paraId="0F993266" w14:textId="50A91BE6" w:rsidR="03FE9856" w:rsidRDefault="03FE9856" w:rsidP="03FE9856">
            <w:r w:rsidRPr="03FE9856">
              <w:rPr>
                <w:rFonts w:ascii="Arial" w:eastAsia="Arial" w:hAnsi="Arial" w:cs="Arial"/>
                <w:sz w:val="18"/>
                <w:szCs w:val="18"/>
              </w:rPr>
              <w:t xml:space="preserve"> </w:t>
            </w:r>
          </w:p>
        </w:tc>
        <w:tc>
          <w:tcPr>
            <w:tcW w:w="1413" w:type="dxa"/>
            <w:tcBorders>
              <w:top w:val="single" w:sz="8" w:space="0" w:color="auto"/>
              <w:left w:val="single" w:sz="8" w:space="0" w:color="auto"/>
              <w:bottom w:val="single" w:sz="8" w:space="0" w:color="auto"/>
              <w:right w:val="single" w:sz="8" w:space="0" w:color="auto"/>
            </w:tcBorders>
            <w:tcMar>
              <w:left w:w="108" w:type="dxa"/>
              <w:right w:w="108" w:type="dxa"/>
            </w:tcMar>
          </w:tcPr>
          <w:p w14:paraId="476C50E5" w14:textId="67C98533" w:rsidR="03FE9856" w:rsidRDefault="03FE9856" w:rsidP="03FE9856">
            <w:r w:rsidRPr="03FE9856">
              <w:rPr>
                <w:rFonts w:ascii="Arial" w:eastAsia="Arial" w:hAnsi="Arial" w:cs="Arial"/>
                <w:sz w:val="18"/>
                <w:szCs w:val="18"/>
              </w:rPr>
              <w:t xml:space="preserve"> </w:t>
            </w:r>
          </w:p>
        </w:tc>
        <w:tc>
          <w:tcPr>
            <w:tcW w:w="1270" w:type="dxa"/>
            <w:tcBorders>
              <w:top w:val="single" w:sz="8" w:space="0" w:color="auto"/>
              <w:left w:val="single" w:sz="8" w:space="0" w:color="auto"/>
              <w:bottom w:val="single" w:sz="8" w:space="0" w:color="auto"/>
              <w:right w:val="single" w:sz="8" w:space="0" w:color="auto"/>
            </w:tcBorders>
            <w:tcMar>
              <w:left w:w="108" w:type="dxa"/>
              <w:right w:w="108" w:type="dxa"/>
            </w:tcMar>
          </w:tcPr>
          <w:p w14:paraId="65AF6A9F" w14:textId="2872F94B" w:rsidR="03FE9856" w:rsidRDefault="03FE9856" w:rsidP="03FE9856">
            <w:r w:rsidRPr="03FE9856">
              <w:rPr>
                <w:rFonts w:ascii="Arial" w:eastAsia="Arial" w:hAnsi="Arial" w:cs="Arial"/>
                <w:sz w:val="18"/>
                <w:szCs w:val="18"/>
              </w:rPr>
              <w:t xml:space="preserve"> </w:t>
            </w:r>
          </w:p>
        </w:tc>
        <w:tc>
          <w:tcPr>
            <w:tcW w:w="1580" w:type="dxa"/>
            <w:tcBorders>
              <w:top w:val="single" w:sz="8" w:space="0" w:color="auto"/>
              <w:left w:val="single" w:sz="8" w:space="0" w:color="auto"/>
              <w:bottom w:val="single" w:sz="8" w:space="0" w:color="auto"/>
              <w:right w:val="single" w:sz="8" w:space="0" w:color="auto"/>
            </w:tcBorders>
            <w:tcMar>
              <w:left w:w="108" w:type="dxa"/>
              <w:right w:w="108" w:type="dxa"/>
            </w:tcMar>
          </w:tcPr>
          <w:p w14:paraId="5F794380" w14:textId="2EE2CAC4" w:rsidR="03FE9856" w:rsidRDefault="03FE9856" w:rsidP="03FE9856">
            <w:r w:rsidRPr="03FE9856">
              <w:rPr>
                <w:rFonts w:ascii="Calibri" w:eastAsia="Calibri" w:hAnsi="Calibri" w:cs="Calibri"/>
                <w:sz w:val="18"/>
                <w:szCs w:val="18"/>
              </w:rPr>
              <w:t>Westville Community Group</w:t>
            </w:r>
          </w:p>
        </w:tc>
        <w:tc>
          <w:tcPr>
            <w:tcW w:w="1868" w:type="dxa"/>
            <w:tcBorders>
              <w:top w:val="single" w:sz="8" w:space="0" w:color="auto"/>
              <w:left w:val="single" w:sz="8" w:space="0" w:color="auto"/>
              <w:bottom w:val="single" w:sz="8" w:space="0" w:color="auto"/>
              <w:right w:val="single" w:sz="8" w:space="0" w:color="auto"/>
            </w:tcBorders>
            <w:tcMar>
              <w:left w:w="108" w:type="dxa"/>
              <w:right w:w="108" w:type="dxa"/>
            </w:tcMar>
          </w:tcPr>
          <w:p w14:paraId="2787B195" w14:textId="61B38FF7" w:rsidR="03FE9856" w:rsidRDefault="03FE9856" w:rsidP="03FE9856">
            <w:r w:rsidRPr="03FE9856">
              <w:rPr>
                <w:rFonts w:ascii="Calibri" w:eastAsia="Calibri" w:hAnsi="Calibri" w:cs="Calibri"/>
                <w:sz w:val="18"/>
                <w:szCs w:val="18"/>
              </w:rPr>
              <w:t xml:space="preserve"> </w:t>
            </w:r>
          </w:p>
        </w:tc>
      </w:tr>
      <w:tr w:rsidR="03FE9856" w14:paraId="072BD069" w14:textId="77777777" w:rsidTr="03FE9856">
        <w:trPr>
          <w:trHeight w:val="300"/>
        </w:trPr>
        <w:tc>
          <w:tcPr>
            <w:tcW w:w="11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338EE9F" w14:textId="096C0CBE" w:rsidR="03FE9856" w:rsidRDefault="03FE9856" w:rsidP="03FE9856">
            <w:r w:rsidRPr="03FE9856">
              <w:rPr>
                <w:rFonts w:ascii="Arial" w:eastAsia="Arial" w:hAnsi="Arial" w:cs="Arial"/>
                <w:color w:val="000000" w:themeColor="text1"/>
                <w:sz w:val="18"/>
                <w:szCs w:val="18"/>
              </w:rPr>
              <w:lastRenderedPageBreak/>
              <w:t xml:space="preserve"> </w:t>
            </w:r>
          </w:p>
        </w:tc>
        <w:tc>
          <w:tcPr>
            <w:tcW w:w="1015" w:type="dxa"/>
            <w:tcBorders>
              <w:top w:val="single" w:sz="8" w:space="0" w:color="auto"/>
              <w:left w:val="single" w:sz="8" w:space="0" w:color="auto"/>
              <w:bottom w:val="single" w:sz="8" w:space="0" w:color="auto"/>
              <w:right w:val="single" w:sz="8" w:space="0" w:color="auto"/>
            </w:tcBorders>
            <w:tcMar>
              <w:left w:w="108" w:type="dxa"/>
              <w:right w:w="108" w:type="dxa"/>
            </w:tcMar>
          </w:tcPr>
          <w:p w14:paraId="6DF65C92" w14:textId="7B5CBF95" w:rsidR="03FE9856" w:rsidRDefault="03FE9856" w:rsidP="03FE9856">
            <w:r w:rsidRPr="03FE9856">
              <w:rPr>
                <w:rFonts w:ascii="Arial" w:eastAsia="Arial" w:hAnsi="Arial" w:cs="Arial"/>
                <w:sz w:val="18"/>
                <w:szCs w:val="18"/>
              </w:rPr>
              <w:t xml:space="preserve"> </w:t>
            </w:r>
          </w:p>
        </w:tc>
        <w:tc>
          <w:tcPr>
            <w:tcW w:w="739" w:type="dxa"/>
            <w:tcBorders>
              <w:top w:val="single" w:sz="8" w:space="0" w:color="auto"/>
              <w:left w:val="single" w:sz="8" w:space="0" w:color="auto"/>
              <w:bottom w:val="single" w:sz="8" w:space="0" w:color="auto"/>
              <w:right w:val="single" w:sz="8" w:space="0" w:color="auto"/>
            </w:tcBorders>
            <w:tcMar>
              <w:left w:w="108" w:type="dxa"/>
              <w:right w:w="108" w:type="dxa"/>
            </w:tcMar>
          </w:tcPr>
          <w:p w14:paraId="421C3536" w14:textId="75DE6B03" w:rsidR="03FE9856" w:rsidRDefault="03FE9856" w:rsidP="03FE9856">
            <w:r w:rsidRPr="03FE9856">
              <w:rPr>
                <w:rFonts w:ascii="Arial" w:eastAsia="Arial" w:hAnsi="Arial" w:cs="Arial"/>
                <w:sz w:val="18"/>
                <w:szCs w:val="18"/>
              </w:rPr>
              <w:t xml:space="preserve"> </w:t>
            </w:r>
          </w:p>
        </w:tc>
        <w:tc>
          <w:tcPr>
            <w:tcW w:w="1413" w:type="dxa"/>
            <w:tcBorders>
              <w:top w:val="single" w:sz="8" w:space="0" w:color="auto"/>
              <w:left w:val="single" w:sz="8" w:space="0" w:color="auto"/>
              <w:bottom w:val="single" w:sz="8" w:space="0" w:color="auto"/>
              <w:right w:val="single" w:sz="8" w:space="0" w:color="auto"/>
            </w:tcBorders>
            <w:tcMar>
              <w:left w:w="108" w:type="dxa"/>
              <w:right w:w="108" w:type="dxa"/>
            </w:tcMar>
          </w:tcPr>
          <w:p w14:paraId="4B5444B5" w14:textId="4EF783BF" w:rsidR="03FE9856" w:rsidRDefault="03FE9856" w:rsidP="03FE9856">
            <w:r w:rsidRPr="03FE9856">
              <w:rPr>
                <w:rFonts w:ascii="Arial" w:eastAsia="Arial" w:hAnsi="Arial" w:cs="Arial"/>
                <w:sz w:val="18"/>
                <w:szCs w:val="18"/>
              </w:rPr>
              <w:t xml:space="preserve"> </w:t>
            </w:r>
          </w:p>
        </w:tc>
        <w:tc>
          <w:tcPr>
            <w:tcW w:w="1270" w:type="dxa"/>
            <w:tcBorders>
              <w:top w:val="single" w:sz="8" w:space="0" w:color="auto"/>
              <w:left w:val="single" w:sz="8" w:space="0" w:color="auto"/>
              <w:bottom w:val="single" w:sz="8" w:space="0" w:color="auto"/>
              <w:right w:val="single" w:sz="8" w:space="0" w:color="auto"/>
            </w:tcBorders>
            <w:tcMar>
              <w:left w:w="108" w:type="dxa"/>
              <w:right w:w="108" w:type="dxa"/>
            </w:tcMar>
          </w:tcPr>
          <w:p w14:paraId="45958041" w14:textId="4E507ED8" w:rsidR="03FE9856" w:rsidRDefault="03FE9856" w:rsidP="03FE9856">
            <w:r w:rsidRPr="03FE9856">
              <w:rPr>
                <w:rFonts w:ascii="Arial" w:eastAsia="Arial" w:hAnsi="Arial" w:cs="Arial"/>
                <w:sz w:val="18"/>
                <w:szCs w:val="18"/>
              </w:rPr>
              <w:t xml:space="preserve"> </w:t>
            </w:r>
          </w:p>
        </w:tc>
        <w:tc>
          <w:tcPr>
            <w:tcW w:w="1580" w:type="dxa"/>
            <w:tcBorders>
              <w:top w:val="single" w:sz="8" w:space="0" w:color="auto"/>
              <w:left w:val="single" w:sz="8" w:space="0" w:color="auto"/>
              <w:bottom w:val="single" w:sz="8" w:space="0" w:color="auto"/>
              <w:right w:val="single" w:sz="8" w:space="0" w:color="auto"/>
            </w:tcBorders>
            <w:tcMar>
              <w:left w:w="108" w:type="dxa"/>
              <w:right w:w="108" w:type="dxa"/>
            </w:tcMar>
          </w:tcPr>
          <w:p w14:paraId="34EA4120" w14:textId="100C4B06" w:rsidR="03FE9856" w:rsidRDefault="03FE9856" w:rsidP="03FE9856">
            <w:r w:rsidRPr="03FE9856">
              <w:rPr>
                <w:rFonts w:ascii="Calibri" w:eastAsia="Calibri" w:hAnsi="Calibri" w:cs="Calibri"/>
                <w:sz w:val="18"/>
                <w:szCs w:val="18"/>
              </w:rPr>
              <w:t xml:space="preserve">Youth Groups and Services </w:t>
            </w:r>
          </w:p>
        </w:tc>
        <w:tc>
          <w:tcPr>
            <w:tcW w:w="1868" w:type="dxa"/>
            <w:tcBorders>
              <w:top w:val="single" w:sz="8" w:space="0" w:color="auto"/>
              <w:left w:val="single" w:sz="8" w:space="0" w:color="auto"/>
              <w:bottom w:val="single" w:sz="8" w:space="0" w:color="auto"/>
              <w:right w:val="single" w:sz="8" w:space="0" w:color="auto"/>
            </w:tcBorders>
            <w:tcMar>
              <w:left w:w="108" w:type="dxa"/>
              <w:right w:w="108" w:type="dxa"/>
            </w:tcMar>
          </w:tcPr>
          <w:p w14:paraId="56A7C351" w14:textId="58523F83" w:rsidR="03FE9856" w:rsidRDefault="03FE9856" w:rsidP="03FE9856">
            <w:r w:rsidRPr="03FE9856">
              <w:rPr>
                <w:rFonts w:ascii="Calibri" w:eastAsia="Calibri" w:hAnsi="Calibri" w:cs="Calibri"/>
                <w:sz w:val="18"/>
                <w:szCs w:val="18"/>
              </w:rPr>
              <w:t xml:space="preserve"> </w:t>
            </w:r>
          </w:p>
        </w:tc>
      </w:tr>
    </w:tbl>
    <w:p w14:paraId="3030D050" w14:textId="2E0EBC73" w:rsidR="1636BEB7" w:rsidRDefault="1636BEB7" w:rsidP="03FE9856">
      <w:pPr>
        <w:spacing w:line="312" w:lineRule="auto"/>
      </w:pPr>
      <w:r w:rsidRPr="03FE9856">
        <w:rPr>
          <w:rFonts w:ascii="Calibri" w:eastAsia="Calibri" w:hAnsi="Calibri" w:cs="Calibri"/>
          <w:sz w:val="21"/>
          <w:szCs w:val="21"/>
        </w:rPr>
        <w:t xml:space="preserve"> </w:t>
      </w:r>
    </w:p>
    <w:p w14:paraId="6F86ED88" w14:textId="1ADB4BC6" w:rsidR="1636BEB7" w:rsidRDefault="1636BEB7" w:rsidP="03FE9856">
      <w:pPr>
        <w:spacing w:line="312" w:lineRule="auto"/>
      </w:pPr>
      <w:r w:rsidRPr="03FE9856">
        <w:rPr>
          <w:rFonts w:ascii="Calibri" w:eastAsia="Calibri" w:hAnsi="Calibri" w:cs="Calibri"/>
          <w:sz w:val="21"/>
          <w:szCs w:val="21"/>
        </w:rPr>
        <w:t xml:space="preserve"> </w:t>
      </w:r>
    </w:p>
    <w:p w14:paraId="1A42F571" w14:textId="08A3F17C" w:rsidR="03FE9856" w:rsidRDefault="03FE9856" w:rsidP="03FE9856">
      <w:pPr>
        <w:spacing w:line="312" w:lineRule="auto"/>
        <w:rPr>
          <w:rFonts w:ascii="Calibri" w:eastAsia="Calibri" w:hAnsi="Calibri" w:cs="Calibri"/>
          <w:sz w:val="21"/>
          <w:szCs w:val="21"/>
        </w:rPr>
      </w:pPr>
    </w:p>
    <w:p w14:paraId="6C97AF84" w14:textId="06FE670A" w:rsidR="03FE9856" w:rsidRDefault="03FE9856" w:rsidP="03FE9856">
      <w:pPr>
        <w:spacing w:line="312" w:lineRule="auto"/>
        <w:rPr>
          <w:rFonts w:ascii="Calibri" w:eastAsia="Calibri" w:hAnsi="Calibri" w:cs="Calibri"/>
          <w:sz w:val="21"/>
          <w:szCs w:val="21"/>
        </w:rPr>
      </w:pPr>
    </w:p>
    <w:p w14:paraId="65B38962" w14:textId="0DABA4F6" w:rsidR="03FE9856" w:rsidRDefault="03FE9856" w:rsidP="03FE9856">
      <w:pPr>
        <w:spacing w:line="312" w:lineRule="auto"/>
        <w:rPr>
          <w:rFonts w:ascii="Calibri" w:eastAsia="Calibri" w:hAnsi="Calibri" w:cs="Calibri"/>
          <w:sz w:val="21"/>
          <w:szCs w:val="21"/>
        </w:rPr>
      </w:pPr>
    </w:p>
    <w:p w14:paraId="10EC160D" w14:textId="39E301C0" w:rsidR="03FE9856" w:rsidRDefault="03FE9856" w:rsidP="03FE9856">
      <w:pPr>
        <w:spacing w:line="312" w:lineRule="auto"/>
        <w:rPr>
          <w:rFonts w:ascii="Calibri" w:eastAsia="Calibri" w:hAnsi="Calibri" w:cs="Calibri"/>
          <w:sz w:val="21"/>
          <w:szCs w:val="21"/>
        </w:rPr>
      </w:pPr>
    </w:p>
    <w:p w14:paraId="35C3C977" w14:textId="04D11D5F" w:rsidR="03FE9856" w:rsidRDefault="03FE9856" w:rsidP="03FE9856">
      <w:pPr>
        <w:spacing w:line="312" w:lineRule="auto"/>
        <w:rPr>
          <w:rFonts w:ascii="Calibri" w:eastAsia="Calibri" w:hAnsi="Calibri" w:cs="Calibri"/>
          <w:sz w:val="21"/>
          <w:szCs w:val="21"/>
        </w:rPr>
      </w:pPr>
    </w:p>
    <w:p w14:paraId="20D812D2" w14:textId="3129EF3B" w:rsidR="03FE9856" w:rsidRDefault="03FE9856" w:rsidP="03FE9856">
      <w:pPr>
        <w:spacing w:line="312" w:lineRule="auto"/>
        <w:rPr>
          <w:rFonts w:ascii="Calibri" w:eastAsia="Calibri" w:hAnsi="Calibri" w:cs="Calibri"/>
          <w:sz w:val="21"/>
          <w:szCs w:val="21"/>
        </w:rPr>
      </w:pPr>
    </w:p>
    <w:p w14:paraId="7C325007" w14:textId="749448D4" w:rsidR="03FE9856" w:rsidRDefault="03FE9856" w:rsidP="03FE9856">
      <w:pPr>
        <w:spacing w:line="312" w:lineRule="auto"/>
        <w:rPr>
          <w:rFonts w:ascii="Calibri" w:eastAsia="Calibri" w:hAnsi="Calibri" w:cs="Calibri"/>
          <w:sz w:val="21"/>
          <w:szCs w:val="21"/>
        </w:rPr>
      </w:pPr>
    </w:p>
    <w:p w14:paraId="1A997C50" w14:textId="357900DF" w:rsidR="03FE9856" w:rsidRDefault="03FE9856" w:rsidP="03FE9856">
      <w:pPr>
        <w:spacing w:line="312" w:lineRule="auto"/>
        <w:rPr>
          <w:rFonts w:ascii="Calibri" w:eastAsia="Calibri" w:hAnsi="Calibri" w:cs="Calibri"/>
          <w:sz w:val="21"/>
          <w:szCs w:val="21"/>
        </w:rPr>
      </w:pPr>
    </w:p>
    <w:p w14:paraId="6045F478" w14:textId="45D7614F" w:rsidR="03FE9856" w:rsidRDefault="03FE9856" w:rsidP="03FE9856">
      <w:pPr>
        <w:spacing w:line="312" w:lineRule="auto"/>
        <w:rPr>
          <w:rFonts w:ascii="Calibri" w:eastAsia="Calibri" w:hAnsi="Calibri" w:cs="Calibri"/>
          <w:sz w:val="21"/>
          <w:szCs w:val="21"/>
        </w:rPr>
      </w:pPr>
    </w:p>
    <w:p w14:paraId="7439757B" w14:textId="069BDBDB" w:rsidR="03FE9856" w:rsidRDefault="03FE9856" w:rsidP="03FE9856">
      <w:pPr>
        <w:spacing w:line="312" w:lineRule="auto"/>
        <w:rPr>
          <w:rFonts w:ascii="Calibri" w:eastAsia="Calibri" w:hAnsi="Calibri" w:cs="Calibri"/>
          <w:sz w:val="21"/>
          <w:szCs w:val="21"/>
        </w:rPr>
      </w:pPr>
    </w:p>
    <w:p w14:paraId="2ABD9F9F" w14:textId="066D86CA" w:rsidR="03FE9856" w:rsidRDefault="03FE9856" w:rsidP="03FE9856">
      <w:pPr>
        <w:spacing w:line="312" w:lineRule="auto"/>
        <w:rPr>
          <w:rFonts w:ascii="Calibri" w:eastAsia="Calibri" w:hAnsi="Calibri" w:cs="Calibri"/>
          <w:sz w:val="21"/>
          <w:szCs w:val="21"/>
        </w:rPr>
      </w:pPr>
    </w:p>
    <w:p w14:paraId="397151E2" w14:textId="43547B86" w:rsidR="03FE9856" w:rsidRDefault="03FE9856" w:rsidP="03FE9856">
      <w:pPr>
        <w:spacing w:line="312" w:lineRule="auto"/>
        <w:rPr>
          <w:rFonts w:ascii="Calibri" w:eastAsia="Calibri" w:hAnsi="Calibri" w:cs="Calibri"/>
          <w:sz w:val="21"/>
          <w:szCs w:val="21"/>
        </w:rPr>
      </w:pPr>
    </w:p>
    <w:p w14:paraId="7129D17A" w14:textId="74953DE4" w:rsidR="03FE9856" w:rsidRDefault="03FE9856" w:rsidP="03FE9856">
      <w:pPr>
        <w:spacing w:line="312" w:lineRule="auto"/>
        <w:rPr>
          <w:rFonts w:ascii="Calibri" w:eastAsia="Calibri" w:hAnsi="Calibri" w:cs="Calibri"/>
          <w:sz w:val="21"/>
          <w:szCs w:val="21"/>
        </w:rPr>
      </w:pPr>
    </w:p>
    <w:p w14:paraId="0A0352AC" w14:textId="1B2E0DD0" w:rsidR="03FE9856" w:rsidRDefault="03FE9856" w:rsidP="03FE9856">
      <w:pPr>
        <w:spacing w:line="312" w:lineRule="auto"/>
        <w:rPr>
          <w:rFonts w:ascii="Calibri" w:eastAsia="Calibri" w:hAnsi="Calibri" w:cs="Calibri"/>
          <w:sz w:val="21"/>
          <w:szCs w:val="21"/>
        </w:rPr>
      </w:pPr>
    </w:p>
    <w:p w14:paraId="68388849" w14:textId="0D9F396D" w:rsidR="03FE9856" w:rsidRDefault="03FE9856" w:rsidP="03FE9856">
      <w:pPr>
        <w:spacing w:line="312" w:lineRule="auto"/>
        <w:rPr>
          <w:rFonts w:ascii="Calibri" w:eastAsia="Calibri" w:hAnsi="Calibri" w:cs="Calibri"/>
          <w:sz w:val="21"/>
          <w:szCs w:val="21"/>
        </w:rPr>
      </w:pPr>
    </w:p>
    <w:p w14:paraId="64D0E14F" w14:textId="4D34EB32" w:rsidR="03FE9856" w:rsidRDefault="03FE9856" w:rsidP="03FE9856">
      <w:pPr>
        <w:spacing w:line="312" w:lineRule="auto"/>
        <w:rPr>
          <w:rFonts w:ascii="Calibri" w:eastAsia="Calibri" w:hAnsi="Calibri" w:cs="Calibri"/>
          <w:sz w:val="21"/>
          <w:szCs w:val="21"/>
        </w:rPr>
      </w:pPr>
    </w:p>
    <w:p w14:paraId="2949FE38" w14:textId="5696627D" w:rsidR="03FE9856" w:rsidRDefault="03FE9856" w:rsidP="03FE9856">
      <w:pPr>
        <w:spacing w:line="312" w:lineRule="auto"/>
        <w:rPr>
          <w:rFonts w:ascii="Calibri" w:eastAsia="Calibri" w:hAnsi="Calibri" w:cs="Calibri"/>
          <w:sz w:val="21"/>
          <w:szCs w:val="21"/>
        </w:rPr>
      </w:pPr>
    </w:p>
    <w:p w14:paraId="78500B24" w14:textId="4C3F861C" w:rsidR="03FE9856" w:rsidRDefault="03FE9856" w:rsidP="03FE9856">
      <w:pPr>
        <w:spacing w:line="312" w:lineRule="auto"/>
        <w:rPr>
          <w:rFonts w:ascii="Calibri" w:eastAsia="Calibri" w:hAnsi="Calibri" w:cs="Calibri"/>
          <w:sz w:val="21"/>
          <w:szCs w:val="21"/>
        </w:rPr>
      </w:pPr>
    </w:p>
    <w:p w14:paraId="5654DA7C" w14:textId="667703A5" w:rsidR="03FE9856" w:rsidRDefault="03FE9856" w:rsidP="03FE9856">
      <w:pPr>
        <w:spacing w:line="312" w:lineRule="auto"/>
        <w:rPr>
          <w:rFonts w:ascii="Calibri" w:eastAsia="Calibri" w:hAnsi="Calibri" w:cs="Calibri"/>
          <w:sz w:val="21"/>
          <w:szCs w:val="21"/>
        </w:rPr>
      </w:pPr>
    </w:p>
    <w:p w14:paraId="14B2F69F" w14:textId="4376F6E7" w:rsidR="03FE9856" w:rsidRDefault="03FE9856" w:rsidP="03FE9856">
      <w:pPr>
        <w:spacing w:line="312" w:lineRule="auto"/>
        <w:rPr>
          <w:rFonts w:ascii="Calibri" w:eastAsia="Calibri" w:hAnsi="Calibri" w:cs="Calibri"/>
          <w:sz w:val="21"/>
          <w:szCs w:val="21"/>
        </w:rPr>
      </w:pPr>
    </w:p>
    <w:p w14:paraId="39A302F1" w14:textId="77777777" w:rsidR="00977607" w:rsidRDefault="00977607" w:rsidP="03FE9856">
      <w:pPr>
        <w:spacing w:line="312" w:lineRule="auto"/>
        <w:rPr>
          <w:rFonts w:ascii="Calibri" w:eastAsia="Calibri" w:hAnsi="Calibri" w:cs="Calibri"/>
          <w:sz w:val="21"/>
          <w:szCs w:val="21"/>
        </w:rPr>
      </w:pPr>
    </w:p>
    <w:p w14:paraId="58735616" w14:textId="77777777" w:rsidR="00977607" w:rsidRDefault="00977607" w:rsidP="03FE9856">
      <w:pPr>
        <w:spacing w:line="312" w:lineRule="auto"/>
        <w:rPr>
          <w:rFonts w:ascii="Calibri" w:eastAsia="Calibri" w:hAnsi="Calibri" w:cs="Calibri"/>
          <w:sz w:val="21"/>
          <w:szCs w:val="21"/>
        </w:rPr>
      </w:pPr>
    </w:p>
    <w:p w14:paraId="630D3BCF" w14:textId="0B0C6241" w:rsidR="03FE9856" w:rsidRDefault="03FE9856" w:rsidP="03FE9856">
      <w:pPr>
        <w:spacing w:line="312" w:lineRule="auto"/>
        <w:rPr>
          <w:rFonts w:ascii="Calibri" w:eastAsia="Calibri" w:hAnsi="Calibri" w:cs="Calibri"/>
          <w:sz w:val="21"/>
          <w:szCs w:val="21"/>
        </w:rPr>
      </w:pPr>
    </w:p>
    <w:p w14:paraId="41B3F50A" w14:textId="46595D58" w:rsidR="03FE9856" w:rsidRDefault="03FE9856" w:rsidP="03FE9856">
      <w:pPr>
        <w:spacing w:line="312" w:lineRule="auto"/>
        <w:rPr>
          <w:rFonts w:ascii="Calibri" w:eastAsia="Calibri" w:hAnsi="Calibri" w:cs="Calibri"/>
          <w:sz w:val="21"/>
          <w:szCs w:val="21"/>
        </w:rPr>
      </w:pPr>
    </w:p>
    <w:p w14:paraId="19820DFF" w14:textId="47A033A9" w:rsidR="1636BEB7" w:rsidRDefault="1636BEB7" w:rsidP="03FE9856">
      <w:pPr>
        <w:pStyle w:val="Heading2"/>
        <w:spacing w:before="120"/>
      </w:pPr>
      <w:r w:rsidRPr="03FE9856">
        <w:rPr>
          <w:rFonts w:ascii="Arial" w:eastAsia="Arial" w:hAnsi="Arial" w:cs="Arial"/>
          <w:color w:val="548235"/>
          <w:sz w:val="32"/>
          <w:szCs w:val="32"/>
        </w:rPr>
        <w:lastRenderedPageBreak/>
        <w:t xml:space="preserve">Appendix C – </w:t>
      </w:r>
      <w:r w:rsidRPr="03FE9856">
        <w:rPr>
          <w:rFonts w:ascii="Arial" w:eastAsia="Arial" w:hAnsi="Arial" w:cs="Arial"/>
          <w:i/>
          <w:iCs/>
          <w:color w:val="548235"/>
          <w:sz w:val="32"/>
          <w:szCs w:val="32"/>
        </w:rPr>
        <w:t>Engagement Undertaken</w:t>
      </w:r>
    </w:p>
    <w:p w14:paraId="4577827D" w14:textId="3A5FE318" w:rsidR="1636BEB7" w:rsidRDefault="1636BEB7" w:rsidP="03FE9856">
      <w:pPr>
        <w:tabs>
          <w:tab w:val="left" w:pos="2175"/>
        </w:tabs>
        <w:spacing w:line="312" w:lineRule="auto"/>
      </w:pPr>
      <w:r w:rsidRPr="03FE9856">
        <w:rPr>
          <w:rFonts w:ascii="Calibri" w:eastAsia="Calibri" w:hAnsi="Calibri" w:cs="Calibri"/>
          <w:sz w:val="21"/>
          <w:szCs w:val="21"/>
        </w:rPr>
        <w:t xml:space="preserve"> </w:t>
      </w:r>
    </w:p>
    <w:tbl>
      <w:tblPr>
        <w:tblStyle w:val="TableGrid"/>
        <w:tblW w:w="0" w:type="auto"/>
        <w:tblLook w:val="04A0" w:firstRow="1" w:lastRow="0" w:firstColumn="1" w:lastColumn="0" w:noHBand="0" w:noVBand="1"/>
      </w:tblPr>
      <w:tblGrid>
        <w:gridCol w:w="1103"/>
        <w:gridCol w:w="1537"/>
        <w:gridCol w:w="2309"/>
        <w:gridCol w:w="4057"/>
      </w:tblGrid>
      <w:tr w:rsidR="03FE9856" w14:paraId="09674828" w14:textId="77777777" w:rsidTr="03FE9856">
        <w:trPr>
          <w:trHeight w:val="300"/>
        </w:trPr>
        <w:tc>
          <w:tcPr>
            <w:tcW w:w="1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18828F" w14:textId="682EAEE7" w:rsidR="03FE9856" w:rsidRDefault="03FE9856" w:rsidP="03FE9856">
            <w:pPr>
              <w:tabs>
                <w:tab w:val="left" w:pos="0"/>
                <w:tab w:val="left" w:pos="0"/>
                <w:tab w:val="left" w:pos="2175"/>
              </w:tabs>
            </w:pPr>
            <w:r w:rsidRPr="03FE9856">
              <w:rPr>
                <w:rFonts w:ascii="Arial" w:eastAsia="Arial" w:hAnsi="Arial" w:cs="Arial"/>
                <w:b/>
                <w:bCs/>
                <w:sz w:val="22"/>
                <w:szCs w:val="22"/>
              </w:rPr>
              <w:t>Date</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EBAD1A" w14:textId="3DE5024B" w:rsidR="03FE9856" w:rsidRDefault="03FE9856" w:rsidP="03FE9856">
            <w:pPr>
              <w:tabs>
                <w:tab w:val="left" w:pos="0"/>
                <w:tab w:val="left" w:pos="0"/>
                <w:tab w:val="left" w:pos="2175"/>
              </w:tabs>
            </w:pPr>
            <w:r w:rsidRPr="03FE9856">
              <w:rPr>
                <w:rFonts w:ascii="Arial" w:eastAsia="Arial" w:hAnsi="Arial" w:cs="Arial"/>
                <w:b/>
                <w:bCs/>
                <w:sz w:val="22"/>
                <w:szCs w:val="22"/>
              </w:rPr>
              <w:t xml:space="preserve">Engagement Activity </w:t>
            </w:r>
          </w:p>
        </w:tc>
        <w:tc>
          <w:tcPr>
            <w:tcW w:w="23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A699CD" w14:textId="219D0943" w:rsidR="03FE9856" w:rsidRDefault="03FE9856" w:rsidP="03FE9856">
            <w:pPr>
              <w:tabs>
                <w:tab w:val="left" w:pos="0"/>
                <w:tab w:val="left" w:pos="0"/>
                <w:tab w:val="left" w:pos="2175"/>
              </w:tabs>
            </w:pPr>
            <w:r w:rsidRPr="03FE9856">
              <w:rPr>
                <w:rFonts w:ascii="Arial" w:eastAsia="Arial" w:hAnsi="Arial" w:cs="Arial"/>
                <w:b/>
                <w:bCs/>
                <w:sz w:val="22"/>
                <w:szCs w:val="22"/>
              </w:rPr>
              <w:t>Outcome</w:t>
            </w:r>
          </w:p>
        </w:tc>
        <w:tc>
          <w:tcPr>
            <w:tcW w:w="4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02105B" w14:textId="6D4D383D" w:rsidR="03FE9856" w:rsidRDefault="03FE9856" w:rsidP="03FE9856">
            <w:pPr>
              <w:tabs>
                <w:tab w:val="left" w:pos="0"/>
                <w:tab w:val="left" w:pos="0"/>
                <w:tab w:val="left" w:pos="2175"/>
              </w:tabs>
            </w:pPr>
            <w:r w:rsidRPr="03FE9856">
              <w:rPr>
                <w:rFonts w:ascii="Arial" w:eastAsia="Arial" w:hAnsi="Arial" w:cs="Arial"/>
                <w:b/>
                <w:bCs/>
                <w:sz w:val="22"/>
                <w:szCs w:val="22"/>
              </w:rPr>
              <w:t>Notes</w:t>
            </w:r>
          </w:p>
        </w:tc>
      </w:tr>
      <w:tr w:rsidR="03FE9856" w14:paraId="62549DE8" w14:textId="77777777" w:rsidTr="03FE9856">
        <w:trPr>
          <w:trHeight w:val="300"/>
        </w:trPr>
        <w:tc>
          <w:tcPr>
            <w:tcW w:w="1115" w:type="dxa"/>
            <w:tcBorders>
              <w:top w:val="single" w:sz="8" w:space="0" w:color="auto"/>
              <w:left w:val="single" w:sz="8" w:space="0" w:color="auto"/>
              <w:bottom w:val="single" w:sz="8" w:space="0" w:color="auto"/>
              <w:right w:val="single" w:sz="8" w:space="0" w:color="auto"/>
            </w:tcBorders>
            <w:tcMar>
              <w:left w:w="108" w:type="dxa"/>
              <w:right w:w="108" w:type="dxa"/>
            </w:tcMar>
          </w:tcPr>
          <w:p w14:paraId="10F5917D" w14:textId="207810F1" w:rsidR="03FE9856" w:rsidRDefault="03FE9856" w:rsidP="03FE9856">
            <w:pPr>
              <w:tabs>
                <w:tab w:val="left" w:pos="0"/>
                <w:tab w:val="left" w:pos="0"/>
                <w:tab w:val="left" w:pos="2175"/>
              </w:tabs>
            </w:pPr>
            <w:r w:rsidRPr="03FE9856">
              <w:rPr>
                <w:rFonts w:ascii="Arial" w:eastAsia="Arial" w:hAnsi="Arial" w:cs="Arial"/>
                <w:sz w:val="22"/>
                <w:szCs w:val="22"/>
              </w:rPr>
              <w:t>26 March 2026</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12DD8EC3" w14:textId="7C0EA7E1" w:rsidR="03FE9856" w:rsidRDefault="03FE9856" w:rsidP="03FE9856">
            <w:pPr>
              <w:tabs>
                <w:tab w:val="left" w:pos="0"/>
                <w:tab w:val="left" w:pos="0"/>
                <w:tab w:val="left" w:pos="2175"/>
              </w:tabs>
            </w:pPr>
            <w:r w:rsidRPr="03FE9856">
              <w:rPr>
                <w:rFonts w:ascii="Arial" w:eastAsia="Arial" w:hAnsi="Arial" w:cs="Arial"/>
                <w:sz w:val="22"/>
                <w:szCs w:val="22"/>
              </w:rPr>
              <w:t>Butler’s Hill &amp; Broomhill Listening Group</w:t>
            </w:r>
          </w:p>
        </w:tc>
        <w:tc>
          <w:tcPr>
            <w:tcW w:w="2351" w:type="dxa"/>
            <w:tcBorders>
              <w:top w:val="single" w:sz="8" w:space="0" w:color="auto"/>
              <w:left w:val="single" w:sz="8" w:space="0" w:color="auto"/>
              <w:bottom w:val="single" w:sz="8" w:space="0" w:color="auto"/>
              <w:right w:val="single" w:sz="8" w:space="0" w:color="auto"/>
            </w:tcBorders>
            <w:tcMar>
              <w:left w:w="108" w:type="dxa"/>
              <w:right w:w="108" w:type="dxa"/>
            </w:tcMar>
          </w:tcPr>
          <w:p w14:paraId="4B8DCCF3" w14:textId="35335D25" w:rsidR="03FE9856" w:rsidRDefault="03FE9856" w:rsidP="03FE9856">
            <w:pPr>
              <w:tabs>
                <w:tab w:val="left" w:pos="0"/>
                <w:tab w:val="left" w:pos="0"/>
                <w:tab w:val="left" w:pos="2175"/>
              </w:tabs>
            </w:pPr>
            <w:r w:rsidRPr="03FE9856">
              <w:rPr>
                <w:rFonts w:ascii="Arial" w:eastAsia="Arial" w:hAnsi="Arial" w:cs="Arial"/>
                <w:sz w:val="22"/>
                <w:szCs w:val="22"/>
              </w:rPr>
              <w:t>A series of informal listening groups were held at the Junior and Infant Schools in Broomhill and Butler’s Hill respectively. There were a range of key themes identified.</w:t>
            </w:r>
          </w:p>
          <w:p w14:paraId="0AB0DB63" w14:textId="259825FC" w:rsidR="03FE9856" w:rsidRDefault="03FE9856" w:rsidP="03FE9856">
            <w:pPr>
              <w:tabs>
                <w:tab w:val="left" w:pos="0"/>
                <w:tab w:val="left" w:pos="0"/>
                <w:tab w:val="left" w:pos="2175"/>
              </w:tabs>
            </w:pPr>
            <w:r w:rsidRPr="03FE9856">
              <w:rPr>
                <w:rFonts w:ascii="Arial" w:eastAsia="Arial" w:hAnsi="Arial" w:cs="Arial"/>
                <w:sz w:val="22"/>
                <w:szCs w:val="22"/>
              </w:rPr>
              <w:t xml:space="preserve"> </w:t>
            </w:r>
          </w:p>
        </w:tc>
        <w:tc>
          <w:tcPr>
            <w:tcW w:w="4214" w:type="dxa"/>
            <w:tcBorders>
              <w:top w:val="single" w:sz="8" w:space="0" w:color="auto"/>
              <w:left w:val="single" w:sz="8" w:space="0" w:color="auto"/>
              <w:bottom w:val="single" w:sz="8" w:space="0" w:color="auto"/>
              <w:right w:val="single" w:sz="8" w:space="0" w:color="auto"/>
            </w:tcBorders>
            <w:tcMar>
              <w:left w:w="108" w:type="dxa"/>
              <w:right w:w="108" w:type="dxa"/>
            </w:tcMar>
          </w:tcPr>
          <w:p w14:paraId="0513D812" w14:textId="4996A2B1" w:rsidR="03FE9856" w:rsidRDefault="03FE9856" w:rsidP="03FE9856">
            <w:pPr>
              <w:tabs>
                <w:tab w:val="left" w:pos="0"/>
                <w:tab w:val="left" w:pos="0"/>
                <w:tab w:val="left" w:pos="2175"/>
              </w:tabs>
            </w:pPr>
            <w:r w:rsidRPr="03FE9856">
              <w:rPr>
                <w:rFonts w:ascii="Arial" w:eastAsia="Arial" w:hAnsi="Arial" w:cs="Arial"/>
                <w:sz w:val="22"/>
                <w:szCs w:val="22"/>
              </w:rPr>
              <w:t>The results will be analysed in line with the wider survey outcomes</w:t>
            </w:r>
          </w:p>
        </w:tc>
      </w:tr>
      <w:tr w:rsidR="03FE9856" w14:paraId="44A8B54E" w14:textId="77777777" w:rsidTr="03FE9856">
        <w:trPr>
          <w:trHeight w:val="300"/>
        </w:trPr>
        <w:tc>
          <w:tcPr>
            <w:tcW w:w="1115" w:type="dxa"/>
            <w:tcBorders>
              <w:top w:val="single" w:sz="8" w:space="0" w:color="auto"/>
              <w:left w:val="single" w:sz="8" w:space="0" w:color="auto"/>
              <w:bottom w:val="single" w:sz="8" w:space="0" w:color="auto"/>
              <w:right w:val="single" w:sz="8" w:space="0" w:color="auto"/>
            </w:tcBorders>
            <w:tcMar>
              <w:left w:w="108" w:type="dxa"/>
              <w:right w:w="108" w:type="dxa"/>
            </w:tcMar>
          </w:tcPr>
          <w:p w14:paraId="1773E0DE" w14:textId="4308EDA2" w:rsidR="03FE9856" w:rsidRDefault="03FE9856" w:rsidP="03FE9856">
            <w:r w:rsidRPr="03FE9856">
              <w:rPr>
                <w:rFonts w:ascii="Arial" w:eastAsia="Arial" w:hAnsi="Arial" w:cs="Arial"/>
                <w:sz w:val="22"/>
                <w:szCs w:val="22"/>
              </w:rPr>
              <w:t>April</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6AEFE2FB" w14:textId="38C90D4D" w:rsidR="03FE9856" w:rsidRDefault="03FE9856" w:rsidP="03FE9856">
            <w:r w:rsidRPr="03FE9856">
              <w:rPr>
                <w:rFonts w:ascii="Arial" w:eastAsia="Arial" w:hAnsi="Arial" w:cs="Arial"/>
                <w:sz w:val="22"/>
                <w:szCs w:val="22"/>
              </w:rPr>
              <w:t>MP PIP Engagement Event</w:t>
            </w:r>
          </w:p>
        </w:tc>
        <w:tc>
          <w:tcPr>
            <w:tcW w:w="2351" w:type="dxa"/>
            <w:tcBorders>
              <w:top w:val="single" w:sz="8" w:space="0" w:color="auto"/>
              <w:left w:val="single" w:sz="8" w:space="0" w:color="auto"/>
              <w:bottom w:val="single" w:sz="8" w:space="0" w:color="auto"/>
              <w:right w:val="single" w:sz="8" w:space="0" w:color="auto"/>
            </w:tcBorders>
            <w:tcMar>
              <w:left w:w="108" w:type="dxa"/>
              <w:right w:w="108" w:type="dxa"/>
            </w:tcMar>
          </w:tcPr>
          <w:p w14:paraId="46B88048" w14:textId="7208BA3E" w:rsidR="03FE9856" w:rsidRDefault="03FE9856" w:rsidP="03FE9856">
            <w:r w:rsidRPr="03FE9856">
              <w:rPr>
                <w:rFonts w:ascii="Arial" w:eastAsia="Arial" w:hAnsi="Arial" w:cs="Arial"/>
                <w:sz w:val="22"/>
                <w:szCs w:val="22"/>
              </w:rPr>
              <w:t>TBC</w:t>
            </w:r>
          </w:p>
        </w:tc>
        <w:tc>
          <w:tcPr>
            <w:tcW w:w="4214" w:type="dxa"/>
            <w:tcBorders>
              <w:top w:val="single" w:sz="8" w:space="0" w:color="auto"/>
              <w:left w:val="single" w:sz="8" w:space="0" w:color="auto"/>
              <w:bottom w:val="single" w:sz="8" w:space="0" w:color="auto"/>
              <w:right w:val="single" w:sz="8" w:space="0" w:color="auto"/>
            </w:tcBorders>
            <w:tcMar>
              <w:left w:w="108" w:type="dxa"/>
              <w:right w:w="108" w:type="dxa"/>
            </w:tcMar>
          </w:tcPr>
          <w:p w14:paraId="472D32DD" w14:textId="29B6BBF9" w:rsidR="03FE9856" w:rsidRDefault="03FE9856" w:rsidP="03FE9856">
            <w:r w:rsidRPr="03FE9856">
              <w:rPr>
                <w:rFonts w:ascii="Arial" w:eastAsia="Arial" w:hAnsi="Arial" w:cs="Arial"/>
                <w:sz w:val="22"/>
                <w:szCs w:val="22"/>
              </w:rPr>
              <w:t>TBC</w:t>
            </w:r>
          </w:p>
        </w:tc>
      </w:tr>
      <w:tr w:rsidR="03FE9856" w14:paraId="664F6C69" w14:textId="77777777" w:rsidTr="03FE9856">
        <w:trPr>
          <w:trHeight w:val="300"/>
        </w:trPr>
        <w:tc>
          <w:tcPr>
            <w:tcW w:w="1115" w:type="dxa"/>
            <w:tcBorders>
              <w:top w:val="single" w:sz="8" w:space="0" w:color="auto"/>
              <w:left w:val="single" w:sz="8" w:space="0" w:color="auto"/>
              <w:bottom w:val="single" w:sz="8" w:space="0" w:color="auto"/>
              <w:right w:val="single" w:sz="8" w:space="0" w:color="auto"/>
            </w:tcBorders>
            <w:tcMar>
              <w:left w:w="108" w:type="dxa"/>
              <w:right w:w="108" w:type="dxa"/>
            </w:tcMar>
          </w:tcPr>
          <w:p w14:paraId="0DB05908" w14:textId="60D5CE71" w:rsidR="03FE9856" w:rsidRDefault="03FE9856" w:rsidP="03FE9856">
            <w:r w:rsidRPr="03FE9856">
              <w:rPr>
                <w:rFonts w:ascii="Arial" w:eastAsia="Arial" w:hAnsi="Arial" w:cs="Arial"/>
                <w:sz w:val="22"/>
                <w:szCs w:val="22"/>
              </w:rPr>
              <w:t>May</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7835BC06" w14:textId="288DEF8F" w:rsidR="03FE9856" w:rsidRDefault="03FE9856" w:rsidP="03FE9856">
            <w:r w:rsidRPr="03FE9856">
              <w:rPr>
                <w:rFonts w:ascii="Arial" w:eastAsia="Arial" w:hAnsi="Arial" w:cs="Arial"/>
                <w:sz w:val="22"/>
                <w:szCs w:val="22"/>
              </w:rPr>
              <w:t>MP Coffee Morning PIP Engagement Event</w:t>
            </w:r>
          </w:p>
        </w:tc>
        <w:tc>
          <w:tcPr>
            <w:tcW w:w="2351" w:type="dxa"/>
            <w:tcBorders>
              <w:top w:val="single" w:sz="8" w:space="0" w:color="auto"/>
              <w:left w:val="single" w:sz="8" w:space="0" w:color="auto"/>
              <w:bottom w:val="single" w:sz="8" w:space="0" w:color="auto"/>
              <w:right w:val="single" w:sz="8" w:space="0" w:color="auto"/>
            </w:tcBorders>
            <w:tcMar>
              <w:left w:w="108" w:type="dxa"/>
              <w:right w:w="108" w:type="dxa"/>
            </w:tcMar>
          </w:tcPr>
          <w:p w14:paraId="7B97B53D" w14:textId="1C872CCA" w:rsidR="03FE9856" w:rsidRDefault="03FE9856" w:rsidP="03FE9856">
            <w:r w:rsidRPr="03FE9856">
              <w:rPr>
                <w:rFonts w:ascii="Arial" w:eastAsia="Arial" w:hAnsi="Arial" w:cs="Arial"/>
                <w:sz w:val="22"/>
                <w:szCs w:val="22"/>
              </w:rPr>
              <w:t>TBC</w:t>
            </w:r>
          </w:p>
        </w:tc>
        <w:tc>
          <w:tcPr>
            <w:tcW w:w="4214" w:type="dxa"/>
            <w:tcBorders>
              <w:top w:val="single" w:sz="8" w:space="0" w:color="auto"/>
              <w:left w:val="single" w:sz="8" w:space="0" w:color="auto"/>
              <w:bottom w:val="single" w:sz="8" w:space="0" w:color="auto"/>
              <w:right w:val="single" w:sz="8" w:space="0" w:color="auto"/>
            </w:tcBorders>
            <w:tcMar>
              <w:left w:w="108" w:type="dxa"/>
              <w:right w:w="108" w:type="dxa"/>
            </w:tcMar>
          </w:tcPr>
          <w:p w14:paraId="24706D5F" w14:textId="54B1890B" w:rsidR="03FE9856" w:rsidRDefault="03FE9856" w:rsidP="03FE9856">
            <w:r w:rsidRPr="03FE9856">
              <w:rPr>
                <w:rFonts w:ascii="Arial" w:eastAsia="Arial" w:hAnsi="Arial" w:cs="Arial"/>
                <w:sz w:val="22"/>
                <w:szCs w:val="22"/>
              </w:rPr>
              <w:t>TBC</w:t>
            </w:r>
          </w:p>
        </w:tc>
      </w:tr>
      <w:tr w:rsidR="03FE9856" w14:paraId="0AA5592D" w14:textId="77777777" w:rsidTr="03FE9856">
        <w:trPr>
          <w:trHeight w:val="300"/>
        </w:trPr>
        <w:tc>
          <w:tcPr>
            <w:tcW w:w="1115" w:type="dxa"/>
            <w:tcBorders>
              <w:top w:val="single" w:sz="8" w:space="0" w:color="auto"/>
              <w:left w:val="single" w:sz="8" w:space="0" w:color="auto"/>
              <w:bottom w:val="single" w:sz="8" w:space="0" w:color="auto"/>
              <w:right w:val="single" w:sz="8" w:space="0" w:color="auto"/>
            </w:tcBorders>
            <w:tcMar>
              <w:left w:w="108" w:type="dxa"/>
              <w:right w:w="108" w:type="dxa"/>
            </w:tcMar>
          </w:tcPr>
          <w:p w14:paraId="3185E618" w14:textId="5090CE3F" w:rsidR="03FE9856" w:rsidRDefault="03FE9856" w:rsidP="03FE9856">
            <w:pPr>
              <w:tabs>
                <w:tab w:val="left" w:pos="0"/>
                <w:tab w:val="left" w:pos="0"/>
                <w:tab w:val="left" w:pos="2175"/>
              </w:tabs>
            </w:pPr>
            <w:r w:rsidRPr="03FE9856">
              <w:rPr>
                <w:rFonts w:ascii="Arial" w:eastAsia="Arial" w:hAnsi="Arial" w:cs="Arial"/>
                <w:sz w:val="22"/>
                <w:szCs w:val="22"/>
              </w:rPr>
              <w:t>07 July 2026</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3FED626D" w14:textId="775899BA" w:rsidR="03FE9856" w:rsidRDefault="03FE9856" w:rsidP="03FE9856">
            <w:pPr>
              <w:tabs>
                <w:tab w:val="left" w:pos="0"/>
                <w:tab w:val="left" w:pos="0"/>
                <w:tab w:val="left" w:pos="2175"/>
              </w:tabs>
            </w:pPr>
            <w:r w:rsidRPr="03FE9856">
              <w:rPr>
                <w:rFonts w:ascii="Arial" w:eastAsia="Arial" w:hAnsi="Arial" w:cs="Arial"/>
                <w:sz w:val="22"/>
                <w:szCs w:val="22"/>
              </w:rPr>
              <w:t>Hucknall Fest – Online Survey</w:t>
            </w:r>
          </w:p>
        </w:tc>
        <w:tc>
          <w:tcPr>
            <w:tcW w:w="2351" w:type="dxa"/>
            <w:tcBorders>
              <w:top w:val="single" w:sz="8" w:space="0" w:color="auto"/>
              <w:left w:val="single" w:sz="8" w:space="0" w:color="auto"/>
              <w:bottom w:val="single" w:sz="8" w:space="0" w:color="auto"/>
              <w:right w:val="single" w:sz="8" w:space="0" w:color="auto"/>
            </w:tcBorders>
            <w:tcMar>
              <w:left w:w="108" w:type="dxa"/>
              <w:right w:w="108" w:type="dxa"/>
            </w:tcMar>
          </w:tcPr>
          <w:p w14:paraId="36191234" w14:textId="2BB33D77" w:rsidR="03FE9856" w:rsidRDefault="03FE9856" w:rsidP="03FE9856">
            <w:pPr>
              <w:tabs>
                <w:tab w:val="left" w:pos="0"/>
                <w:tab w:val="left" w:pos="0"/>
                <w:tab w:val="left" w:pos="2175"/>
              </w:tabs>
            </w:pPr>
            <w:r w:rsidRPr="03FE9856">
              <w:rPr>
                <w:rFonts w:ascii="Arial" w:eastAsia="Arial" w:hAnsi="Arial" w:cs="Arial"/>
                <w:sz w:val="22"/>
                <w:szCs w:val="22"/>
              </w:rPr>
              <w:t>26 responses received in total.</w:t>
            </w:r>
          </w:p>
          <w:p w14:paraId="0C78312F" w14:textId="0B6367C8" w:rsidR="03FE9856" w:rsidRDefault="03FE9856" w:rsidP="03FE9856">
            <w:pPr>
              <w:tabs>
                <w:tab w:val="left" w:pos="0"/>
                <w:tab w:val="left" w:pos="0"/>
                <w:tab w:val="left" w:pos="2175"/>
              </w:tabs>
            </w:pPr>
            <w:r w:rsidRPr="03FE9856">
              <w:rPr>
                <w:rFonts w:ascii="Arial" w:eastAsia="Arial" w:hAnsi="Arial" w:cs="Arial"/>
                <w:sz w:val="22"/>
                <w:szCs w:val="22"/>
              </w:rPr>
              <w:t xml:space="preserve"> </w:t>
            </w:r>
          </w:p>
        </w:tc>
        <w:tc>
          <w:tcPr>
            <w:tcW w:w="4214" w:type="dxa"/>
            <w:tcBorders>
              <w:top w:val="single" w:sz="8" w:space="0" w:color="auto"/>
              <w:left w:val="single" w:sz="8" w:space="0" w:color="auto"/>
              <w:bottom w:val="single" w:sz="8" w:space="0" w:color="auto"/>
              <w:right w:val="single" w:sz="8" w:space="0" w:color="auto"/>
            </w:tcBorders>
            <w:tcMar>
              <w:left w:w="108" w:type="dxa"/>
              <w:right w:w="108" w:type="dxa"/>
            </w:tcMar>
          </w:tcPr>
          <w:p w14:paraId="6FE140B4" w14:textId="425F958A" w:rsidR="03FE9856" w:rsidRDefault="03FE9856" w:rsidP="03FE9856">
            <w:pPr>
              <w:tabs>
                <w:tab w:val="left" w:pos="0"/>
                <w:tab w:val="left" w:pos="0"/>
                <w:tab w:val="left" w:pos="2175"/>
              </w:tabs>
            </w:pPr>
            <w:r w:rsidRPr="03FE9856">
              <w:rPr>
                <w:rFonts w:ascii="Arial" w:eastAsia="Arial" w:hAnsi="Arial" w:cs="Arial"/>
                <w:sz w:val="22"/>
                <w:szCs w:val="22"/>
              </w:rPr>
              <w:t>The results will be analysed in line with the wider survey outcomes</w:t>
            </w:r>
          </w:p>
        </w:tc>
      </w:tr>
      <w:tr w:rsidR="03FE9856" w14:paraId="4AFE81BA" w14:textId="77777777" w:rsidTr="03FE9856">
        <w:trPr>
          <w:trHeight w:val="300"/>
        </w:trPr>
        <w:tc>
          <w:tcPr>
            <w:tcW w:w="1115" w:type="dxa"/>
            <w:tcBorders>
              <w:top w:val="single" w:sz="8" w:space="0" w:color="auto"/>
              <w:left w:val="single" w:sz="8" w:space="0" w:color="auto"/>
              <w:bottom w:val="single" w:sz="8" w:space="0" w:color="auto"/>
              <w:right w:val="single" w:sz="8" w:space="0" w:color="auto"/>
            </w:tcBorders>
            <w:tcMar>
              <w:left w:w="108" w:type="dxa"/>
              <w:right w:w="108" w:type="dxa"/>
            </w:tcMar>
          </w:tcPr>
          <w:p w14:paraId="608DDAA2" w14:textId="156079EA" w:rsidR="03FE9856" w:rsidRDefault="03FE9856" w:rsidP="03FE9856">
            <w:pPr>
              <w:tabs>
                <w:tab w:val="left" w:pos="0"/>
                <w:tab w:val="left" w:pos="0"/>
                <w:tab w:val="left" w:pos="2175"/>
              </w:tabs>
            </w:pPr>
            <w:r w:rsidRPr="03FE9856">
              <w:rPr>
                <w:rFonts w:ascii="Arial" w:eastAsia="Arial" w:hAnsi="Arial" w:cs="Arial"/>
                <w:sz w:val="22"/>
                <w:szCs w:val="22"/>
              </w:rPr>
              <w:t>24 July 2026</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32353C5A" w14:textId="1FF78605" w:rsidR="03FE9856" w:rsidRDefault="03FE9856" w:rsidP="03FE9856">
            <w:pPr>
              <w:tabs>
                <w:tab w:val="left" w:pos="0"/>
                <w:tab w:val="left" w:pos="0"/>
                <w:tab w:val="left" w:pos="2175"/>
              </w:tabs>
            </w:pPr>
            <w:r w:rsidRPr="03FE9856">
              <w:rPr>
                <w:rFonts w:ascii="Arial" w:eastAsia="Arial" w:hAnsi="Arial" w:cs="Arial"/>
                <w:sz w:val="22"/>
                <w:szCs w:val="22"/>
              </w:rPr>
              <w:t xml:space="preserve">Attending a Hucknall Heritage Network </w:t>
            </w:r>
          </w:p>
        </w:tc>
        <w:tc>
          <w:tcPr>
            <w:tcW w:w="2351" w:type="dxa"/>
            <w:tcBorders>
              <w:top w:val="single" w:sz="8" w:space="0" w:color="auto"/>
              <w:left w:val="single" w:sz="8" w:space="0" w:color="auto"/>
              <w:bottom w:val="single" w:sz="8" w:space="0" w:color="auto"/>
              <w:right w:val="single" w:sz="8" w:space="0" w:color="auto"/>
            </w:tcBorders>
            <w:tcMar>
              <w:left w:w="108" w:type="dxa"/>
              <w:right w:w="108" w:type="dxa"/>
            </w:tcMar>
          </w:tcPr>
          <w:p w14:paraId="377C2A8D" w14:textId="4D5BC010" w:rsidR="03FE9856" w:rsidRDefault="03FE9856" w:rsidP="03FE9856">
            <w:pPr>
              <w:tabs>
                <w:tab w:val="left" w:pos="0"/>
                <w:tab w:val="left" w:pos="0"/>
                <w:tab w:val="left" w:pos="2175"/>
              </w:tabs>
            </w:pPr>
            <w:r w:rsidRPr="03FE9856">
              <w:rPr>
                <w:rFonts w:ascii="Arial" w:eastAsia="Arial" w:hAnsi="Arial" w:cs="Arial"/>
                <w:sz w:val="22"/>
                <w:szCs w:val="22"/>
              </w:rPr>
              <w:t xml:space="preserve">Approximately 20-25 attendees, delivered a short verbal overview of the programme and offered the opportunity for questions. Updated on progress made on the development of the programme. Key priorities were raised and ideas for further engagement. Notes are saved here: </w:t>
            </w:r>
          </w:p>
          <w:p w14:paraId="16B7FEB8" w14:textId="6AEA178A" w:rsidR="03FE9856" w:rsidRDefault="03FE9856" w:rsidP="03FE9856">
            <w:pPr>
              <w:tabs>
                <w:tab w:val="left" w:pos="0"/>
                <w:tab w:val="left" w:pos="0"/>
                <w:tab w:val="left" w:pos="2175"/>
              </w:tabs>
            </w:pPr>
            <w:r w:rsidRPr="03FE9856">
              <w:rPr>
                <w:rFonts w:ascii="Arial" w:eastAsia="Arial" w:hAnsi="Arial" w:cs="Arial"/>
                <w:sz w:val="22"/>
                <w:szCs w:val="22"/>
              </w:rPr>
              <w:t xml:space="preserve"> </w:t>
            </w:r>
          </w:p>
        </w:tc>
        <w:tc>
          <w:tcPr>
            <w:tcW w:w="4214" w:type="dxa"/>
            <w:tcBorders>
              <w:top w:val="single" w:sz="8" w:space="0" w:color="auto"/>
              <w:left w:val="single" w:sz="8" w:space="0" w:color="auto"/>
              <w:bottom w:val="single" w:sz="8" w:space="0" w:color="auto"/>
              <w:right w:val="single" w:sz="8" w:space="0" w:color="auto"/>
            </w:tcBorders>
            <w:tcMar>
              <w:left w:w="108" w:type="dxa"/>
              <w:right w:w="108" w:type="dxa"/>
            </w:tcMar>
          </w:tcPr>
          <w:p w14:paraId="138D3B8C" w14:textId="1AB057B2" w:rsidR="03FE9856" w:rsidRDefault="03FE9856" w:rsidP="03FE9856">
            <w:pPr>
              <w:tabs>
                <w:tab w:val="left" w:pos="0"/>
                <w:tab w:val="left" w:pos="0"/>
                <w:tab w:val="left" w:pos="2175"/>
              </w:tabs>
            </w:pPr>
            <w:r w:rsidRPr="03FE9856">
              <w:rPr>
                <w:rFonts w:ascii="Arial" w:eastAsia="Arial" w:hAnsi="Arial" w:cs="Arial"/>
                <w:sz w:val="22"/>
                <w:szCs w:val="22"/>
              </w:rPr>
              <w:t xml:space="preserve">The results will be analysed in line with the wider survey outcomes. </w:t>
            </w:r>
          </w:p>
          <w:p w14:paraId="4C9FA51E" w14:textId="286297E5" w:rsidR="03FE9856" w:rsidRDefault="03FE9856" w:rsidP="03FE9856">
            <w:pPr>
              <w:tabs>
                <w:tab w:val="left" w:pos="0"/>
                <w:tab w:val="left" w:pos="0"/>
                <w:tab w:val="left" w:pos="2175"/>
              </w:tabs>
            </w:pPr>
            <w:r w:rsidRPr="03FE9856">
              <w:rPr>
                <w:rFonts w:ascii="Arial" w:eastAsia="Arial" w:hAnsi="Arial" w:cs="Arial"/>
                <w:sz w:val="22"/>
                <w:szCs w:val="22"/>
              </w:rPr>
              <w:t xml:space="preserve"> </w:t>
            </w:r>
          </w:p>
          <w:p w14:paraId="3A4CB789" w14:textId="4B42159A" w:rsidR="03FE9856" w:rsidRDefault="03FE9856" w:rsidP="03FE9856">
            <w:pPr>
              <w:tabs>
                <w:tab w:val="left" w:pos="0"/>
                <w:tab w:val="left" w:pos="0"/>
                <w:tab w:val="left" w:pos="2175"/>
              </w:tabs>
            </w:pPr>
            <w:r w:rsidRPr="03FE9856">
              <w:rPr>
                <w:rFonts w:ascii="Arial" w:eastAsia="Arial" w:hAnsi="Arial" w:cs="Arial"/>
                <w:sz w:val="22"/>
                <w:szCs w:val="22"/>
              </w:rPr>
              <w:t xml:space="preserve">Engagement suggestions to be incorporated within the wider engagement activity. </w:t>
            </w:r>
          </w:p>
        </w:tc>
      </w:tr>
      <w:tr w:rsidR="03FE9856" w14:paraId="463599E1" w14:textId="77777777" w:rsidTr="03FE9856">
        <w:trPr>
          <w:trHeight w:val="300"/>
        </w:trPr>
        <w:tc>
          <w:tcPr>
            <w:tcW w:w="1115" w:type="dxa"/>
            <w:tcBorders>
              <w:top w:val="single" w:sz="8" w:space="0" w:color="auto"/>
              <w:left w:val="single" w:sz="8" w:space="0" w:color="auto"/>
              <w:bottom w:val="single" w:sz="8" w:space="0" w:color="auto"/>
              <w:right w:val="single" w:sz="8" w:space="0" w:color="auto"/>
            </w:tcBorders>
            <w:tcMar>
              <w:left w:w="108" w:type="dxa"/>
              <w:right w:w="108" w:type="dxa"/>
            </w:tcMar>
          </w:tcPr>
          <w:p w14:paraId="4E3663AC" w14:textId="1310BD14" w:rsidR="03FE9856" w:rsidRDefault="03FE9856" w:rsidP="03FE9856">
            <w:pPr>
              <w:tabs>
                <w:tab w:val="left" w:pos="0"/>
                <w:tab w:val="left" w:pos="0"/>
                <w:tab w:val="left" w:pos="2175"/>
              </w:tabs>
            </w:pPr>
            <w:r w:rsidRPr="03FE9856">
              <w:rPr>
                <w:rFonts w:ascii="Arial" w:eastAsia="Arial" w:hAnsi="Arial" w:cs="Arial"/>
                <w:sz w:val="22"/>
                <w:szCs w:val="22"/>
              </w:rPr>
              <w:t>23 August 2026</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4321BD6F" w14:textId="4676729A" w:rsidR="03FE9856" w:rsidRDefault="03FE9856" w:rsidP="03FE9856">
            <w:pPr>
              <w:tabs>
                <w:tab w:val="left" w:pos="0"/>
                <w:tab w:val="left" w:pos="0"/>
                <w:tab w:val="left" w:pos="2175"/>
              </w:tabs>
            </w:pPr>
            <w:r w:rsidRPr="03FE9856">
              <w:rPr>
                <w:rFonts w:ascii="Arial" w:eastAsia="Arial" w:hAnsi="Arial" w:cs="Arial"/>
                <w:sz w:val="22"/>
                <w:szCs w:val="22"/>
              </w:rPr>
              <w:t>Ashfield Food &amp; Drink Festival</w:t>
            </w:r>
          </w:p>
        </w:tc>
        <w:tc>
          <w:tcPr>
            <w:tcW w:w="2351" w:type="dxa"/>
            <w:tcBorders>
              <w:top w:val="single" w:sz="8" w:space="0" w:color="auto"/>
              <w:left w:val="single" w:sz="8" w:space="0" w:color="auto"/>
              <w:bottom w:val="single" w:sz="8" w:space="0" w:color="auto"/>
              <w:right w:val="single" w:sz="8" w:space="0" w:color="auto"/>
            </w:tcBorders>
            <w:tcMar>
              <w:left w:w="108" w:type="dxa"/>
              <w:right w:w="108" w:type="dxa"/>
            </w:tcMar>
          </w:tcPr>
          <w:p w14:paraId="068C1882" w14:textId="2F2B431E" w:rsidR="03FE9856" w:rsidRDefault="03FE9856" w:rsidP="03FE9856">
            <w:pPr>
              <w:tabs>
                <w:tab w:val="left" w:pos="0"/>
                <w:tab w:val="left" w:pos="0"/>
                <w:tab w:val="left" w:pos="2175"/>
              </w:tabs>
            </w:pPr>
            <w:r w:rsidRPr="03FE9856">
              <w:rPr>
                <w:rFonts w:ascii="Arial" w:eastAsia="Arial" w:hAnsi="Arial" w:cs="Arial"/>
                <w:sz w:val="22"/>
                <w:szCs w:val="22"/>
              </w:rPr>
              <w:t xml:space="preserve">8-10 responses at the event, plus promotion of the survey with residents. </w:t>
            </w:r>
          </w:p>
        </w:tc>
        <w:tc>
          <w:tcPr>
            <w:tcW w:w="4214" w:type="dxa"/>
            <w:tcBorders>
              <w:top w:val="single" w:sz="8" w:space="0" w:color="auto"/>
              <w:left w:val="single" w:sz="8" w:space="0" w:color="auto"/>
              <w:bottom w:val="single" w:sz="8" w:space="0" w:color="auto"/>
              <w:right w:val="single" w:sz="8" w:space="0" w:color="auto"/>
            </w:tcBorders>
            <w:tcMar>
              <w:left w:w="108" w:type="dxa"/>
              <w:right w:w="108" w:type="dxa"/>
            </w:tcMar>
          </w:tcPr>
          <w:p w14:paraId="4733AF2D" w14:textId="1EF3C60C" w:rsidR="03FE9856" w:rsidRDefault="03FE9856" w:rsidP="03FE9856">
            <w:pPr>
              <w:tabs>
                <w:tab w:val="left" w:pos="0"/>
                <w:tab w:val="left" w:pos="0"/>
                <w:tab w:val="left" w:pos="2175"/>
              </w:tabs>
            </w:pPr>
            <w:r w:rsidRPr="03FE9856">
              <w:rPr>
                <w:rFonts w:ascii="Arial" w:eastAsia="Arial" w:hAnsi="Arial" w:cs="Arial"/>
                <w:sz w:val="22"/>
                <w:szCs w:val="22"/>
              </w:rPr>
              <w:t>The results will be analysed in line with the wider survey outcomes</w:t>
            </w:r>
          </w:p>
          <w:p w14:paraId="00F6AEF4" w14:textId="16314E09" w:rsidR="03FE9856" w:rsidRDefault="03FE9856" w:rsidP="03FE9856">
            <w:pPr>
              <w:tabs>
                <w:tab w:val="left" w:pos="0"/>
                <w:tab w:val="left" w:pos="0"/>
                <w:tab w:val="left" w:pos="2175"/>
              </w:tabs>
            </w:pPr>
            <w:r w:rsidRPr="03FE9856">
              <w:rPr>
                <w:rFonts w:ascii="Arial" w:eastAsia="Arial" w:hAnsi="Arial" w:cs="Arial"/>
                <w:sz w:val="22"/>
                <w:szCs w:val="22"/>
              </w:rPr>
              <w:t xml:space="preserve"> </w:t>
            </w:r>
          </w:p>
        </w:tc>
      </w:tr>
    </w:tbl>
    <w:p w14:paraId="4C4B3800" w14:textId="4E48B1A6" w:rsidR="1636BEB7" w:rsidRDefault="1636BEB7" w:rsidP="03FE9856">
      <w:pPr>
        <w:tabs>
          <w:tab w:val="left" w:pos="2175"/>
        </w:tabs>
        <w:spacing w:line="312" w:lineRule="auto"/>
      </w:pPr>
      <w:r w:rsidRPr="03FE9856">
        <w:rPr>
          <w:rFonts w:ascii="Calibri" w:eastAsia="Calibri" w:hAnsi="Calibri" w:cs="Calibri"/>
          <w:sz w:val="21"/>
          <w:szCs w:val="21"/>
        </w:rPr>
        <w:t xml:space="preserve"> </w:t>
      </w:r>
    </w:p>
    <w:p w14:paraId="727D73DC" w14:textId="334AC36A" w:rsidR="1636BEB7" w:rsidRDefault="1636BEB7" w:rsidP="03FE9856">
      <w:pPr>
        <w:spacing w:line="312" w:lineRule="auto"/>
      </w:pPr>
      <w:r w:rsidRPr="03FE9856">
        <w:rPr>
          <w:rFonts w:ascii="Calibri" w:eastAsia="Calibri" w:hAnsi="Calibri" w:cs="Calibri"/>
          <w:sz w:val="21"/>
          <w:szCs w:val="21"/>
        </w:rPr>
        <w:t xml:space="preserve"> </w:t>
      </w:r>
      <w:hyperlink r:id="rId13" w:anchor="_ftnref1">
        <w:r w:rsidRPr="03FE9856">
          <w:rPr>
            <w:rStyle w:val="Hyperlink"/>
            <w:vertAlign w:val="superscript"/>
          </w:rPr>
          <w:t>[1]</w:t>
        </w:r>
      </w:hyperlink>
      <w:r w:rsidRPr="03FE9856">
        <w:rPr>
          <w:rFonts w:ascii="Calibri" w:eastAsia="Calibri" w:hAnsi="Calibri" w:cs="Calibri"/>
          <w:sz w:val="20"/>
          <w:szCs w:val="20"/>
        </w:rPr>
        <w:t xml:space="preserve"> Ashfield District Council’s Community Engagement Strategy and Toolkit, 2025 – 2027</w:t>
      </w:r>
    </w:p>
    <w:p w14:paraId="7FC0D9B0" w14:textId="4D99DD4C" w:rsidR="0030554C" w:rsidRDefault="0030554C">
      <w:pPr>
        <w:rPr>
          <w:rFonts w:ascii="Arial" w:hAnsi="Arial" w:cs="Arial"/>
          <w:b/>
          <w:bCs/>
        </w:rPr>
      </w:pPr>
    </w:p>
    <w:sectPr w:rsidR="0030554C">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F1E15" w14:textId="77777777" w:rsidR="00B81CB7" w:rsidRDefault="00B81CB7" w:rsidP="00D17812">
      <w:pPr>
        <w:spacing w:after="0" w:line="240" w:lineRule="auto"/>
      </w:pPr>
      <w:r>
        <w:separator/>
      </w:r>
    </w:p>
  </w:endnote>
  <w:endnote w:type="continuationSeparator" w:id="0">
    <w:p w14:paraId="30361A42" w14:textId="77777777" w:rsidR="00B81CB7" w:rsidRDefault="00B81CB7" w:rsidP="00D178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7853D" w14:textId="77777777" w:rsidR="00D17812" w:rsidRDefault="00D178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7AF17" w14:textId="77777777" w:rsidR="00D17812" w:rsidRDefault="00D178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65EB1" w14:textId="77777777" w:rsidR="00D17812" w:rsidRDefault="00D178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31A03" w14:textId="77777777" w:rsidR="00B81CB7" w:rsidRDefault="00B81CB7" w:rsidP="00D17812">
      <w:pPr>
        <w:spacing w:after="0" w:line="240" w:lineRule="auto"/>
      </w:pPr>
      <w:r>
        <w:separator/>
      </w:r>
    </w:p>
  </w:footnote>
  <w:footnote w:type="continuationSeparator" w:id="0">
    <w:p w14:paraId="2A5245F5" w14:textId="77777777" w:rsidR="00B81CB7" w:rsidRDefault="00B81CB7" w:rsidP="00D178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60AB1" w14:textId="77777777" w:rsidR="00D17812" w:rsidRDefault="00D178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B08A8" w14:textId="28E16F5D" w:rsidR="00D17812" w:rsidRDefault="00D178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B0418" w14:textId="77777777" w:rsidR="00D17812" w:rsidRDefault="00D178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89454"/>
    <w:multiLevelType w:val="hybridMultilevel"/>
    <w:tmpl w:val="0EF8C4B4"/>
    <w:lvl w:ilvl="0" w:tplc="AB240236">
      <w:start w:val="1"/>
      <w:numFmt w:val="lowerLetter"/>
      <w:lvlText w:val="%1."/>
      <w:lvlJc w:val="left"/>
      <w:pPr>
        <w:ind w:left="720" w:hanging="360"/>
      </w:pPr>
    </w:lvl>
    <w:lvl w:ilvl="1" w:tplc="39F6F31A">
      <w:start w:val="1"/>
      <w:numFmt w:val="lowerLetter"/>
      <w:lvlText w:val="%2."/>
      <w:lvlJc w:val="left"/>
      <w:pPr>
        <w:ind w:left="1440" w:hanging="360"/>
      </w:pPr>
    </w:lvl>
    <w:lvl w:ilvl="2" w:tplc="BAFCF7F4">
      <w:start w:val="1"/>
      <w:numFmt w:val="lowerRoman"/>
      <w:lvlText w:val="%3."/>
      <w:lvlJc w:val="right"/>
      <w:pPr>
        <w:ind w:left="2160" w:hanging="180"/>
      </w:pPr>
    </w:lvl>
    <w:lvl w:ilvl="3" w:tplc="E9145270">
      <w:start w:val="1"/>
      <w:numFmt w:val="decimal"/>
      <w:lvlText w:val="%4."/>
      <w:lvlJc w:val="left"/>
      <w:pPr>
        <w:ind w:left="2880" w:hanging="360"/>
      </w:pPr>
    </w:lvl>
    <w:lvl w:ilvl="4" w:tplc="F2BA670E">
      <w:start w:val="1"/>
      <w:numFmt w:val="lowerLetter"/>
      <w:lvlText w:val="%5."/>
      <w:lvlJc w:val="left"/>
      <w:pPr>
        <w:ind w:left="3600" w:hanging="360"/>
      </w:pPr>
    </w:lvl>
    <w:lvl w:ilvl="5" w:tplc="11FAE6C4">
      <w:start w:val="1"/>
      <w:numFmt w:val="lowerRoman"/>
      <w:lvlText w:val="%6."/>
      <w:lvlJc w:val="right"/>
      <w:pPr>
        <w:ind w:left="4320" w:hanging="180"/>
      </w:pPr>
    </w:lvl>
    <w:lvl w:ilvl="6" w:tplc="AE80ECB4">
      <w:start w:val="1"/>
      <w:numFmt w:val="decimal"/>
      <w:lvlText w:val="%7."/>
      <w:lvlJc w:val="left"/>
      <w:pPr>
        <w:ind w:left="5040" w:hanging="360"/>
      </w:pPr>
    </w:lvl>
    <w:lvl w:ilvl="7" w:tplc="34F608C2">
      <w:start w:val="1"/>
      <w:numFmt w:val="lowerLetter"/>
      <w:lvlText w:val="%8."/>
      <w:lvlJc w:val="left"/>
      <w:pPr>
        <w:ind w:left="5760" w:hanging="360"/>
      </w:pPr>
    </w:lvl>
    <w:lvl w:ilvl="8" w:tplc="4A948AEE">
      <w:start w:val="1"/>
      <w:numFmt w:val="lowerRoman"/>
      <w:lvlText w:val="%9."/>
      <w:lvlJc w:val="right"/>
      <w:pPr>
        <w:ind w:left="6480" w:hanging="180"/>
      </w:pPr>
    </w:lvl>
  </w:abstractNum>
  <w:abstractNum w:abstractNumId="1" w15:restartNumberingAfterBreak="0">
    <w:nsid w:val="035D3CCF"/>
    <w:multiLevelType w:val="multilevel"/>
    <w:tmpl w:val="2200D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CA0805"/>
    <w:multiLevelType w:val="hybridMultilevel"/>
    <w:tmpl w:val="95EE5B80"/>
    <w:lvl w:ilvl="0" w:tplc="AB52E7DE">
      <w:start w:val="1"/>
      <w:numFmt w:val="lowerLetter"/>
      <w:lvlText w:val="(%1)"/>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61CE8AE">
      <w:start w:val="1"/>
      <w:numFmt w:val="lowerLetter"/>
      <w:lvlText w:val="%2"/>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88D3A8">
      <w:start w:val="1"/>
      <w:numFmt w:val="lowerRoman"/>
      <w:lvlText w:val="%3"/>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31CF1DE">
      <w:start w:val="1"/>
      <w:numFmt w:val="decimal"/>
      <w:lvlText w:val="%4"/>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10C73D2">
      <w:start w:val="1"/>
      <w:numFmt w:val="lowerLetter"/>
      <w:lvlText w:val="%5"/>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6883B8C">
      <w:start w:val="1"/>
      <w:numFmt w:val="lowerRoman"/>
      <w:lvlText w:val="%6"/>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9868C7E">
      <w:start w:val="1"/>
      <w:numFmt w:val="decimal"/>
      <w:lvlText w:val="%7"/>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680E930">
      <w:start w:val="1"/>
      <w:numFmt w:val="lowerLetter"/>
      <w:lvlText w:val="%8"/>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AB49958">
      <w:start w:val="1"/>
      <w:numFmt w:val="lowerRoman"/>
      <w:lvlText w:val="%9"/>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4E56267"/>
    <w:multiLevelType w:val="multilevel"/>
    <w:tmpl w:val="D034D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320891"/>
    <w:multiLevelType w:val="hybridMultilevel"/>
    <w:tmpl w:val="846220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5B04EFE"/>
    <w:multiLevelType w:val="multilevel"/>
    <w:tmpl w:val="76A86E38"/>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
      <w:lvlJc w:val="left"/>
      <w:pPr>
        <w:tabs>
          <w:tab w:val="num" w:pos="1506"/>
        </w:tabs>
        <w:ind w:left="1506" w:hanging="360"/>
      </w:pPr>
      <w:rPr>
        <w:rFonts w:ascii="Symbol" w:hAnsi="Symbol" w:hint="default"/>
        <w:sz w:val="20"/>
      </w:rPr>
    </w:lvl>
    <w:lvl w:ilvl="2" w:tentative="1">
      <w:start w:val="1"/>
      <w:numFmt w:val="bullet"/>
      <w:lvlText w:val=""/>
      <w:lvlJc w:val="left"/>
      <w:pPr>
        <w:tabs>
          <w:tab w:val="num" w:pos="2226"/>
        </w:tabs>
        <w:ind w:left="2226" w:hanging="360"/>
      </w:pPr>
      <w:rPr>
        <w:rFonts w:ascii="Symbol" w:hAnsi="Symbol" w:hint="default"/>
        <w:sz w:val="20"/>
      </w:rPr>
    </w:lvl>
    <w:lvl w:ilvl="3" w:tentative="1">
      <w:start w:val="1"/>
      <w:numFmt w:val="bullet"/>
      <w:lvlText w:val=""/>
      <w:lvlJc w:val="left"/>
      <w:pPr>
        <w:tabs>
          <w:tab w:val="num" w:pos="2946"/>
        </w:tabs>
        <w:ind w:left="2946" w:hanging="360"/>
      </w:pPr>
      <w:rPr>
        <w:rFonts w:ascii="Symbol" w:hAnsi="Symbol" w:hint="default"/>
        <w:sz w:val="20"/>
      </w:rPr>
    </w:lvl>
    <w:lvl w:ilvl="4" w:tentative="1">
      <w:start w:val="1"/>
      <w:numFmt w:val="bullet"/>
      <w:lvlText w:val=""/>
      <w:lvlJc w:val="left"/>
      <w:pPr>
        <w:tabs>
          <w:tab w:val="num" w:pos="3666"/>
        </w:tabs>
        <w:ind w:left="3666" w:hanging="360"/>
      </w:pPr>
      <w:rPr>
        <w:rFonts w:ascii="Symbol" w:hAnsi="Symbol" w:hint="default"/>
        <w:sz w:val="20"/>
      </w:rPr>
    </w:lvl>
    <w:lvl w:ilvl="5" w:tentative="1">
      <w:start w:val="1"/>
      <w:numFmt w:val="bullet"/>
      <w:lvlText w:val=""/>
      <w:lvlJc w:val="left"/>
      <w:pPr>
        <w:tabs>
          <w:tab w:val="num" w:pos="4386"/>
        </w:tabs>
        <w:ind w:left="4386" w:hanging="360"/>
      </w:pPr>
      <w:rPr>
        <w:rFonts w:ascii="Symbol" w:hAnsi="Symbol" w:hint="default"/>
        <w:sz w:val="20"/>
      </w:rPr>
    </w:lvl>
    <w:lvl w:ilvl="6" w:tentative="1">
      <w:start w:val="1"/>
      <w:numFmt w:val="bullet"/>
      <w:lvlText w:val=""/>
      <w:lvlJc w:val="left"/>
      <w:pPr>
        <w:tabs>
          <w:tab w:val="num" w:pos="5106"/>
        </w:tabs>
        <w:ind w:left="5106" w:hanging="360"/>
      </w:pPr>
      <w:rPr>
        <w:rFonts w:ascii="Symbol" w:hAnsi="Symbol" w:hint="default"/>
        <w:sz w:val="20"/>
      </w:rPr>
    </w:lvl>
    <w:lvl w:ilvl="7" w:tentative="1">
      <w:start w:val="1"/>
      <w:numFmt w:val="bullet"/>
      <w:lvlText w:val=""/>
      <w:lvlJc w:val="left"/>
      <w:pPr>
        <w:tabs>
          <w:tab w:val="num" w:pos="5826"/>
        </w:tabs>
        <w:ind w:left="5826" w:hanging="360"/>
      </w:pPr>
      <w:rPr>
        <w:rFonts w:ascii="Symbol" w:hAnsi="Symbol" w:hint="default"/>
        <w:sz w:val="20"/>
      </w:rPr>
    </w:lvl>
    <w:lvl w:ilvl="8" w:tentative="1">
      <w:start w:val="1"/>
      <w:numFmt w:val="bullet"/>
      <w:lvlText w:val=""/>
      <w:lvlJc w:val="left"/>
      <w:pPr>
        <w:tabs>
          <w:tab w:val="num" w:pos="6546"/>
        </w:tabs>
        <w:ind w:left="6546" w:hanging="360"/>
      </w:pPr>
      <w:rPr>
        <w:rFonts w:ascii="Symbol" w:hAnsi="Symbol" w:hint="default"/>
        <w:sz w:val="20"/>
      </w:rPr>
    </w:lvl>
  </w:abstractNum>
  <w:abstractNum w:abstractNumId="6" w15:restartNumberingAfterBreak="0">
    <w:nsid w:val="05C03897"/>
    <w:multiLevelType w:val="multilevel"/>
    <w:tmpl w:val="4EF46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E7EF52"/>
    <w:multiLevelType w:val="hybridMultilevel"/>
    <w:tmpl w:val="DEF02FA8"/>
    <w:lvl w:ilvl="0" w:tplc="98AED904">
      <w:start w:val="1"/>
      <w:numFmt w:val="bullet"/>
      <w:lvlText w:val="·"/>
      <w:lvlJc w:val="left"/>
      <w:pPr>
        <w:ind w:left="720" w:hanging="360"/>
      </w:pPr>
      <w:rPr>
        <w:rFonts w:ascii="Symbol" w:hAnsi="Symbol" w:hint="default"/>
      </w:rPr>
    </w:lvl>
    <w:lvl w:ilvl="1" w:tplc="1A9660AC">
      <w:start w:val="1"/>
      <w:numFmt w:val="bullet"/>
      <w:lvlText w:val="o"/>
      <w:lvlJc w:val="left"/>
      <w:pPr>
        <w:ind w:left="1440" w:hanging="360"/>
      </w:pPr>
      <w:rPr>
        <w:rFonts w:ascii="Courier New" w:hAnsi="Courier New" w:hint="default"/>
      </w:rPr>
    </w:lvl>
    <w:lvl w:ilvl="2" w:tplc="200CE2A0">
      <w:start w:val="1"/>
      <w:numFmt w:val="bullet"/>
      <w:lvlText w:val=""/>
      <w:lvlJc w:val="left"/>
      <w:pPr>
        <w:ind w:left="2160" w:hanging="360"/>
      </w:pPr>
      <w:rPr>
        <w:rFonts w:ascii="Wingdings" w:hAnsi="Wingdings" w:hint="default"/>
      </w:rPr>
    </w:lvl>
    <w:lvl w:ilvl="3" w:tplc="AFDC0BFA">
      <w:start w:val="1"/>
      <w:numFmt w:val="bullet"/>
      <w:lvlText w:val=""/>
      <w:lvlJc w:val="left"/>
      <w:pPr>
        <w:ind w:left="2880" w:hanging="360"/>
      </w:pPr>
      <w:rPr>
        <w:rFonts w:ascii="Symbol" w:hAnsi="Symbol" w:hint="default"/>
      </w:rPr>
    </w:lvl>
    <w:lvl w:ilvl="4" w:tplc="C5222066">
      <w:start w:val="1"/>
      <w:numFmt w:val="bullet"/>
      <w:lvlText w:val="o"/>
      <w:lvlJc w:val="left"/>
      <w:pPr>
        <w:ind w:left="3600" w:hanging="360"/>
      </w:pPr>
      <w:rPr>
        <w:rFonts w:ascii="Courier New" w:hAnsi="Courier New" w:hint="default"/>
      </w:rPr>
    </w:lvl>
    <w:lvl w:ilvl="5" w:tplc="6B1A1D7A">
      <w:start w:val="1"/>
      <w:numFmt w:val="bullet"/>
      <w:lvlText w:val=""/>
      <w:lvlJc w:val="left"/>
      <w:pPr>
        <w:ind w:left="4320" w:hanging="360"/>
      </w:pPr>
      <w:rPr>
        <w:rFonts w:ascii="Wingdings" w:hAnsi="Wingdings" w:hint="default"/>
      </w:rPr>
    </w:lvl>
    <w:lvl w:ilvl="6" w:tplc="44EA38D2">
      <w:start w:val="1"/>
      <w:numFmt w:val="bullet"/>
      <w:lvlText w:val=""/>
      <w:lvlJc w:val="left"/>
      <w:pPr>
        <w:ind w:left="5040" w:hanging="360"/>
      </w:pPr>
      <w:rPr>
        <w:rFonts w:ascii="Symbol" w:hAnsi="Symbol" w:hint="default"/>
      </w:rPr>
    </w:lvl>
    <w:lvl w:ilvl="7" w:tplc="5636ACB8">
      <w:start w:val="1"/>
      <w:numFmt w:val="bullet"/>
      <w:lvlText w:val="o"/>
      <w:lvlJc w:val="left"/>
      <w:pPr>
        <w:ind w:left="5760" w:hanging="360"/>
      </w:pPr>
      <w:rPr>
        <w:rFonts w:ascii="Courier New" w:hAnsi="Courier New" w:hint="default"/>
      </w:rPr>
    </w:lvl>
    <w:lvl w:ilvl="8" w:tplc="A4F00270">
      <w:start w:val="1"/>
      <w:numFmt w:val="bullet"/>
      <w:lvlText w:val=""/>
      <w:lvlJc w:val="left"/>
      <w:pPr>
        <w:ind w:left="6480" w:hanging="360"/>
      </w:pPr>
      <w:rPr>
        <w:rFonts w:ascii="Wingdings" w:hAnsi="Wingdings" w:hint="default"/>
      </w:rPr>
    </w:lvl>
  </w:abstractNum>
  <w:abstractNum w:abstractNumId="8" w15:restartNumberingAfterBreak="0">
    <w:nsid w:val="0D9E29CB"/>
    <w:multiLevelType w:val="multilevel"/>
    <w:tmpl w:val="10D07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E934568"/>
    <w:multiLevelType w:val="hybridMultilevel"/>
    <w:tmpl w:val="ACC20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0C45A5A"/>
    <w:multiLevelType w:val="multilevel"/>
    <w:tmpl w:val="EAC4E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C32DE5"/>
    <w:multiLevelType w:val="multilevel"/>
    <w:tmpl w:val="D5A25BD0"/>
    <w:lvl w:ilvl="0">
      <w:start w:val="2"/>
      <w:numFmt w:val="decimal"/>
      <w:lvlText w:val="%1."/>
      <w:lvlJc w:val="left"/>
      <w:pPr>
        <w:ind w:left="8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5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Letter"/>
      <w:lvlText w:val="(%3)"/>
      <w:lvlJc w:val="left"/>
      <w:pPr>
        <w:ind w:left="20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lowerRoman"/>
      <w:lvlText w:val="(%4)"/>
      <w:lvlJc w:val="left"/>
      <w:pPr>
        <w:ind w:left="27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5035231"/>
    <w:multiLevelType w:val="hybridMultilevel"/>
    <w:tmpl w:val="F41A161E"/>
    <w:lvl w:ilvl="0" w:tplc="C5EEAF88">
      <w:start w:val="1"/>
      <w:numFmt w:val="lowerLetter"/>
      <w:lvlText w:val="(%1)"/>
      <w:lvlJc w:val="left"/>
      <w:pPr>
        <w:ind w:left="5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7B68CFA">
      <w:start w:val="1"/>
      <w:numFmt w:val="lowerLetter"/>
      <w:lvlText w:val="%2"/>
      <w:lvlJc w:val="left"/>
      <w:pPr>
        <w:ind w:left="19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43486B6">
      <w:start w:val="1"/>
      <w:numFmt w:val="lowerRoman"/>
      <w:lvlText w:val="%3"/>
      <w:lvlJc w:val="left"/>
      <w:pPr>
        <w:ind w:left="27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0F4AF2C">
      <w:start w:val="1"/>
      <w:numFmt w:val="decimal"/>
      <w:lvlText w:val="%4"/>
      <w:lvlJc w:val="left"/>
      <w:pPr>
        <w:ind w:left="34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89046B2">
      <w:start w:val="1"/>
      <w:numFmt w:val="lowerLetter"/>
      <w:lvlText w:val="%5"/>
      <w:lvlJc w:val="left"/>
      <w:pPr>
        <w:ind w:left="41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CD4A1EC">
      <w:start w:val="1"/>
      <w:numFmt w:val="lowerRoman"/>
      <w:lvlText w:val="%6"/>
      <w:lvlJc w:val="left"/>
      <w:pPr>
        <w:ind w:left="48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5625496">
      <w:start w:val="1"/>
      <w:numFmt w:val="decimal"/>
      <w:lvlText w:val="%7"/>
      <w:lvlJc w:val="left"/>
      <w:pPr>
        <w:ind w:left="55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79A3E62">
      <w:start w:val="1"/>
      <w:numFmt w:val="lowerLetter"/>
      <w:lvlText w:val="%8"/>
      <w:lvlJc w:val="left"/>
      <w:pPr>
        <w:ind w:left="63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550216A">
      <w:start w:val="1"/>
      <w:numFmt w:val="lowerRoman"/>
      <w:lvlText w:val="%9"/>
      <w:lvlJc w:val="left"/>
      <w:pPr>
        <w:ind w:left="70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8867480"/>
    <w:multiLevelType w:val="hybridMultilevel"/>
    <w:tmpl w:val="600AF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B77208"/>
    <w:multiLevelType w:val="hybridMultilevel"/>
    <w:tmpl w:val="95123880"/>
    <w:lvl w:ilvl="0" w:tplc="DBB09988">
      <w:start w:val="1"/>
      <w:numFmt w:val="bullet"/>
      <w:lvlText w:val="·"/>
      <w:lvlJc w:val="left"/>
      <w:pPr>
        <w:ind w:left="720" w:hanging="360"/>
      </w:pPr>
      <w:rPr>
        <w:rFonts w:ascii="Symbol" w:hAnsi="Symbol" w:hint="default"/>
      </w:rPr>
    </w:lvl>
    <w:lvl w:ilvl="1" w:tplc="A01AB416">
      <w:start w:val="1"/>
      <w:numFmt w:val="bullet"/>
      <w:lvlText w:val="o"/>
      <w:lvlJc w:val="left"/>
      <w:pPr>
        <w:ind w:left="1440" w:hanging="360"/>
      </w:pPr>
      <w:rPr>
        <w:rFonts w:ascii="Courier New" w:hAnsi="Courier New" w:hint="default"/>
      </w:rPr>
    </w:lvl>
    <w:lvl w:ilvl="2" w:tplc="3886EFA0">
      <w:start w:val="1"/>
      <w:numFmt w:val="bullet"/>
      <w:lvlText w:val=""/>
      <w:lvlJc w:val="left"/>
      <w:pPr>
        <w:ind w:left="2160" w:hanging="360"/>
      </w:pPr>
      <w:rPr>
        <w:rFonts w:ascii="Wingdings" w:hAnsi="Wingdings" w:hint="default"/>
      </w:rPr>
    </w:lvl>
    <w:lvl w:ilvl="3" w:tplc="82627EA2">
      <w:start w:val="1"/>
      <w:numFmt w:val="bullet"/>
      <w:lvlText w:val=""/>
      <w:lvlJc w:val="left"/>
      <w:pPr>
        <w:ind w:left="2880" w:hanging="360"/>
      </w:pPr>
      <w:rPr>
        <w:rFonts w:ascii="Symbol" w:hAnsi="Symbol" w:hint="default"/>
      </w:rPr>
    </w:lvl>
    <w:lvl w:ilvl="4" w:tplc="76F4E7C8">
      <w:start w:val="1"/>
      <w:numFmt w:val="bullet"/>
      <w:lvlText w:val="o"/>
      <w:lvlJc w:val="left"/>
      <w:pPr>
        <w:ind w:left="3600" w:hanging="360"/>
      </w:pPr>
      <w:rPr>
        <w:rFonts w:ascii="Courier New" w:hAnsi="Courier New" w:hint="default"/>
      </w:rPr>
    </w:lvl>
    <w:lvl w:ilvl="5" w:tplc="8D3486B4">
      <w:start w:val="1"/>
      <w:numFmt w:val="bullet"/>
      <w:lvlText w:val=""/>
      <w:lvlJc w:val="left"/>
      <w:pPr>
        <w:ind w:left="4320" w:hanging="360"/>
      </w:pPr>
      <w:rPr>
        <w:rFonts w:ascii="Wingdings" w:hAnsi="Wingdings" w:hint="default"/>
      </w:rPr>
    </w:lvl>
    <w:lvl w:ilvl="6" w:tplc="3BCEA5F0">
      <w:start w:val="1"/>
      <w:numFmt w:val="bullet"/>
      <w:lvlText w:val=""/>
      <w:lvlJc w:val="left"/>
      <w:pPr>
        <w:ind w:left="5040" w:hanging="360"/>
      </w:pPr>
      <w:rPr>
        <w:rFonts w:ascii="Symbol" w:hAnsi="Symbol" w:hint="default"/>
      </w:rPr>
    </w:lvl>
    <w:lvl w:ilvl="7" w:tplc="5866C5B4">
      <w:start w:val="1"/>
      <w:numFmt w:val="bullet"/>
      <w:lvlText w:val="o"/>
      <w:lvlJc w:val="left"/>
      <w:pPr>
        <w:ind w:left="5760" w:hanging="360"/>
      </w:pPr>
      <w:rPr>
        <w:rFonts w:ascii="Courier New" w:hAnsi="Courier New" w:hint="default"/>
      </w:rPr>
    </w:lvl>
    <w:lvl w:ilvl="8" w:tplc="481A62A4">
      <w:start w:val="1"/>
      <w:numFmt w:val="bullet"/>
      <w:lvlText w:val=""/>
      <w:lvlJc w:val="left"/>
      <w:pPr>
        <w:ind w:left="6480" w:hanging="360"/>
      </w:pPr>
      <w:rPr>
        <w:rFonts w:ascii="Wingdings" w:hAnsi="Wingdings" w:hint="default"/>
      </w:rPr>
    </w:lvl>
  </w:abstractNum>
  <w:abstractNum w:abstractNumId="15" w15:restartNumberingAfterBreak="0">
    <w:nsid w:val="19BC81BA"/>
    <w:multiLevelType w:val="hybridMultilevel"/>
    <w:tmpl w:val="0CB2460E"/>
    <w:lvl w:ilvl="0" w:tplc="D59AFE46">
      <w:start w:val="1"/>
      <w:numFmt w:val="bullet"/>
      <w:lvlText w:val=""/>
      <w:lvlJc w:val="left"/>
      <w:pPr>
        <w:ind w:left="720" w:hanging="360"/>
      </w:pPr>
      <w:rPr>
        <w:rFonts w:ascii="Symbol" w:hAnsi="Symbol" w:hint="default"/>
      </w:rPr>
    </w:lvl>
    <w:lvl w:ilvl="1" w:tplc="6D002478">
      <w:start w:val="1"/>
      <w:numFmt w:val="bullet"/>
      <w:lvlText w:val="o"/>
      <w:lvlJc w:val="left"/>
      <w:pPr>
        <w:ind w:left="1440" w:hanging="360"/>
      </w:pPr>
      <w:rPr>
        <w:rFonts w:ascii="&quot;Courier New&quot;" w:hAnsi="&quot;Courier New&quot;" w:hint="default"/>
      </w:rPr>
    </w:lvl>
    <w:lvl w:ilvl="2" w:tplc="6AAA97EA">
      <w:start w:val="1"/>
      <w:numFmt w:val="bullet"/>
      <w:lvlText w:val=""/>
      <w:lvlJc w:val="left"/>
      <w:pPr>
        <w:ind w:left="2160" w:hanging="360"/>
      </w:pPr>
      <w:rPr>
        <w:rFonts w:ascii="Wingdings" w:hAnsi="Wingdings" w:hint="default"/>
      </w:rPr>
    </w:lvl>
    <w:lvl w:ilvl="3" w:tplc="714AC5C0">
      <w:start w:val="1"/>
      <w:numFmt w:val="bullet"/>
      <w:lvlText w:val=""/>
      <w:lvlJc w:val="left"/>
      <w:pPr>
        <w:ind w:left="2880" w:hanging="360"/>
      </w:pPr>
      <w:rPr>
        <w:rFonts w:ascii="Symbol" w:hAnsi="Symbol" w:hint="default"/>
      </w:rPr>
    </w:lvl>
    <w:lvl w:ilvl="4" w:tplc="E1505674">
      <w:start w:val="1"/>
      <w:numFmt w:val="bullet"/>
      <w:lvlText w:val="o"/>
      <w:lvlJc w:val="left"/>
      <w:pPr>
        <w:ind w:left="3600" w:hanging="360"/>
      </w:pPr>
      <w:rPr>
        <w:rFonts w:ascii="Courier New" w:hAnsi="Courier New" w:hint="default"/>
      </w:rPr>
    </w:lvl>
    <w:lvl w:ilvl="5" w:tplc="326835CC">
      <w:start w:val="1"/>
      <w:numFmt w:val="bullet"/>
      <w:lvlText w:val=""/>
      <w:lvlJc w:val="left"/>
      <w:pPr>
        <w:ind w:left="4320" w:hanging="360"/>
      </w:pPr>
      <w:rPr>
        <w:rFonts w:ascii="Wingdings" w:hAnsi="Wingdings" w:hint="default"/>
      </w:rPr>
    </w:lvl>
    <w:lvl w:ilvl="6" w:tplc="4B0EBF34">
      <w:start w:val="1"/>
      <w:numFmt w:val="bullet"/>
      <w:lvlText w:val=""/>
      <w:lvlJc w:val="left"/>
      <w:pPr>
        <w:ind w:left="5040" w:hanging="360"/>
      </w:pPr>
      <w:rPr>
        <w:rFonts w:ascii="Symbol" w:hAnsi="Symbol" w:hint="default"/>
      </w:rPr>
    </w:lvl>
    <w:lvl w:ilvl="7" w:tplc="A3069A42">
      <w:start w:val="1"/>
      <w:numFmt w:val="bullet"/>
      <w:lvlText w:val="o"/>
      <w:lvlJc w:val="left"/>
      <w:pPr>
        <w:ind w:left="5760" w:hanging="360"/>
      </w:pPr>
      <w:rPr>
        <w:rFonts w:ascii="Courier New" w:hAnsi="Courier New" w:hint="default"/>
      </w:rPr>
    </w:lvl>
    <w:lvl w:ilvl="8" w:tplc="7A3CC684">
      <w:start w:val="1"/>
      <w:numFmt w:val="bullet"/>
      <w:lvlText w:val=""/>
      <w:lvlJc w:val="left"/>
      <w:pPr>
        <w:ind w:left="6480" w:hanging="360"/>
      </w:pPr>
      <w:rPr>
        <w:rFonts w:ascii="Wingdings" w:hAnsi="Wingdings" w:hint="default"/>
      </w:rPr>
    </w:lvl>
  </w:abstractNum>
  <w:abstractNum w:abstractNumId="16" w15:restartNumberingAfterBreak="0">
    <w:nsid w:val="19CC5CCE"/>
    <w:multiLevelType w:val="multilevel"/>
    <w:tmpl w:val="33328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BA96629"/>
    <w:multiLevelType w:val="multilevel"/>
    <w:tmpl w:val="FC840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2450E04"/>
    <w:multiLevelType w:val="hybridMultilevel"/>
    <w:tmpl w:val="EEACE646"/>
    <w:lvl w:ilvl="0" w:tplc="B27A6E1C">
      <w:start w:val="1"/>
      <w:numFmt w:val="bullet"/>
      <w:lvlText w:val="·"/>
      <w:lvlJc w:val="left"/>
      <w:pPr>
        <w:ind w:left="720" w:hanging="360"/>
      </w:pPr>
      <w:rPr>
        <w:rFonts w:ascii="Symbol" w:hAnsi="Symbol" w:hint="default"/>
      </w:rPr>
    </w:lvl>
    <w:lvl w:ilvl="1" w:tplc="9E0832C2">
      <w:start w:val="1"/>
      <w:numFmt w:val="bullet"/>
      <w:lvlText w:val="o"/>
      <w:lvlJc w:val="left"/>
      <w:pPr>
        <w:ind w:left="1440" w:hanging="360"/>
      </w:pPr>
      <w:rPr>
        <w:rFonts w:ascii="Courier New" w:hAnsi="Courier New" w:hint="default"/>
      </w:rPr>
    </w:lvl>
    <w:lvl w:ilvl="2" w:tplc="CA8009DE">
      <w:start w:val="1"/>
      <w:numFmt w:val="bullet"/>
      <w:lvlText w:val=""/>
      <w:lvlJc w:val="left"/>
      <w:pPr>
        <w:ind w:left="2160" w:hanging="360"/>
      </w:pPr>
      <w:rPr>
        <w:rFonts w:ascii="Wingdings" w:hAnsi="Wingdings" w:hint="default"/>
      </w:rPr>
    </w:lvl>
    <w:lvl w:ilvl="3" w:tplc="C936A598">
      <w:start w:val="1"/>
      <w:numFmt w:val="bullet"/>
      <w:lvlText w:val=""/>
      <w:lvlJc w:val="left"/>
      <w:pPr>
        <w:ind w:left="2880" w:hanging="360"/>
      </w:pPr>
      <w:rPr>
        <w:rFonts w:ascii="Symbol" w:hAnsi="Symbol" w:hint="default"/>
      </w:rPr>
    </w:lvl>
    <w:lvl w:ilvl="4" w:tplc="2380333E">
      <w:start w:val="1"/>
      <w:numFmt w:val="bullet"/>
      <w:lvlText w:val="o"/>
      <w:lvlJc w:val="left"/>
      <w:pPr>
        <w:ind w:left="3600" w:hanging="360"/>
      </w:pPr>
      <w:rPr>
        <w:rFonts w:ascii="Courier New" w:hAnsi="Courier New" w:hint="default"/>
      </w:rPr>
    </w:lvl>
    <w:lvl w:ilvl="5" w:tplc="5C76919A">
      <w:start w:val="1"/>
      <w:numFmt w:val="bullet"/>
      <w:lvlText w:val=""/>
      <w:lvlJc w:val="left"/>
      <w:pPr>
        <w:ind w:left="4320" w:hanging="360"/>
      </w:pPr>
      <w:rPr>
        <w:rFonts w:ascii="Wingdings" w:hAnsi="Wingdings" w:hint="default"/>
      </w:rPr>
    </w:lvl>
    <w:lvl w:ilvl="6" w:tplc="5328B26E">
      <w:start w:val="1"/>
      <w:numFmt w:val="bullet"/>
      <w:lvlText w:val=""/>
      <w:lvlJc w:val="left"/>
      <w:pPr>
        <w:ind w:left="5040" w:hanging="360"/>
      </w:pPr>
      <w:rPr>
        <w:rFonts w:ascii="Symbol" w:hAnsi="Symbol" w:hint="default"/>
      </w:rPr>
    </w:lvl>
    <w:lvl w:ilvl="7" w:tplc="D3005A18">
      <w:start w:val="1"/>
      <w:numFmt w:val="bullet"/>
      <w:lvlText w:val="o"/>
      <w:lvlJc w:val="left"/>
      <w:pPr>
        <w:ind w:left="5760" w:hanging="360"/>
      </w:pPr>
      <w:rPr>
        <w:rFonts w:ascii="Courier New" w:hAnsi="Courier New" w:hint="default"/>
      </w:rPr>
    </w:lvl>
    <w:lvl w:ilvl="8" w:tplc="9D763C2C">
      <w:start w:val="1"/>
      <w:numFmt w:val="bullet"/>
      <w:lvlText w:val=""/>
      <w:lvlJc w:val="left"/>
      <w:pPr>
        <w:ind w:left="6480" w:hanging="360"/>
      </w:pPr>
      <w:rPr>
        <w:rFonts w:ascii="Wingdings" w:hAnsi="Wingdings" w:hint="default"/>
      </w:rPr>
    </w:lvl>
  </w:abstractNum>
  <w:abstractNum w:abstractNumId="19" w15:restartNumberingAfterBreak="0">
    <w:nsid w:val="248E2A76"/>
    <w:multiLevelType w:val="hybridMultilevel"/>
    <w:tmpl w:val="8ABCCC90"/>
    <w:lvl w:ilvl="0" w:tplc="2CEE0D1C">
      <w:start w:val="1"/>
      <w:numFmt w:val="bullet"/>
      <w:lvlText w:val="·"/>
      <w:lvlJc w:val="left"/>
      <w:pPr>
        <w:ind w:left="720" w:hanging="360"/>
      </w:pPr>
      <w:rPr>
        <w:rFonts w:ascii="Symbol" w:hAnsi="Symbol" w:hint="default"/>
      </w:rPr>
    </w:lvl>
    <w:lvl w:ilvl="1" w:tplc="42CC072A">
      <w:start w:val="1"/>
      <w:numFmt w:val="bullet"/>
      <w:lvlText w:val="o"/>
      <w:lvlJc w:val="left"/>
      <w:pPr>
        <w:ind w:left="1440" w:hanging="360"/>
      </w:pPr>
      <w:rPr>
        <w:rFonts w:ascii="Courier New" w:hAnsi="Courier New" w:hint="default"/>
      </w:rPr>
    </w:lvl>
    <w:lvl w:ilvl="2" w:tplc="2496EF68">
      <w:start w:val="1"/>
      <w:numFmt w:val="bullet"/>
      <w:lvlText w:val="§"/>
      <w:lvlJc w:val="left"/>
      <w:pPr>
        <w:ind w:left="2160" w:hanging="360"/>
      </w:pPr>
      <w:rPr>
        <w:rFonts w:ascii="Symbol" w:hAnsi="Symbol" w:hint="default"/>
      </w:rPr>
    </w:lvl>
    <w:lvl w:ilvl="3" w:tplc="18BAE41C">
      <w:start w:val="1"/>
      <w:numFmt w:val="bullet"/>
      <w:lvlText w:val=""/>
      <w:lvlJc w:val="left"/>
      <w:pPr>
        <w:ind w:left="2880" w:hanging="360"/>
      </w:pPr>
      <w:rPr>
        <w:rFonts w:ascii="Symbol" w:hAnsi="Symbol" w:hint="default"/>
      </w:rPr>
    </w:lvl>
    <w:lvl w:ilvl="4" w:tplc="AE3842D4">
      <w:start w:val="1"/>
      <w:numFmt w:val="bullet"/>
      <w:lvlText w:val="o"/>
      <w:lvlJc w:val="left"/>
      <w:pPr>
        <w:ind w:left="3600" w:hanging="360"/>
      </w:pPr>
      <w:rPr>
        <w:rFonts w:ascii="Courier New" w:hAnsi="Courier New" w:hint="default"/>
      </w:rPr>
    </w:lvl>
    <w:lvl w:ilvl="5" w:tplc="1D4AF590">
      <w:start w:val="1"/>
      <w:numFmt w:val="bullet"/>
      <w:lvlText w:val=""/>
      <w:lvlJc w:val="left"/>
      <w:pPr>
        <w:ind w:left="4320" w:hanging="360"/>
      </w:pPr>
      <w:rPr>
        <w:rFonts w:ascii="Wingdings" w:hAnsi="Wingdings" w:hint="default"/>
      </w:rPr>
    </w:lvl>
    <w:lvl w:ilvl="6" w:tplc="3B627128">
      <w:start w:val="1"/>
      <w:numFmt w:val="bullet"/>
      <w:lvlText w:val=""/>
      <w:lvlJc w:val="left"/>
      <w:pPr>
        <w:ind w:left="5040" w:hanging="360"/>
      </w:pPr>
      <w:rPr>
        <w:rFonts w:ascii="Symbol" w:hAnsi="Symbol" w:hint="default"/>
      </w:rPr>
    </w:lvl>
    <w:lvl w:ilvl="7" w:tplc="ABB619EC">
      <w:start w:val="1"/>
      <w:numFmt w:val="bullet"/>
      <w:lvlText w:val="o"/>
      <w:lvlJc w:val="left"/>
      <w:pPr>
        <w:ind w:left="5760" w:hanging="360"/>
      </w:pPr>
      <w:rPr>
        <w:rFonts w:ascii="Courier New" w:hAnsi="Courier New" w:hint="default"/>
      </w:rPr>
    </w:lvl>
    <w:lvl w:ilvl="8" w:tplc="C1A0A29E">
      <w:start w:val="1"/>
      <w:numFmt w:val="bullet"/>
      <w:lvlText w:val=""/>
      <w:lvlJc w:val="left"/>
      <w:pPr>
        <w:ind w:left="6480" w:hanging="360"/>
      </w:pPr>
      <w:rPr>
        <w:rFonts w:ascii="Wingdings" w:hAnsi="Wingdings" w:hint="default"/>
      </w:rPr>
    </w:lvl>
  </w:abstractNum>
  <w:abstractNum w:abstractNumId="20" w15:restartNumberingAfterBreak="0">
    <w:nsid w:val="278F553C"/>
    <w:multiLevelType w:val="hybridMultilevel"/>
    <w:tmpl w:val="32368FC2"/>
    <w:lvl w:ilvl="0" w:tplc="6E0422D0">
      <w:start w:val="1"/>
      <w:numFmt w:val="lowerLetter"/>
      <w:lvlText w:val="%1)"/>
      <w:lvlJc w:val="left"/>
      <w:pPr>
        <w:ind w:left="5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E02C1DA">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3B26A8E">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F6A312E">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B68E0EA">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5AAAB5A">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FF4CBF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A722352">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220E83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2A6F97E6"/>
    <w:multiLevelType w:val="hybridMultilevel"/>
    <w:tmpl w:val="E39C614C"/>
    <w:lvl w:ilvl="0" w:tplc="01EC1920">
      <w:start w:val="1"/>
      <w:numFmt w:val="bullet"/>
      <w:lvlText w:val=""/>
      <w:lvlJc w:val="left"/>
      <w:pPr>
        <w:ind w:left="720" w:hanging="360"/>
      </w:pPr>
      <w:rPr>
        <w:rFonts w:ascii="Symbol" w:hAnsi="Symbol" w:hint="default"/>
      </w:rPr>
    </w:lvl>
    <w:lvl w:ilvl="1" w:tplc="28189B0A">
      <w:start w:val="1"/>
      <w:numFmt w:val="bullet"/>
      <w:lvlText w:val="o"/>
      <w:lvlJc w:val="left"/>
      <w:pPr>
        <w:ind w:left="1440" w:hanging="360"/>
      </w:pPr>
      <w:rPr>
        <w:rFonts w:ascii="&quot;Courier New&quot;" w:hAnsi="&quot;Courier New&quot;" w:hint="default"/>
      </w:rPr>
    </w:lvl>
    <w:lvl w:ilvl="2" w:tplc="5056860E">
      <w:start w:val="1"/>
      <w:numFmt w:val="bullet"/>
      <w:lvlText w:val=""/>
      <w:lvlJc w:val="left"/>
      <w:pPr>
        <w:ind w:left="2160" w:hanging="360"/>
      </w:pPr>
      <w:rPr>
        <w:rFonts w:ascii="Wingdings" w:hAnsi="Wingdings" w:hint="default"/>
      </w:rPr>
    </w:lvl>
    <w:lvl w:ilvl="3" w:tplc="2DC41552">
      <w:start w:val="1"/>
      <w:numFmt w:val="bullet"/>
      <w:lvlText w:val=""/>
      <w:lvlJc w:val="left"/>
      <w:pPr>
        <w:ind w:left="2880" w:hanging="360"/>
      </w:pPr>
      <w:rPr>
        <w:rFonts w:ascii="Symbol" w:hAnsi="Symbol" w:hint="default"/>
      </w:rPr>
    </w:lvl>
    <w:lvl w:ilvl="4" w:tplc="6D50376A">
      <w:start w:val="1"/>
      <w:numFmt w:val="bullet"/>
      <w:lvlText w:val="o"/>
      <w:lvlJc w:val="left"/>
      <w:pPr>
        <w:ind w:left="3600" w:hanging="360"/>
      </w:pPr>
      <w:rPr>
        <w:rFonts w:ascii="Courier New" w:hAnsi="Courier New" w:hint="default"/>
      </w:rPr>
    </w:lvl>
    <w:lvl w:ilvl="5" w:tplc="4E382694">
      <w:start w:val="1"/>
      <w:numFmt w:val="bullet"/>
      <w:lvlText w:val=""/>
      <w:lvlJc w:val="left"/>
      <w:pPr>
        <w:ind w:left="4320" w:hanging="360"/>
      </w:pPr>
      <w:rPr>
        <w:rFonts w:ascii="Wingdings" w:hAnsi="Wingdings" w:hint="default"/>
      </w:rPr>
    </w:lvl>
    <w:lvl w:ilvl="6" w:tplc="7CE85CEE">
      <w:start w:val="1"/>
      <w:numFmt w:val="bullet"/>
      <w:lvlText w:val=""/>
      <w:lvlJc w:val="left"/>
      <w:pPr>
        <w:ind w:left="5040" w:hanging="360"/>
      </w:pPr>
      <w:rPr>
        <w:rFonts w:ascii="Symbol" w:hAnsi="Symbol" w:hint="default"/>
      </w:rPr>
    </w:lvl>
    <w:lvl w:ilvl="7" w:tplc="AAFC1E6E">
      <w:start w:val="1"/>
      <w:numFmt w:val="bullet"/>
      <w:lvlText w:val="o"/>
      <w:lvlJc w:val="left"/>
      <w:pPr>
        <w:ind w:left="5760" w:hanging="360"/>
      </w:pPr>
      <w:rPr>
        <w:rFonts w:ascii="Courier New" w:hAnsi="Courier New" w:hint="default"/>
      </w:rPr>
    </w:lvl>
    <w:lvl w:ilvl="8" w:tplc="BF48CC6A">
      <w:start w:val="1"/>
      <w:numFmt w:val="bullet"/>
      <w:lvlText w:val=""/>
      <w:lvlJc w:val="left"/>
      <w:pPr>
        <w:ind w:left="6480" w:hanging="360"/>
      </w:pPr>
      <w:rPr>
        <w:rFonts w:ascii="Wingdings" w:hAnsi="Wingdings" w:hint="default"/>
      </w:rPr>
    </w:lvl>
  </w:abstractNum>
  <w:abstractNum w:abstractNumId="22" w15:restartNumberingAfterBreak="0">
    <w:nsid w:val="2C5563E0"/>
    <w:multiLevelType w:val="hybridMultilevel"/>
    <w:tmpl w:val="9B8E0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F084718"/>
    <w:multiLevelType w:val="hybridMultilevel"/>
    <w:tmpl w:val="03FC1932"/>
    <w:lvl w:ilvl="0" w:tplc="D5F6EE50">
      <w:start w:val="1"/>
      <w:numFmt w:val="bullet"/>
      <w:lvlText w:val=""/>
      <w:lvlJc w:val="left"/>
      <w:pPr>
        <w:ind w:left="720" w:hanging="360"/>
      </w:pPr>
      <w:rPr>
        <w:rFonts w:ascii="Symbol" w:hAnsi="Symbol" w:hint="default"/>
      </w:rPr>
    </w:lvl>
    <w:lvl w:ilvl="1" w:tplc="104C77FA">
      <w:start w:val="1"/>
      <w:numFmt w:val="bullet"/>
      <w:lvlText w:val="o"/>
      <w:lvlJc w:val="left"/>
      <w:pPr>
        <w:ind w:left="1440" w:hanging="360"/>
      </w:pPr>
      <w:rPr>
        <w:rFonts w:ascii="&quot;Courier New&quot;" w:hAnsi="&quot;Courier New&quot;" w:hint="default"/>
      </w:rPr>
    </w:lvl>
    <w:lvl w:ilvl="2" w:tplc="1BF02496">
      <w:start w:val="1"/>
      <w:numFmt w:val="bullet"/>
      <w:lvlText w:val=""/>
      <w:lvlJc w:val="left"/>
      <w:pPr>
        <w:ind w:left="2160" w:hanging="360"/>
      </w:pPr>
      <w:rPr>
        <w:rFonts w:ascii="Wingdings" w:hAnsi="Wingdings" w:hint="default"/>
      </w:rPr>
    </w:lvl>
    <w:lvl w:ilvl="3" w:tplc="E39EDF4A">
      <w:start w:val="1"/>
      <w:numFmt w:val="bullet"/>
      <w:lvlText w:val=""/>
      <w:lvlJc w:val="left"/>
      <w:pPr>
        <w:ind w:left="2880" w:hanging="360"/>
      </w:pPr>
      <w:rPr>
        <w:rFonts w:ascii="Symbol" w:hAnsi="Symbol" w:hint="default"/>
      </w:rPr>
    </w:lvl>
    <w:lvl w:ilvl="4" w:tplc="DBDABB0A">
      <w:start w:val="1"/>
      <w:numFmt w:val="bullet"/>
      <w:lvlText w:val="o"/>
      <w:lvlJc w:val="left"/>
      <w:pPr>
        <w:ind w:left="3600" w:hanging="360"/>
      </w:pPr>
      <w:rPr>
        <w:rFonts w:ascii="Courier New" w:hAnsi="Courier New" w:hint="default"/>
      </w:rPr>
    </w:lvl>
    <w:lvl w:ilvl="5" w:tplc="FFD6482C">
      <w:start w:val="1"/>
      <w:numFmt w:val="bullet"/>
      <w:lvlText w:val=""/>
      <w:lvlJc w:val="left"/>
      <w:pPr>
        <w:ind w:left="4320" w:hanging="360"/>
      </w:pPr>
      <w:rPr>
        <w:rFonts w:ascii="Wingdings" w:hAnsi="Wingdings" w:hint="default"/>
      </w:rPr>
    </w:lvl>
    <w:lvl w:ilvl="6" w:tplc="173A68B4">
      <w:start w:val="1"/>
      <w:numFmt w:val="bullet"/>
      <w:lvlText w:val=""/>
      <w:lvlJc w:val="left"/>
      <w:pPr>
        <w:ind w:left="5040" w:hanging="360"/>
      </w:pPr>
      <w:rPr>
        <w:rFonts w:ascii="Symbol" w:hAnsi="Symbol" w:hint="default"/>
      </w:rPr>
    </w:lvl>
    <w:lvl w:ilvl="7" w:tplc="23840C66">
      <w:start w:val="1"/>
      <w:numFmt w:val="bullet"/>
      <w:lvlText w:val="o"/>
      <w:lvlJc w:val="left"/>
      <w:pPr>
        <w:ind w:left="5760" w:hanging="360"/>
      </w:pPr>
      <w:rPr>
        <w:rFonts w:ascii="Courier New" w:hAnsi="Courier New" w:hint="default"/>
      </w:rPr>
    </w:lvl>
    <w:lvl w:ilvl="8" w:tplc="214EF914">
      <w:start w:val="1"/>
      <w:numFmt w:val="bullet"/>
      <w:lvlText w:val=""/>
      <w:lvlJc w:val="left"/>
      <w:pPr>
        <w:ind w:left="6480" w:hanging="360"/>
      </w:pPr>
      <w:rPr>
        <w:rFonts w:ascii="Wingdings" w:hAnsi="Wingdings" w:hint="default"/>
      </w:rPr>
    </w:lvl>
  </w:abstractNum>
  <w:abstractNum w:abstractNumId="24" w15:restartNumberingAfterBreak="0">
    <w:nsid w:val="2FCF5A2B"/>
    <w:multiLevelType w:val="multilevel"/>
    <w:tmpl w:val="DD208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0C8182C"/>
    <w:multiLevelType w:val="multilevel"/>
    <w:tmpl w:val="232CA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DFD4BF8"/>
    <w:multiLevelType w:val="multilevel"/>
    <w:tmpl w:val="374E0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C2DDAE"/>
    <w:multiLevelType w:val="hybridMultilevel"/>
    <w:tmpl w:val="4B52FDB0"/>
    <w:lvl w:ilvl="0" w:tplc="1072322E">
      <w:start w:val="1"/>
      <w:numFmt w:val="decimal"/>
      <w:lvlText w:val="%1."/>
      <w:lvlJc w:val="left"/>
      <w:pPr>
        <w:ind w:left="786" w:hanging="360"/>
      </w:pPr>
    </w:lvl>
    <w:lvl w:ilvl="1" w:tplc="FB48B6DA">
      <w:start w:val="1"/>
      <w:numFmt w:val="lowerLetter"/>
      <w:lvlText w:val="%2."/>
      <w:lvlJc w:val="left"/>
      <w:pPr>
        <w:ind w:left="1440" w:hanging="360"/>
      </w:pPr>
      <w:rPr>
        <w:b w:val="0"/>
        <w:bCs w:val="0"/>
      </w:rPr>
    </w:lvl>
    <w:lvl w:ilvl="2" w:tplc="183E4C9E">
      <w:start w:val="1"/>
      <w:numFmt w:val="lowerRoman"/>
      <w:lvlText w:val="%3."/>
      <w:lvlJc w:val="right"/>
      <w:pPr>
        <w:ind w:left="2160" w:hanging="180"/>
      </w:pPr>
    </w:lvl>
    <w:lvl w:ilvl="3" w:tplc="DF7AFE98">
      <w:start w:val="1"/>
      <w:numFmt w:val="decimal"/>
      <w:lvlText w:val="%4."/>
      <w:lvlJc w:val="left"/>
      <w:pPr>
        <w:ind w:left="2880" w:hanging="360"/>
      </w:pPr>
    </w:lvl>
    <w:lvl w:ilvl="4" w:tplc="BBBA3ECA">
      <w:start w:val="1"/>
      <w:numFmt w:val="lowerLetter"/>
      <w:lvlText w:val="%5."/>
      <w:lvlJc w:val="left"/>
      <w:pPr>
        <w:ind w:left="3600" w:hanging="360"/>
      </w:pPr>
    </w:lvl>
    <w:lvl w:ilvl="5" w:tplc="2910BDC4">
      <w:start w:val="1"/>
      <w:numFmt w:val="lowerRoman"/>
      <w:lvlText w:val="%6."/>
      <w:lvlJc w:val="right"/>
      <w:pPr>
        <w:ind w:left="4320" w:hanging="180"/>
      </w:pPr>
    </w:lvl>
    <w:lvl w:ilvl="6" w:tplc="C2C22A94">
      <w:start w:val="1"/>
      <w:numFmt w:val="decimal"/>
      <w:lvlText w:val="%7."/>
      <w:lvlJc w:val="left"/>
      <w:pPr>
        <w:ind w:left="5040" w:hanging="360"/>
      </w:pPr>
    </w:lvl>
    <w:lvl w:ilvl="7" w:tplc="E8E2EE62">
      <w:start w:val="1"/>
      <w:numFmt w:val="lowerLetter"/>
      <w:lvlText w:val="%8."/>
      <w:lvlJc w:val="left"/>
      <w:pPr>
        <w:ind w:left="5760" w:hanging="360"/>
      </w:pPr>
    </w:lvl>
    <w:lvl w:ilvl="8" w:tplc="D7546C9E">
      <w:start w:val="1"/>
      <w:numFmt w:val="lowerRoman"/>
      <w:lvlText w:val="%9."/>
      <w:lvlJc w:val="right"/>
      <w:pPr>
        <w:ind w:left="6480" w:hanging="180"/>
      </w:pPr>
    </w:lvl>
  </w:abstractNum>
  <w:abstractNum w:abstractNumId="28" w15:restartNumberingAfterBreak="0">
    <w:nsid w:val="4114C730"/>
    <w:multiLevelType w:val="hybridMultilevel"/>
    <w:tmpl w:val="F7EEE8B0"/>
    <w:lvl w:ilvl="0" w:tplc="676276E2">
      <w:start w:val="1"/>
      <w:numFmt w:val="bullet"/>
      <w:lvlText w:val="·"/>
      <w:lvlJc w:val="left"/>
      <w:pPr>
        <w:ind w:left="720" w:hanging="360"/>
      </w:pPr>
      <w:rPr>
        <w:rFonts w:ascii="Symbol" w:hAnsi="Symbol" w:hint="default"/>
      </w:rPr>
    </w:lvl>
    <w:lvl w:ilvl="1" w:tplc="529A3ACE">
      <w:start w:val="1"/>
      <w:numFmt w:val="bullet"/>
      <w:lvlText w:val="o"/>
      <w:lvlJc w:val="left"/>
      <w:pPr>
        <w:ind w:left="1440" w:hanging="360"/>
      </w:pPr>
      <w:rPr>
        <w:rFonts w:ascii="Courier New" w:hAnsi="Courier New" w:hint="default"/>
      </w:rPr>
    </w:lvl>
    <w:lvl w:ilvl="2" w:tplc="3EB2C22E">
      <w:start w:val="1"/>
      <w:numFmt w:val="bullet"/>
      <w:lvlText w:val=""/>
      <w:lvlJc w:val="left"/>
      <w:pPr>
        <w:ind w:left="2160" w:hanging="360"/>
      </w:pPr>
      <w:rPr>
        <w:rFonts w:ascii="Wingdings" w:hAnsi="Wingdings" w:hint="default"/>
      </w:rPr>
    </w:lvl>
    <w:lvl w:ilvl="3" w:tplc="F2C27DFE">
      <w:start w:val="1"/>
      <w:numFmt w:val="bullet"/>
      <w:lvlText w:val=""/>
      <w:lvlJc w:val="left"/>
      <w:pPr>
        <w:ind w:left="2880" w:hanging="360"/>
      </w:pPr>
      <w:rPr>
        <w:rFonts w:ascii="Symbol" w:hAnsi="Symbol" w:hint="default"/>
      </w:rPr>
    </w:lvl>
    <w:lvl w:ilvl="4" w:tplc="F8125C50">
      <w:start w:val="1"/>
      <w:numFmt w:val="bullet"/>
      <w:lvlText w:val="o"/>
      <w:lvlJc w:val="left"/>
      <w:pPr>
        <w:ind w:left="3600" w:hanging="360"/>
      </w:pPr>
      <w:rPr>
        <w:rFonts w:ascii="Courier New" w:hAnsi="Courier New" w:hint="default"/>
      </w:rPr>
    </w:lvl>
    <w:lvl w:ilvl="5" w:tplc="E54AF748">
      <w:start w:val="1"/>
      <w:numFmt w:val="bullet"/>
      <w:lvlText w:val=""/>
      <w:lvlJc w:val="left"/>
      <w:pPr>
        <w:ind w:left="4320" w:hanging="360"/>
      </w:pPr>
      <w:rPr>
        <w:rFonts w:ascii="Wingdings" w:hAnsi="Wingdings" w:hint="default"/>
      </w:rPr>
    </w:lvl>
    <w:lvl w:ilvl="6" w:tplc="49327234">
      <w:start w:val="1"/>
      <w:numFmt w:val="bullet"/>
      <w:lvlText w:val=""/>
      <w:lvlJc w:val="left"/>
      <w:pPr>
        <w:ind w:left="5040" w:hanging="360"/>
      </w:pPr>
      <w:rPr>
        <w:rFonts w:ascii="Symbol" w:hAnsi="Symbol" w:hint="default"/>
      </w:rPr>
    </w:lvl>
    <w:lvl w:ilvl="7" w:tplc="8D76806E">
      <w:start w:val="1"/>
      <w:numFmt w:val="bullet"/>
      <w:lvlText w:val="o"/>
      <w:lvlJc w:val="left"/>
      <w:pPr>
        <w:ind w:left="5760" w:hanging="360"/>
      </w:pPr>
      <w:rPr>
        <w:rFonts w:ascii="Courier New" w:hAnsi="Courier New" w:hint="default"/>
      </w:rPr>
    </w:lvl>
    <w:lvl w:ilvl="8" w:tplc="9FE20ADC">
      <w:start w:val="1"/>
      <w:numFmt w:val="bullet"/>
      <w:lvlText w:val=""/>
      <w:lvlJc w:val="left"/>
      <w:pPr>
        <w:ind w:left="6480" w:hanging="360"/>
      </w:pPr>
      <w:rPr>
        <w:rFonts w:ascii="Wingdings" w:hAnsi="Wingdings" w:hint="default"/>
      </w:rPr>
    </w:lvl>
  </w:abstractNum>
  <w:abstractNum w:abstractNumId="29" w15:restartNumberingAfterBreak="0">
    <w:nsid w:val="43E01CFF"/>
    <w:multiLevelType w:val="hybridMultilevel"/>
    <w:tmpl w:val="57085560"/>
    <w:lvl w:ilvl="0" w:tplc="AB52E7DE">
      <w:start w:val="1"/>
      <w:numFmt w:val="lowerLetter"/>
      <w:lvlText w:val="(%1)"/>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58179D1"/>
    <w:multiLevelType w:val="hybridMultilevel"/>
    <w:tmpl w:val="1604200A"/>
    <w:lvl w:ilvl="0" w:tplc="94B4246A">
      <w:start w:val="1"/>
      <w:numFmt w:val="bullet"/>
      <w:lvlText w:val=""/>
      <w:lvlJc w:val="left"/>
      <w:pPr>
        <w:ind w:left="720" w:hanging="360"/>
      </w:pPr>
      <w:rPr>
        <w:rFonts w:ascii="Symbol" w:hAnsi="Symbol" w:hint="default"/>
      </w:rPr>
    </w:lvl>
    <w:lvl w:ilvl="1" w:tplc="82265BE4">
      <w:start w:val="1"/>
      <w:numFmt w:val="bullet"/>
      <w:lvlText w:val="o"/>
      <w:lvlJc w:val="left"/>
      <w:pPr>
        <w:ind w:left="1440" w:hanging="360"/>
      </w:pPr>
      <w:rPr>
        <w:rFonts w:ascii="&quot;Courier New&quot;" w:hAnsi="&quot;Courier New&quot;" w:hint="default"/>
      </w:rPr>
    </w:lvl>
    <w:lvl w:ilvl="2" w:tplc="D0A4AE10">
      <w:start w:val="1"/>
      <w:numFmt w:val="bullet"/>
      <w:lvlText w:val=""/>
      <w:lvlJc w:val="left"/>
      <w:pPr>
        <w:ind w:left="2160" w:hanging="360"/>
      </w:pPr>
      <w:rPr>
        <w:rFonts w:ascii="Wingdings" w:hAnsi="Wingdings" w:hint="default"/>
      </w:rPr>
    </w:lvl>
    <w:lvl w:ilvl="3" w:tplc="3150390A">
      <w:start w:val="1"/>
      <w:numFmt w:val="bullet"/>
      <w:lvlText w:val=""/>
      <w:lvlJc w:val="left"/>
      <w:pPr>
        <w:ind w:left="2880" w:hanging="360"/>
      </w:pPr>
      <w:rPr>
        <w:rFonts w:ascii="Symbol" w:hAnsi="Symbol" w:hint="default"/>
      </w:rPr>
    </w:lvl>
    <w:lvl w:ilvl="4" w:tplc="9732D1C0">
      <w:start w:val="1"/>
      <w:numFmt w:val="bullet"/>
      <w:lvlText w:val="o"/>
      <w:lvlJc w:val="left"/>
      <w:pPr>
        <w:ind w:left="3600" w:hanging="360"/>
      </w:pPr>
      <w:rPr>
        <w:rFonts w:ascii="Courier New" w:hAnsi="Courier New" w:hint="default"/>
      </w:rPr>
    </w:lvl>
    <w:lvl w:ilvl="5" w:tplc="63D09BE8">
      <w:start w:val="1"/>
      <w:numFmt w:val="bullet"/>
      <w:lvlText w:val=""/>
      <w:lvlJc w:val="left"/>
      <w:pPr>
        <w:ind w:left="4320" w:hanging="360"/>
      </w:pPr>
      <w:rPr>
        <w:rFonts w:ascii="Wingdings" w:hAnsi="Wingdings" w:hint="default"/>
      </w:rPr>
    </w:lvl>
    <w:lvl w:ilvl="6" w:tplc="BF20CA2C">
      <w:start w:val="1"/>
      <w:numFmt w:val="bullet"/>
      <w:lvlText w:val=""/>
      <w:lvlJc w:val="left"/>
      <w:pPr>
        <w:ind w:left="5040" w:hanging="360"/>
      </w:pPr>
      <w:rPr>
        <w:rFonts w:ascii="Symbol" w:hAnsi="Symbol" w:hint="default"/>
      </w:rPr>
    </w:lvl>
    <w:lvl w:ilvl="7" w:tplc="A1A6CDA0">
      <w:start w:val="1"/>
      <w:numFmt w:val="bullet"/>
      <w:lvlText w:val="o"/>
      <w:lvlJc w:val="left"/>
      <w:pPr>
        <w:ind w:left="5760" w:hanging="360"/>
      </w:pPr>
      <w:rPr>
        <w:rFonts w:ascii="Courier New" w:hAnsi="Courier New" w:hint="default"/>
      </w:rPr>
    </w:lvl>
    <w:lvl w:ilvl="8" w:tplc="24C26D36">
      <w:start w:val="1"/>
      <w:numFmt w:val="bullet"/>
      <w:lvlText w:val=""/>
      <w:lvlJc w:val="left"/>
      <w:pPr>
        <w:ind w:left="6480" w:hanging="360"/>
      </w:pPr>
      <w:rPr>
        <w:rFonts w:ascii="Wingdings" w:hAnsi="Wingdings" w:hint="default"/>
      </w:rPr>
    </w:lvl>
  </w:abstractNum>
  <w:abstractNum w:abstractNumId="31" w15:restartNumberingAfterBreak="0">
    <w:nsid w:val="45E47FBD"/>
    <w:multiLevelType w:val="multilevel"/>
    <w:tmpl w:val="7F10F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74BCA2A"/>
    <w:multiLevelType w:val="hybridMultilevel"/>
    <w:tmpl w:val="EE4CA260"/>
    <w:lvl w:ilvl="0" w:tplc="B62058B0">
      <w:start w:val="1"/>
      <w:numFmt w:val="decimal"/>
      <w:lvlText w:val="%1."/>
      <w:lvlJc w:val="left"/>
      <w:pPr>
        <w:ind w:left="720" w:hanging="360"/>
      </w:pPr>
    </w:lvl>
    <w:lvl w:ilvl="1" w:tplc="C0087FCC">
      <w:start w:val="1"/>
      <w:numFmt w:val="lowerLetter"/>
      <w:lvlText w:val="%2."/>
      <w:lvlJc w:val="left"/>
      <w:pPr>
        <w:ind w:left="1440" w:hanging="360"/>
      </w:pPr>
    </w:lvl>
    <w:lvl w:ilvl="2" w:tplc="39303B5C">
      <w:start w:val="1"/>
      <w:numFmt w:val="lowerRoman"/>
      <w:lvlText w:val="%3."/>
      <w:lvlJc w:val="right"/>
      <w:pPr>
        <w:ind w:left="2160" w:hanging="180"/>
      </w:pPr>
    </w:lvl>
    <w:lvl w:ilvl="3" w:tplc="95AA21DA">
      <w:start w:val="1"/>
      <w:numFmt w:val="decimal"/>
      <w:lvlText w:val="%4."/>
      <w:lvlJc w:val="left"/>
      <w:pPr>
        <w:ind w:left="2880" w:hanging="360"/>
      </w:pPr>
    </w:lvl>
    <w:lvl w:ilvl="4" w:tplc="2F2E5614">
      <w:start w:val="1"/>
      <w:numFmt w:val="lowerLetter"/>
      <w:lvlText w:val="%5."/>
      <w:lvlJc w:val="left"/>
      <w:pPr>
        <w:ind w:left="3600" w:hanging="360"/>
      </w:pPr>
    </w:lvl>
    <w:lvl w:ilvl="5" w:tplc="AB2C5C84">
      <w:start w:val="1"/>
      <w:numFmt w:val="lowerRoman"/>
      <w:lvlText w:val="%6."/>
      <w:lvlJc w:val="right"/>
      <w:pPr>
        <w:ind w:left="4320" w:hanging="180"/>
      </w:pPr>
    </w:lvl>
    <w:lvl w:ilvl="6" w:tplc="CF708518">
      <w:start w:val="1"/>
      <w:numFmt w:val="decimal"/>
      <w:lvlText w:val="%7."/>
      <w:lvlJc w:val="left"/>
      <w:pPr>
        <w:ind w:left="5040" w:hanging="360"/>
      </w:pPr>
    </w:lvl>
    <w:lvl w:ilvl="7" w:tplc="7F88E472">
      <w:start w:val="1"/>
      <w:numFmt w:val="lowerLetter"/>
      <w:lvlText w:val="%8."/>
      <w:lvlJc w:val="left"/>
      <w:pPr>
        <w:ind w:left="5760" w:hanging="360"/>
      </w:pPr>
    </w:lvl>
    <w:lvl w:ilvl="8" w:tplc="6C4ACB90">
      <w:start w:val="1"/>
      <w:numFmt w:val="lowerRoman"/>
      <w:lvlText w:val="%9."/>
      <w:lvlJc w:val="right"/>
      <w:pPr>
        <w:ind w:left="6480" w:hanging="180"/>
      </w:pPr>
    </w:lvl>
  </w:abstractNum>
  <w:abstractNum w:abstractNumId="33" w15:restartNumberingAfterBreak="0">
    <w:nsid w:val="49516E78"/>
    <w:multiLevelType w:val="hybridMultilevel"/>
    <w:tmpl w:val="713A54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4B3626EE"/>
    <w:multiLevelType w:val="multilevel"/>
    <w:tmpl w:val="420E7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BA3696E"/>
    <w:multiLevelType w:val="multilevel"/>
    <w:tmpl w:val="D6D41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36A1FC4"/>
    <w:multiLevelType w:val="hybridMultilevel"/>
    <w:tmpl w:val="C7E65C24"/>
    <w:lvl w:ilvl="0" w:tplc="42B468BC">
      <w:start w:val="1"/>
      <w:numFmt w:val="bullet"/>
      <w:lvlText w:val="·"/>
      <w:lvlJc w:val="left"/>
      <w:pPr>
        <w:ind w:left="720" w:hanging="360"/>
      </w:pPr>
      <w:rPr>
        <w:rFonts w:ascii="Symbol" w:hAnsi="Symbol" w:hint="default"/>
      </w:rPr>
    </w:lvl>
    <w:lvl w:ilvl="1" w:tplc="90908E0E">
      <w:start w:val="1"/>
      <w:numFmt w:val="bullet"/>
      <w:lvlText w:val="o"/>
      <w:lvlJc w:val="left"/>
      <w:pPr>
        <w:ind w:left="1440" w:hanging="360"/>
      </w:pPr>
      <w:rPr>
        <w:rFonts w:ascii="Courier New" w:hAnsi="Courier New" w:hint="default"/>
      </w:rPr>
    </w:lvl>
    <w:lvl w:ilvl="2" w:tplc="522CD98E">
      <w:start w:val="1"/>
      <w:numFmt w:val="bullet"/>
      <w:lvlText w:val=""/>
      <w:lvlJc w:val="left"/>
      <w:pPr>
        <w:ind w:left="2160" w:hanging="360"/>
      </w:pPr>
      <w:rPr>
        <w:rFonts w:ascii="Wingdings" w:hAnsi="Wingdings" w:hint="default"/>
      </w:rPr>
    </w:lvl>
    <w:lvl w:ilvl="3" w:tplc="C62CF964">
      <w:start w:val="1"/>
      <w:numFmt w:val="bullet"/>
      <w:lvlText w:val=""/>
      <w:lvlJc w:val="left"/>
      <w:pPr>
        <w:ind w:left="2880" w:hanging="360"/>
      </w:pPr>
      <w:rPr>
        <w:rFonts w:ascii="Symbol" w:hAnsi="Symbol" w:hint="default"/>
      </w:rPr>
    </w:lvl>
    <w:lvl w:ilvl="4" w:tplc="0CCA0CFE">
      <w:start w:val="1"/>
      <w:numFmt w:val="bullet"/>
      <w:lvlText w:val="o"/>
      <w:lvlJc w:val="left"/>
      <w:pPr>
        <w:ind w:left="3600" w:hanging="360"/>
      </w:pPr>
      <w:rPr>
        <w:rFonts w:ascii="Courier New" w:hAnsi="Courier New" w:hint="default"/>
      </w:rPr>
    </w:lvl>
    <w:lvl w:ilvl="5" w:tplc="B352CB24">
      <w:start w:val="1"/>
      <w:numFmt w:val="bullet"/>
      <w:lvlText w:val=""/>
      <w:lvlJc w:val="left"/>
      <w:pPr>
        <w:ind w:left="4320" w:hanging="360"/>
      </w:pPr>
      <w:rPr>
        <w:rFonts w:ascii="Wingdings" w:hAnsi="Wingdings" w:hint="default"/>
      </w:rPr>
    </w:lvl>
    <w:lvl w:ilvl="6" w:tplc="A852EC60">
      <w:start w:val="1"/>
      <w:numFmt w:val="bullet"/>
      <w:lvlText w:val=""/>
      <w:lvlJc w:val="left"/>
      <w:pPr>
        <w:ind w:left="5040" w:hanging="360"/>
      </w:pPr>
      <w:rPr>
        <w:rFonts w:ascii="Symbol" w:hAnsi="Symbol" w:hint="default"/>
      </w:rPr>
    </w:lvl>
    <w:lvl w:ilvl="7" w:tplc="BA68B0AE">
      <w:start w:val="1"/>
      <w:numFmt w:val="bullet"/>
      <w:lvlText w:val="o"/>
      <w:lvlJc w:val="left"/>
      <w:pPr>
        <w:ind w:left="5760" w:hanging="360"/>
      </w:pPr>
      <w:rPr>
        <w:rFonts w:ascii="Courier New" w:hAnsi="Courier New" w:hint="default"/>
      </w:rPr>
    </w:lvl>
    <w:lvl w:ilvl="8" w:tplc="9B66327E">
      <w:start w:val="1"/>
      <w:numFmt w:val="bullet"/>
      <w:lvlText w:val=""/>
      <w:lvlJc w:val="left"/>
      <w:pPr>
        <w:ind w:left="6480" w:hanging="360"/>
      </w:pPr>
      <w:rPr>
        <w:rFonts w:ascii="Wingdings" w:hAnsi="Wingdings" w:hint="default"/>
      </w:rPr>
    </w:lvl>
  </w:abstractNum>
  <w:abstractNum w:abstractNumId="37" w15:restartNumberingAfterBreak="0">
    <w:nsid w:val="541317BE"/>
    <w:multiLevelType w:val="hybridMultilevel"/>
    <w:tmpl w:val="9A24BEE4"/>
    <w:lvl w:ilvl="0" w:tplc="A1DC2052">
      <w:start w:val="1"/>
      <w:numFmt w:val="bullet"/>
      <w:lvlText w:val="·"/>
      <w:lvlJc w:val="left"/>
      <w:pPr>
        <w:ind w:left="720" w:hanging="360"/>
      </w:pPr>
      <w:rPr>
        <w:rFonts w:ascii="Symbol" w:hAnsi="Symbol" w:hint="default"/>
      </w:rPr>
    </w:lvl>
    <w:lvl w:ilvl="1" w:tplc="2CAAE3FE">
      <w:start w:val="1"/>
      <w:numFmt w:val="bullet"/>
      <w:lvlText w:val="o"/>
      <w:lvlJc w:val="left"/>
      <w:pPr>
        <w:ind w:left="1440" w:hanging="360"/>
      </w:pPr>
      <w:rPr>
        <w:rFonts w:ascii="Courier New" w:hAnsi="Courier New" w:hint="default"/>
      </w:rPr>
    </w:lvl>
    <w:lvl w:ilvl="2" w:tplc="2E5AB8F6">
      <w:start w:val="1"/>
      <w:numFmt w:val="bullet"/>
      <w:lvlText w:val=""/>
      <w:lvlJc w:val="left"/>
      <w:pPr>
        <w:ind w:left="2160" w:hanging="360"/>
      </w:pPr>
      <w:rPr>
        <w:rFonts w:ascii="Wingdings" w:hAnsi="Wingdings" w:hint="default"/>
      </w:rPr>
    </w:lvl>
    <w:lvl w:ilvl="3" w:tplc="3D44A97C">
      <w:start w:val="1"/>
      <w:numFmt w:val="bullet"/>
      <w:lvlText w:val=""/>
      <w:lvlJc w:val="left"/>
      <w:pPr>
        <w:ind w:left="2880" w:hanging="360"/>
      </w:pPr>
      <w:rPr>
        <w:rFonts w:ascii="Symbol" w:hAnsi="Symbol" w:hint="default"/>
      </w:rPr>
    </w:lvl>
    <w:lvl w:ilvl="4" w:tplc="A2622EAA">
      <w:start w:val="1"/>
      <w:numFmt w:val="bullet"/>
      <w:lvlText w:val="o"/>
      <w:lvlJc w:val="left"/>
      <w:pPr>
        <w:ind w:left="3600" w:hanging="360"/>
      </w:pPr>
      <w:rPr>
        <w:rFonts w:ascii="Courier New" w:hAnsi="Courier New" w:hint="default"/>
      </w:rPr>
    </w:lvl>
    <w:lvl w:ilvl="5" w:tplc="B1AA50F2">
      <w:start w:val="1"/>
      <w:numFmt w:val="bullet"/>
      <w:lvlText w:val=""/>
      <w:lvlJc w:val="left"/>
      <w:pPr>
        <w:ind w:left="4320" w:hanging="360"/>
      </w:pPr>
      <w:rPr>
        <w:rFonts w:ascii="Wingdings" w:hAnsi="Wingdings" w:hint="default"/>
      </w:rPr>
    </w:lvl>
    <w:lvl w:ilvl="6" w:tplc="B16C05DC">
      <w:start w:val="1"/>
      <w:numFmt w:val="bullet"/>
      <w:lvlText w:val=""/>
      <w:lvlJc w:val="left"/>
      <w:pPr>
        <w:ind w:left="5040" w:hanging="360"/>
      </w:pPr>
      <w:rPr>
        <w:rFonts w:ascii="Symbol" w:hAnsi="Symbol" w:hint="default"/>
      </w:rPr>
    </w:lvl>
    <w:lvl w:ilvl="7" w:tplc="33D8599C">
      <w:start w:val="1"/>
      <w:numFmt w:val="bullet"/>
      <w:lvlText w:val="o"/>
      <w:lvlJc w:val="left"/>
      <w:pPr>
        <w:ind w:left="5760" w:hanging="360"/>
      </w:pPr>
      <w:rPr>
        <w:rFonts w:ascii="Courier New" w:hAnsi="Courier New" w:hint="default"/>
      </w:rPr>
    </w:lvl>
    <w:lvl w:ilvl="8" w:tplc="09880EB8">
      <w:start w:val="1"/>
      <w:numFmt w:val="bullet"/>
      <w:lvlText w:val=""/>
      <w:lvlJc w:val="left"/>
      <w:pPr>
        <w:ind w:left="6480" w:hanging="360"/>
      </w:pPr>
      <w:rPr>
        <w:rFonts w:ascii="Wingdings" w:hAnsi="Wingdings" w:hint="default"/>
      </w:rPr>
    </w:lvl>
  </w:abstractNum>
  <w:abstractNum w:abstractNumId="38" w15:restartNumberingAfterBreak="0">
    <w:nsid w:val="5E0C48CA"/>
    <w:multiLevelType w:val="hybridMultilevel"/>
    <w:tmpl w:val="30BAD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0E3D840"/>
    <w:multiLevelType w:val="hybridMultilevel"/>
    <w:tmpl w:val="2CD42784"/>
    <w:lvl w:ilvl="0" w:tplc="3B2EE31C">
      <w:start w:val="1"/>
      <w:numFmt w:val="decimal"/>
      <w:lvlText w:val="%1."/>
      <w:lvlJc w:val="left"/>
      <w:pPr>
        <w:ind w:left="720" w:hanging="360"/>
      </w:pPr>
    </w:lvl>
    <w:lvl w:ilvl="1" w:tplc="4C32B2EC">
      <w:start w:val="1"/>
      <w:numFmt w:val="lowerLetter"/>
      <w:lvlText w:val="%2."/>
      <w:lvlJc w:val="left"/>
      <w:pPr>
        <w:ind w:left="1440" w:hanging="360"/>
      </w:pPr>
    </w:lvl>
    <w:lvl w:ilvl="2" w:tplc="AC70DB22">
      <w:start w:val="1"/>
      <w:numFmt w:val="lowerRoman"/>
      <w:lvlText w:val="%3."/>
      <w:lvlJc w:val="right"/>
      <w:pPr>
        <w:ind w:left="2160" w:hanging="180"/>
      </w:pPr>
    </w:lvl>
    <w:lvl w:ilvl="3" w:tplc="360CBECE">
      <w:start w:val="1"/>
      <w:numFmt w:val="decimal"/>
      <w:lvlText w:val="%4."/>
      <w:lvlJc w:val="left"/>
      <w:pPr>
        <w:ind w:left="2880" w:hanging="360"/>
      </w:pPr>
    </w:lvl>
    <w:lvl w:ilvl="4" w:tplc="8F6A435E">
      <w:start w:val="1"/>
      <w:numFmt w:val="lowerLetter"/>
      <w:lvlText w:val="%5."/>
      <w:lvlJc w:val="left"/>
      <w:pPr>
        <w:ind w:left="3600" w:hanging="360"/>
      </w:pPr>
    </w:lvl>
    <w:lvl w:ilvl="5" w:tplc="D2C2FB54">
      <w:start w:val="1"/>
      <w:numFmt w:val="lowerRoman"/>
      <w:lvlText w:val="%6."/>
      <w:lvlJc w:val="right"/>
      <w:pPr>
        <w:ind w:left="4320" w:hanging="180"/>
      </w:pPr>
    </w:lvl>
    <w:lvl w:ilvl="6" w:tplc="637ACC34">
      <w:start w:val="1"/>
      <w:numFmt w:val="decimal"/>
      <w:lvlText w:val="%7."/>
      <w:lvlJc w:val="left"/>
      <w:pPr>
        <w:ind w:left="5040" w:hanging="360"/>
      </w:pPr>
    </w:lvl>
    <w:lvl w:ilvl="7" w:tplc="62608EBA">
      <w:start w:val="1"/>
      <w:numFmt w:val="lowerLetter"/>
      <w:lvlText w:val="%8."/>
      <w:lvlJc w:val="left"/>
      <w:pPr>
        <w:ind w:left="5760" w:hanging="360"/>
      </w:pPr>
    </w:lvl>
    <w:lvl w:ilvl="8" w:tplc="00C870AC">
      <w:start w:val="1"/>
      <w:numFmt w:val="lowerRoman"/>
      <w:lvlText w:val="%9."/>
      <w:lvlJc w:val="right"/>
      <w:pPr>
        <w:ind w:left="6480" w:hanging="180"/>
      </w:pPr>
    </w:lvl>
  </w:abstractNum>
  <w:abstractNum w:abstractNumId="40" w15:restartNumberingAfterBreak="0">
    <w:nsid w:val="63EC26BB"/>
    <w:multiLevelType w:val="multilevel"/>
    <w:tmpl w:val="FB5C8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5CA0DF2"/>
    <w:multiLevelType w:val="hybridMultilevel"/>
    <w:tmpl w:val="54440D8C"/>
    <w:lvl w:ilvl="0" w:tplc="10E68626">
      <w:start w:val="1"/>
      <w:numFmt w:val="bullet"/>
      <w:lvlText w:val="·"/>
      <w:lvlJc w:val="left"/>
      <w:pPr>
        <w:ind w:left="720" w:hanging="360"/>
      </w:pPr>
      <w:rPr>
        <w:rFonts w:ascii="Symbol" w:hAnsi="Symbol" w:hint="default"/>
      </w:rPr>
    </w:lvl>
    <w:lvl w:ilvl="1" w:tplc="E74E3150">
      <w:start w:val="1"/>
      <w:numFmt w:val="bullet"/>
      <w:lvlText w:val="o"/>
      <w:lvlJc w:val="left"/>
      <w:pPr>
        <w:ind w:left="1440" w:hanging="360"/>
      </w:pPr>
      <w:rPr>
        <w:rFonts w:ascii="Courier New" w:hAnsi="Courier New" w:hint="default"/>
      </w:rPr>
    </w:lvl>
    <w:lvl w:ilvl="2" w:tplc="518CD6EC">
      <w:start w:val="1"/>
      <w:numFmt w:val="bullet"/>
      <w:lvlText w:val=""/>
      <w:lvlJc w:val="left"/>
      <w:pPr>
        <w:ind w:left="2160" w:hanging="360"/>
      </w:pPr>
      <w:rPr>
        <w:rFonts w:ascii="Wingdings" w:hAnsi="Wingdings" w:hint="default"/>
      </w:rPr>
    </w:lvl>
    <w:lvl w:ilvl="3" w:tplc="A926C32E">
      <w:start w:val="1"/>
      <w:numFmt w:val="bullet"/>
      <w:lvlText w:val=""/>
      <w:lvlJc w:val="left"/>
      <w:pPr>
        <w:ind w:left="2880" w:hanging="360"/>
      </w:pPr>
      <w:rPr>
        <w:rFonts w:ascii="Symbol" w:hAnsi="Symbol" w:hint="default"/>
      </w:rPr>
    </w:lvl>
    <w:lvl w:ilvl="4" w:tplc="63425B50">
      <w:start w:val="1"/>
      <w:numFmt w:val="bullet"/>
      <w:lvlText w:val="o"/>
      <w:lvlJc w:val="left"/>
      <w:pPr>
        <w:ind w:left="3600" w:hanging="360"/>
      </w:pPr>
      <w:rPr>
        <w:rFonts w:ascii="Courier New" w:hAnsi="Courier New" w:hint="default"/>
      </w:rPr>
    </w:lvl>
    <w:lvl w:ilvl="5" w:tplc="999C6468">
      <w:start w:val="1"/>
      <w:numFmt w:val="bullet"/>
      <w:lvlText w:val=""/>
      <w:lvlJc w:val="left"/>
      <w:pPr>
        <w:ind w:left="4320" w:hanging="360"/>
      </w:pPr>
      <w:rPr>
        <w:rFonts w:ascii="Wingdings" w:hAnsi="Wingdings" w:hint="default"/>
      </w:rPr>
    </w:lvl>
    <w:lvl w:ilvl="6" w:tplc="3E70A630">
      <w:start w:val="1"/>
      <w:numFmt w:val="bullet"/>
      <w:lvlText w:val=""/>
      <w:lvlJc w:val="left"/>
      <w:pPr>
        <w:ind w:left="5040" w:hanging="360"/>
      </w:pPr>
      <w:rPr>
        <w:rFonts w:ascii="Symbol" w:hAnsi="Symbol" w:hint="default"/>
      </w:rPr>
    </w:lvl>
    <w:lvl w:ilvl="7" w:tplc="1E8C4692">
      <w:start w:val="1"/>
      <w:numFmt w:val="bullet"/>
      <w:lvlText w:val="o"/>
      <w:lvlJc w:val="left"/>
      <w:pPr>
        <w:ind w:left="5760" w:hanging="360"/>
      </w:pPr>
      <w:rPr>
        <w:rFonts w:ascii="Courier New" w:hAnsi="Courier New" w:hint="default"/>
      </w:rPr>
    </w:lvl>
    <w:lvl w:ilvl="8" w:tplc="D6BED1BE">
      <w:start w:val="1"/>
      <w:numFmt w:val="bullet"/>
      <w:lvlText w:val=""/>
      <w:lvlJc w:val="left"/>
      <w:pPr>
        <w:ind w:left="6480" w:hanging="360"/>
      </w:pPr>
      <w:rPr>
        <w:rFonts w:ascii="Wingdings" w:hAnsi="Wingdings" w:hint="default"/>
      </w:rPr>
    </w:lvl>
  </w:abstractNum>
  <w:abstractNum w:abstractNumId="42" w15:restartNumberingAfterBreak="0">
    <w:nsid w:val="6844EED5"/>
    <w:multiLevelType w:val="hybridMultilevel"/>
    <w:tmpl w:val="684EEF6E"/>
    <w:lvl w:ilvl="0" w:tplc="E500AC1C">
      <w:start w:val="1"/>
      <w:numFmt w:val="bullet"/>
      <w:lvlText w:val="·"/>
      <w:lvlJc w:val="left"/>
      <w:pPr>
        <w:ind w:left="720" w:hanging="360"/>
      </w:pPr>
      <w:rPr>
        <w:rFonts w:ascii="Symbol" w:hAnsi="Symbol" w:hint="default"/>
      </w:rPr>
    </w:lvl>
    <w:lvl w:ilvl="1" w:tplc="548CF7C2">
      <w:start w:val="1"/>
      <w:numFmt w:val="bullet"/>
      <w:lvlText w:val="o"/>
      <w:lvlJc w:val="left"/>
      <w:pPr>
        <w:ind w:left="1440" w:hanging="360"/>
      </w:pPr>
      <w:rPr>
        <w:rFonts w:ascii="Courier New" w:hAnsi="Courier New" w:hint="default"/>
      </w:rPr>
    </w:lvl>
    <w:lvl w:ilvl="2" w:tplc="9014C40E">
      <w:start w:val="1"/>
      <w:numFmt w:val="bullet"/>
      <w:lvlText w:val=""/>
      <w:lvlJc w:val="left"/>
      <w:pPr>
        <w:ind w:left="2160" w:hanging="360"/>
      </w:pPr>
      <w:rPr>
        <w:rFonts w:ascii="Wingdings" w:hAnsi="Wingdings" w:hint="default"/>
      </w:rPr>
    </w:lvl>
    <w:lvl w:ilvl="3" w:tplc="02026CA8">
      <w:start w:val="1"/>
      <w:numFmt w:val="bullet"/>
      <w:lvlText w:val=""/>
      <w:lvlJc w:val="left"/>
      <w:pPr>
        <w:ind w:left="2880" w:hanging="360"/>
      </w:pPr>
      <w:rPr>
        <w:rFonts w:ascii="Symbol" w:hAnsi="Symbol" w:hint="default"/>
      </w:rPr>
    </w:lvl>
    <w:lvl w:ilvl="4" w:tplc="0528410A">
      <w:start w:val="1"/>
      <w:numFmt w:val="bullet"/>
      <w:lvlText w:val="o"/>
      <w:lvlJc w:val="left"/>
      <w:pPr>
        <w:ind w:left="3600" w:hanging="360"/>
      </w:pPr>
      <w:rPr>
        <w:rFonts w:ascii="Courier New" w:hAnsi="Courier New" w:hint="default"/>
      </w:rPr>
    </w:lvl>
    <w:lvl w:ilvl="5" w:tplc="ACC0B0F6">
      <w:start w:val="1"/>
      <w:numFmt w:val="bullet"/>
      <w:lvlText w:val=""/>
      <w:lvlJc w:val="left"/>
      <w:pPr>
        <w:ind w:left="4320" w:hanging="360"/>
      </w:pPr>
      <w:rPr>
        <w:rFonts w:ascii="Wingdings" w:hAnsi="Wingdings" w:hint="default"/>
      </w:rPr>
    </w:lvl>
    <w:lvl w:ilvl="6" w:tplc="635C1782">
      <w:start w:val="1"/>
      <w:numFmt w:val="bullet"/>
      <w:lvlText w:val=""/>
      <w:lvlJc w:val="left"/>
      <w:pPr>
        <w:ind w:left="5040" w:hanging="360"/>
      </w:pPr>
      <w:rPr>
        <w:rFonts w:ascii="Symbol" w:hAnsi="Symbol" w:hint="default"/>
      </w:rPr>
    </w:lvl>
    <w:lvl w:ilvl="7" w:tplc="3C9A6C52">
      <w:start w:val="1"/>
      <w:numFmt w:val="bullet"/>
      <w:lvlText w:val="o"/>
      <w:lvlJc w:val="left"/>
      <w:pPr>
        <w:ind w:left="5760" w:hanging="360"/>
      </w:pPr>
      <w:rPr>
        <w:rFonts w:ascii="Courier New" w:hAnsi="Courier New" w:hint="default"/>
      </w:rPr>
    </w:lvl>
    <w:lvl w:ilvl="8" w:tplc="11F68DFA">
      <w:start w:val="1"/>
      <w:numFmt w:val="bullet"/>
      <w:lvlText w:val=""/>
      <w:lvlJc w:val="left"/>
      <w:pPr>
        <w:ind w:left="6480" w:hanging="360"/>
      </w:pPr>
      <w:rPr>
        <w:rFonts w:ascii="Wingdings" w:hAnsi="Wingdings" w:hint="default"/>
      </w:rPr>
    </w:lvl>
  </w:abstractNum>
  <w:abstractNum w:abstractNumId="43" w15:restartNumberingAfterBreak="0">
    <w:nsid w:val="70AA098C"/>
    <w:multiLevelType w:val="multilevel"/>
    <w:tmpl w:val="F2624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3CEFB64"/>
    <w:multiLevelType w:val="hybridMultilevel"/>
    <w:tmpl w:val="F9E449F4"/>
    <w:lvl w:ilvl="0" w:tplc="8982E6E0">
      <w:start w:val="1"/>
      <w:numFmt w:val="bullet"/>
      <w:lvlText w:val="·"/>
      <w:lvlJc w:val="left"/>
      <w:pPr>
        <w:ind w:left="720" w:hanging="360"/>
      </w:pPr>
      <w:rPr>
        <w:rFonts w:ascii="Symbol" w:hAnsi="Symbol" w:hint="default"/>
      </w:rPr>
    </w:lvl>
    <w:lvl w:ilvl="1" w:tplc="E4509404">
      <w:start w:val="1"/>
      <w:numFmt w:val="bullet"/>
      <w:lvlText w:val="o"/>
      <w:lvlJc w:val="left"/>
      <w:pPr>
        <w:ind w:left="1440" w:hanging="360"/>
      </w:pPr>
      <w:rPr>
        <w:rFonts w:ascii="Courier New" w:hAnsi="Courier New" w:hint="default"/>
      </w:rPr>
    </w:lvl>
    <w:lvl w:ilvl="2" w:tplc="F8FC66F0">
      <w:start w:val="1"/>
      <w:numFmt w:val="bullet"/>
      <w:lvlText w:val=""/>
      <w:lvlJc w:val="left"/>
      <w:pPr>
        <w:ind w:left="2160" w:hanging="360"/>
      </w:pPr>
      <w:rPr>
        <w:rFonts w:ascii="Wingdings" w:hAnsi="Wingdings" w:hint="default"/>
      </w:rPr>
    </w:lvl>
    <w:lvl w:ilvl="3" w:tplc="A29E2E76">
      <w:start w:val="1"/>
      <w:numFmt w:val="bullet"/>
      <w:lvlText w:val=""/>
      <w:lvlJc w:val="left"/>
      <w:pPr>
        <w:ind w:left="2880" w:hanging="360"/>
      </w:pPr>
      <w:rPr>
        <w:rFonts w:ascii="Symbol" w:hAnsi="Symbol" w:hint="default"/>
      </w:rPr>
    </w:lvl>
    <w:lvl w:ilvl="4" w:tplc="EC1A372A">
      <w:start w:val="1"/>
      <w:numFmt w:val="bullet"/>
      <w:lvlText w:val="o"/>
      <w:lvlJc w:val="left"/>
      <w:pPr>
        <w:ind w:left="3600" w:hanging="360"/>
      </w:pPr>
      <w:rPr>
        <w:rFonts w:ascii="Courier New" w:hAnsi="Courier New" w:hint="default"/>
      </w:rPr>
    </w:lvl>
    <w:lvl w:ilvl="5" w:tplc="B5EE0064">
      <w:start w:val="1"/>
      <w:numFmt w:val="bullet"/>
      <w:lvlText w:val=""/>
      <w:lvlJc w:val="left"/>
      <w:pPr>
        <w:ind w:left="4320" w:hanging="360"/>
      </w:pPr>
      <w:rPr>
        <w:rFonts w:ascii="Wingdings" w:hAnsi="Wingdings" w:hint="default"/>
      </w:rPr>
    </w:lvl>
    <w:lvl w:ilvl="6" w:tplc="3BA6A408">
      <w:start w:val="1"/>
      <w:numFmt w:val="bullet"/>
      <w:lvlText w:val=""/>
      <w:lvlJc w:val="left"/>
      <w:pPr>
        <w:ind w:left="5040" w:hanging="360"/>
      </w:pPr>
      <w:rPr>
        <w:rFonts w:ascii="Symbol" w:hAnsi="Symbol" w:hint="default"/>
      </w:rPr>
    </w:lvl>
    <w:lvl w:ilvl="7" w:tplc="700869EE">
      <w:start w:val="1"/>
      <w:numFmt w:val="bullet"/>
      <w:lvlText w:val="o"/>
      <w:lvlJc w:val="left"/>
      <w:pPr>
        <w:ind w:left="5760" w:hanging="360"/>
      </w:pPr>
      <w:rPr>
        <w:rFonts w:ascii="Courier New" w:hAnsi="Courier New" w:hint="default"/>
      </w:rPr>
    </w:lvl>
    <w:lvl w:ilvl="8" w:tplc="4F781B9C">
      <w:start w:val="1"/>
      <w:numFmt w:val="bullet"/>
      <w:lvlText w:val=""/>
      <w:lvlJc w:val="left"/>
      <w:pPr>
        <w:ind w:left="6480" w:hanging="360"/>
      </w:pPr>
      <w:rPr>
        <w:rFonts w:ascii="Wingdings" w:hAnsi="Wingdings" w:hint="default"/>
      </w:rPr>
    </w:lvl>
  </w:abstractNum>
  <w:abstractNum w:abstractNumId="45" w15:restartNumberingAfterBreak="0">
    <w:nsid w:val="763927F0"/>
    <w:multiLevelType w:val="hybridMultilevel"/>
    <w:tmpl w:val="D52A441E"/>
    <w:lvl w:ilvl="0" w:tplc="F92478BE">
      <w:start w:val="6"/>
      <w:numFmt w:val="decimal"/>
      <w:lvlText w:val="%1."/>
      <w:lvlJc w:val="left"/>
      <w:pPr>
        <w:ind w:left="360" w:hanging="360"/>
      </w:pPr>
      <w:rPr>
        <w:rFonts w:hint="default"/>
      </w:rPr>
    </w:lvl>
    <w:lvl w:ilvl="1" w:tplc="AB52E7DE">
      <w:start w:val="1"/>
      <w:numFmt w:val="lowerLetter"/>
      <w:lvlText w:val="(%2)"/>
      <w:lvlJc w:val="left"/>
      <w:pPr>
        <w:ind w:left="107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15:restartNumberingAfterBreak="0">
    <w:nsid w:val="773E5350"/>
    <w:multiLevelType w:val="hybridMultilevel"/>
    <w:tmpl w:val="BFF224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7A578332"/>
    <w:multiLevelType w:val="hybridMultilevel"/>
    <w:tmpl w:val="BF1406FA"/>
    <w:lvl w:ilvl="0" w:tplc="0C4C37B8">
      <w:start w:val="1"/>
      <w:numFmt w:val="bullet"/>
      <w:lvlText w:val="·"/>
      <w:lvlJc w:val="left"/>
      <w:pPr>
        <w:ind w:left="720" w:hanging="360"/>
      </w:pPr>
      <w:rPr>
        <w:rFonts w:ascii="Symbol" w:hAnsi="Symbol" w:hint="default"/>
      </w:rPr>
    </w:lvl>
    <w:lvl w:ilvl="1" w:tplc="E76CCD66">
      <w:start w:val="1"/>
      <w:numFmt w:val="bullet"/>
      <w:lvlText w:val="o"/>
      <w:lvlJc w:val="left"/>
      <w:pPr>
        <w:ind w:left="1440" w:hanging="360"/>
      </w:pPr>
      <w:rPr>
        <w:rFonts w:ascii="Courier New" w:hAnsi="Courier New" w:hint="default"/>
      </w:rPr>
    </w:lvl>
    <w:lvl w:ilvl="2" w:tplc="65D63EDE">
      <w:start w:val="1"/>
      <w:numFmt w:val="bullet"/>
      <w:lvlText w:val=""/>
      <w:lvlJc w:val="left"/>
      <w:pPr>
        <w:ind w:left="2160" w:hanging="360"/>
      </w:pPr>
      <w:rPr>
        <w:rFonts w:ascii="Wingdings" w:hAnsi="Wingdings" w:hint="default"/>
      </w:rPr>
    </w:lvl>
    <w:lvl w:ilvl="3" w:tplc="3D4E4B3E">
      <w:start w:val="1"/>
      <w:numFmt w:val="bullet"/>
      <w:lvlText w:val=""/>
      <w:lvlJc w:val="left"/>
      <w:pPr>
        <w:ind w:left="2880" w:hanging="360"/>
      </w:pPr>
      <w:rPr>
        <w:rFonts w:ascii="Symbol" w:hAnsi="Symbol" w:hint="default"/>
      </w:rPr>
    </w:lvl>
    <w:lvl w:ilvl="4" w:tplc="FF20F670">
      <w:start w:val="1"/>
      <w:numFmt w:val="bullet"/>
      <w:lvlText w:val="o"/>
      <w:lvlJc w:val="left"/>
      <w:pPr>
        <w:ind w:left="3600" w:hanging="360"/>
      </w:pPr>
      <w:rPr>
        <w:rFonts w:ascii="Courier New" w:hAnsi="Courier New" w:hint="default"/>
      </w:rPr>
    </w:lvl>
    <w:lvl w:ilvl="5" w:tplc="C70473D4">
      <w:start w:val="1"/>
      <w:numFmt w:val="bullet"/>
      <w:lvlText w:val=""/>
      <w:lvlJc w:val="left"/>
      <w:pPr>
        <w:ind w:left="4320" w:hanging="360"/>
      </w:pPr>
      <w:rPr>
        <w:rFonts w:ascii="Wingdings" w:hAnsi="Wingdings" w:hint="default"/>
      </w:rPr>
    </w:lvl>
    <w:lvl w:ilvl="6" w:tplc="21BEF9D8">
      <w:start w:val="1"/>
      <w:numFmt w:val="bullet"/>
      <w:lvlText w:val=""/>
      <w:lvlJc w:val="left"/>
      <w:pPr>
        <w:ind w:left="5040" w:hanging="360"/>
      </w:pPr>
      <w:rPr>
        <w:rFonts w:ascii="Symbol" w:hAnsi="Symbol" w:hint="default"/>
      </w:rPr>
    </w:lvl>
    <w:lvl w:ilvl="7" w:tplc="942C087E">
      <w:start w:val="1"/>
      <w:numFmt w:val="bullet"/>
      <w:lvlText w:val="o"/>
      <w:lvlJc w:val="left"/>
      <w:pPr>
        <w:ind w:left="5760" w:hanging="360"/>
      </w:pPr>
      <w:rPr>
        <w:rFonts w:ascii="Courier New" w:hAnsi="Courier New" w:hint="default"/>
      </w:rPr>
    </w:lvl>
    <w:lvl w:ilvl="8" w:tplc="4816E7B8">
      <w:start w:val="1"/>
      <w:numFmt w:val="bullet"/>
      <w:lvlText w:val=""/>
      <w:lvlJc w:val="left"/>
      <w:pPr>
        <w:ind w:left="6480" w:hanging="360"/>
      </w:pPr>
      <w:rPr>
        <w:rFonts w:ascii="Wingdings" w:hAnsi="Wingdings" w:hint="default"/>
      </w:rPr>
    </w:lvl>
  </w:abstractNum>
  <w:num w:numId="1" w16cid:durableId="239171425">
    <w:abstractNumId w:val="27"/>
  </w:num>
  <w:num w:numId="2" w16cid:durableId="1083987729">
    <w:abstractNumId w:val="16"/>
  </w:num>
  <w:num w:numId="3" w16cid:durableId="75323346">
    <w:abstractNumId w:val="1"/>
  </w:num>
  <w:num w:numId="4" w16cid:durableId="978798852">
    <w:abstractNumId w:val="35"/>
  </w:num>
  <w:num w:numId="5" w16cid:durableId="1383947205">
    <w:abstractNumId w:val="25"/>
  </w:num>
  <w:num w:numId="6" w16cid:durableId="284121472">
    <w:abstractNumId w:val="26"/>
  </w:num>
  <w:num w:numId="7" w16cid:durableId="687872796">
    <w:abstractNumId w:val="43"/>
  </w:num>
  <w:num w:numId="8" w16cid:durableId="850610831">
    <w:abstractNumId w:val="10"/>
  </w:num>
  <w:num w:numId="9" w16cid:durableId="371810803">
    <w:abstractNumId w:val="3"/>
  </w:num>
  <w:num w:numId="10" w16cid:durableId="386684424">
    <w:abstractNumId w:val="6"/>
  </w:num>
  <w:num w:numId="11" w16cid:durableId="616916214">
    <w:abstractNumId w:val="24"/>
  </w:num>
  <w:num w:numId="12" w16cid:durableId="400635642">
    <w:abstractNumId w:val="17"/>
  </w:num>
  <w:num w:numId="13" w16cid:durableId="12145886">
    <w:abstractNumId w:val="8"/>
  </w:num>
  <w:num w:numId="14" w16cid:durableId="2044475721">
    <w:abstractNumId w:val="5"/>
  </w:num>
  <w:num w:numId="15" w16cid:durableId="1961453802">
    <w:abstractNumId w:val="40"/>
  </w:num>
  <w:num w:numId="16" w16cid:durableId="1354381306">
    <w:abstractNumId w:val="22"/>
  </w:num>
  <w:num w:numId="17" w16cid:durableId="2082874461">
    <w:abstractNumId w:val="34"/>
  </w:num>
  <w:num w:numId="18" w16cid:durableId="910505083">
    <w:abstractNumId w:val="31"/>
  </w:num>
  <w:num w:numId="19" w16cid:durableId="871918183">
    <w:abstractNumId w:val="20"/>
  </w:num>
  <w:num w:numId="20" w16cid:durableId="1435633622">
    <w:abstractNumId w:val="2"/>
  </w:num>
  <w:num w:numId="21" w16cid:durableId="656298156">
    <w:abstractNumId w:val="11"/>
  </w:num>
  <w:num w:numId="22" w16cid:durableId="1307779700">
    <w:abstractNumId w:val="12"/>
  </w:num>
  <w:num w:numId="23" w16cid:durableId="1561475191">
    <w:abstractNumId w:val="45"/>
  </w:num>
  <w:num w:numId="24" w16cid:durableId="692388588">
    <w:abstractNumId w:val="29"/>
  </w:num>
  <w:num w:numId="25" w16cid:durableId="2048483413">
    <w:abstractNumId w:val="38"/>
  </w:num>
  <w:num w:numId="26" w16cid:durableId="1345009654">
    <w:abstractNumId w:val="9"/>
  </w:num>
  <w:num w:numId="27" w16cid:durableId="1196425330">
    <w:abstractNumId w:val="33"/>
  </w:num>
  <w:num w:numId="28" w16cid:durableId="1362902900">
    <w:abstractNumId w:val="46"/>
  </w:num>
  <w:num w:numId="29" w16cid:durableId="214436169">
    <w:abstractNumId w:val="15"/>
  </w:num>
  <w:num w:numId="30" w16cid:durableId="1835682184">
    <w:abstractNumId w:val="30"/>
  </w:num>
  <w:num w:numId="31" w16cid:durableId="172114688">
    <w:abstractNumId w:val="23"/>
  </w:num>
  <w:num w:numId="32" w16cid:durableId="250166922">
    <w:abstractNumId w:val="28"/>
  </w:num>
  <w:num w:numId="33" w16cid:durableId="74397622">
    <w:abstractNumId w:val="21"/>
  </w:num>
  <w:num w:numId="34" w16cid:durableId="1766263848">
    <w:abstractNumId w:val="0"/>
  </w:num>
  <w:num w:numId="35" w16cid:durableId="665979745">
    <w:abstractNumId w:val="32"/>
  </w:num>
  <w:num w:numId="36" w16cid:durableId="921526072">
    <w:abstractNumId w:val="19"/>
  </w:num>
  <w:num w:numId="37" w16cid:durableId="52435031">
    <w:abstractNumId w:val="39"/>
  </w:num>
  <w:num w:numId="38" w16cid:durableId="329332936">
    <w:abstractNumId w:val="7"/>
  </w:num>
  <w:num w:numId="39" w16cid:durableId="1847281623">
    <w:abstractNumId w:val="36"/>
  </w:num>
  <w:num w:numId="40" w16cid:durableId="2072145753">
    <w:abstractNumId w:val="47"/>
  </w:num>
  <w:num w:numId="41" w16cid:durableId="666523613">
    <w:abstractNumId w:val="44"/>
  </w:num>
  <w:num w:numId="42" w16cid:durableId="1158033874">
    <w:abstractNumId w:val="41"/>
  </w:num>
  <w:num w:numId="43" w16cid:durableId="1409959284">
    <w:abstractNumId w:val="18"/>
  </w:num>
  <w:num w:numId="44" w16cid:durableId="220560671">
    <w:abstractNumId w:val="37"/>
  </w:num>
  <w:num w:numId="45" w16cid:durableId="1262763223">
    <w:abstractNumId w:val="14"/>
  </w:num>
  <w:num w:numId="46" w16cid:durableId="99306259">
    <w:abstractNumId w:val="42"/>
  </w:num>
  <w:num w:numId="47" w16cid:durableId="1594389414">
    <w:abstractNumId w:val="4"/>
  </w:num>
  <w:num w:numId="48" w16cid:durableId="128033346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C9F7E10"/>
    <w:rsid w:val="00023E19"/>
    <w:rsid w:val="000304D8"/>
    <w:rsid w:val="00052935"/>
    <w:rsid w:val="00073FBB"/>
    <w:rsid w:val="00075A65"/>
    <w:rsid w:val="0009155C"/>
    <w:rsid w:val="00092989"/>
    <w:rsid w:val="00097569"/>
    <w:rsid w:val="00097C3E"/>
    <w:rsid w:val="000B7458"/>
    <w:rsid w:val="00124325"/>
    <w:rsid w:val="00132A34"/>
    <w:rsid w:val="00150421"/>
    <w:rsid w:val="001758CD"/>
    <w:rsid w:val="00197A0C"/>
    <w:rsid w:val="001B1908"/>
    <w:rsid w:val="001C4076"/>
    <w:rsid w:val="001E0BB9"/>
    <w:rsid w:val="00205DC1"/>
    <w:rsid w:val="00240F09"/>
    <w:rsid w:val="0026611E"/>
    <w:rsid w:val="00292163"/>
    <w:rsid w:val="002B544A"/>
    <w:rsid w:val="002F7230"/>
    <w:rsid w:val="003002BC"/>
    <w:rsid w:val="00301387"/>
    <w:rsid w:val="0030554C"/>
    <w:rsid w:val="003530DE"/>
    <w:rsid w:val="0035421D"/>
    <w:rsid w:val="003628C9"/>
    <w:rsid w:val="00387C6B"/>
    <w:rsid w:val="00396CCC"/>
    <w:rsid w:val="003E2BF9"/>
    <w:rsid w:val="003E38AD"/>
    <w:rsid w:val="003F1005"/>
    <w:rsid w:val="003F3791"/>
    <w:rsid w:val="004147A3"/>
    <w:rsid w:val="00416861"/>
    <w:rsid w:val="00446BCF"/>
    <w:rsid w:val="00460211"/>
    <w:rsid w:val="0046519A"/>
    <w:rsid w:val="004679A6"/>
    <w:rsid w:val="00471615"/>
    <w:rsid w:val="00497C19"/>
    <w:rsid w:val="004C3D42"/>
    <w:rsid w:val="004F550D"/>
    <w:rsid w:val="005244D4"/>
    <w:rsid w:val="00531BAC"/>
    <w:rsid w:val="00540924"/>
    <w:rsid w:val="00544145"/>
    <w:rsid w:val="00555DA2"/>
    <w:rsid w:val="005845FF"/>
    <w:rsid w:val="00591432"/>
    <w:rsid w:val="00595922"/>
    <w:rsid w:val="005A2338"/>
    <w:rsid w:val="005E70D3"/>
    <w:rsid w:val="005F323F"/>
    <w:rsid w:val="00626324"/>
    <w:rsid w:val="00660F7E"/>
    <w:rsid w:val="00662D06"/>
    <w:rsid w:val="00665D58"/>
    <w:rsid w:val="00671336"/>
    <w:rsid w:val="006929AB"/>
    <w:rsid w:val="006A15DF"/>
    <w:rsid w:val="006C214D"/>
    <w:rsid w:val="006C2D91"/>
    <w:rsid w:val="006D2F79"/>
    <w:rsid w:val="006D3A05"/>
    <w:rsid w:val="006E4EED"/>
    <w:rsid w:val="006F1448"/>
    <w:rsid w:val="00717596"/>
    <w:rsid w:val="0073352D"/>
    <w:rsid w:val="007464FC"/>
    <w:rsid w:val="00760436"/>
    <w:rsid w:val="0077131D"/>
    <w:rsid w:val="00790B7C"/>
    <w:rsid w:val="00794D0A"/>
    <w:rsid w:val="00794F40"/>
    <w:rsid w:val="007B798A"/>
    <w:rsid w:val="007F059B"/>
    <w:rsid w:val="007F148C"/>
    <w:rsid w:val="007F15ED"/>
    <w:rsid w:val="007F5011"/>
    <w:rsid w:val="00810591"/>
    <w:rsid w:val="00816772"/>
    <w:rsid w:val="00841810"/>
    <w:rsid w:val="00890933"/>
    <w:rsid w:val="008A229B"/>
    <w:rsid w:val="008A6394"/>
    <w:rsid w:val="00905254"/>
    <w:rsid w:val="00912C30"/>
    <w:rsid w:val="0092701A"/>
    <w:rsid w:val="00977607"/>
    <w:rsid w:val="009C1003"/>
    <w:rsid w:val="009F71FC"/>
    <w:rsid w:val="00A03330"/>
    <w:rsid w:val="00A16AB4"/>
    <w:rsid w:val="00A51138"/>
    <w:rsid w:val="00A52D9C"/>
    <w:rsid w:val="00A55BB3"/>
    <w:rsid w:val="00A82AC8"/>
    <w:rsid w:val="00A85468"/>
    <w:rsid w:val="00A912AE"/>
    <w:rsid w:val="00AB3914"/>
    <w:rsid w:val="00AE7BA8"/>
    <w:rsid w:val="00B176EE"/>
    <w:rsid w:val="00B26581"/>
    <w:rsid w:val="00B76C65"/>
    <w:rsid w:val="00B81CB7"/>
    <w:rsid w:val="00B82469"/>
    <w:rsid w:val="00B824B4"/>
    <w:rsid w:val="00B874CC"/>
    <w:rsid w:val="00BD5670"/>
    <w:rsid w:val="00BD7640"/>
    <w:rsid w:val="00C07445"/>
    <w:rsid w:val="00C2181C"/>
    <w:rsid w:val="00C53328"/>
    <w:rsid w:val="00C6426C"/>
    <w:rsid w:val="00C650BA"/>
    <w:rsid w:val="00CA2108"/>
    <w:rsid w:val="00CD40D8"/>
    <w:rsid w:val="00D17812"/>
    <w:rsid w:val="00D8475E"/>
    <w:rsid w:val="00DA31B5"/>
    <w:rsid w:val="00DC07F8"/>
    <w:rsid w:val="00DE3CE3"/>
    <w:rsid w:val="00E13D4C"/>
    <w:rsid w:val="00E33D62"/>
    <w:rsid w:val="00E36B60"/>
    <w:rsid w:val="00E46847"/>
    <w:rsid w:val="00E470AB"/>
    <w:rsid w:val="00E60004"/>
    <w:rsid w:val="00E76DBA"/>
    <w:rsid w:val="00E90240"/>
    <w:rsid w:val="00E97363"/>
    <w:rsid w:val="00EA4081"/>
    <w:rsid w:val="00EE5186"/>
    <w:rsid w:val="00EF6642"/>
    <w:rsid w:val="00F068D0"/>
    <w:rsid w:val="00F34D7B"/>
    <w:rsid w:val="00F409D8"/>
    <w:rsid w:val="00F7045E"/>
    <w:rsid w:val="00FD0BB7"/>
    <w:rsid w:val="00FD6210"/>
    <w:rsid w:val="00FE090C"/>
    <w:rsid w:val="02D3873D"/>
    <w:rsid w:val="03FE9856"/>
    <w:rsid w:val="058FFAF2"/>
    <w:rsid w:val="0A0886E9"/>
    <w:rsid w:val="126FA4D6"/>
    <w:rsid w:val="12B50970"/>
    <w:rsid w:val="1636BEB7"/>
    <w:rsid w:val="18A05A4D"/>
    <w:rsid w:val="18F99C56"/>
    <w:rsid w:val="1D2DF5A1"/>
    <w:rsid w:val="1DF4B7E6"/>
    <w:rsid w:val="2427E06F"/>
    <w:rsid w:val="255DD253"/>
    <w:rsid w:val="278CA5F2"/>
    <w:rsid w:val="27A1B61D"/>
    <w:rsid w:val="2889B1C7"/>
    <w:rsid w:val="2A2CDCA2"/>
    <w:rsid w:val="2E2B7015"/>
    <w:rsid w:val="30A467F3"/>
    <w:rsid w:val="3294CAB7"/>
    <w:rsid w:val="33712F05"/>
    <w:rsid w:val="34E1BF37"/>
    <w:rsid w:val="3A40E4C6"/>
    <w:rsid w:val="3C8DD908"/>
    <w:rsid w:val="46469B35"/>
    <w:rsid w:val="4C945D7B"/>
    <w:rsid w:val="4C9F7E10"/>
    <w:rsid w:val="4DC88CB1"/>
    <w:rsid w:val="53BC6A43"/>
    <w:rsid w:val="54150141"/>
    <w:rsid w:val="66874DEE"/>
    <w:rsid w:val="6B9BAE58"/>
    <w:rsid w:val="6D536D2D"/>
    <w:rsid w:val="70F41B55"/>
    <w:rsid w:val="70FC99B7"/>
    <w:rsid w:val="75B64BBD"/>
    <w:rsid w:val="7CB40B61"/>
    <w:rsid w:val="7CEF7ADE"/>
    <w:rsid w:val="7DF417DC"/>
    <w:rsid w:val="7E8A06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F0046B"/>
  <w15:chartTrackingRefBased/>
  <w15:docId w15:val="{CF00DF3F-065F-4AE5-A2EC-0194F5E3D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554C"/>
    <w:pPr>
      <w:keepNext/>
      <w:keepLines/>
      <w:spacing w:before="320" w:after="40" w:line="252" w:lineRule="auto"/>
      <w:jc w:val="both"/>
      <w:outlineLvl w:val="0"/>
    </w:pPr>
    <w:rPr>
      <w:rFonts w:ascii="Arial" w:eastAsiaTheme="majorEastAsia" w:hAnsi="Arial" w:cstheme="majorBidi"/>
      <w:b/>
      <w:bCs/>
      <w:caps/>
      <w:spacing w:val="4"/>
      <w:sz w:val="28"/>
      <w:szCs w:val="28"/>
      <w:lang w:eastAsia="en-US"/>
    </w:rPr>
  </w:style>
  <w:style w:type="paragraph" w:styleId="Heading2">
    <w:name w:val="heading 2"/>
    <w:basedOn w:val="Normal"/>
    <w:next w:val="Normal"/>
    <w:link w:val="Heading2Char"/>
    <w:uiPriority w:val="9"/>
    <w:semiHidden/>
    <w:unhideWhenUsed/>
    <w:qFormat/>
    <w:rsid w:val="00540924"/>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5">
    <w:name w:val="heading 5"/>
    <w:basedOn w:val="Normal"/>
    <w:next w:val="Normal"/>
    <w:link w:val="Heading5Char"/>
    <w:uiPriority w:val="9"/>
    <w:semiHidden/>
    <w:unhideWhenUsed/>
    <w:qFormat/>
    <w:rsid w:val="00540924"/>
    <w:pPr>
      <w:keepNext/>
      <w:keepLines/>
      <w:spacing w:before="40" w:after="0"/>
      <w:outlineLvl w:val="4"/>
    </w:pPr>
    <w:rPr>
      <w:rFonts w:asciiTheme="majorHAnsi" w:eastAsiaTheme="majorEastAsia" w:hAnsiTheme="majorHAnsi" w:cstheme="majorBidi"/>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30A467F3"/>
    <w:pPr>
      <w:ind w:left="720"/>
      <w:contextualSpacing/>
    </w:pPr>
  </w:style>
  <w:style w:type="character" w:styleId="Hyperlink">
    <w:name w:val="Hyperlink"/>
    <w:basedOn w:val="DefaultParagraphFont"/>
    <w:uiPriority w:val="99"/>
    <w:unhideWhenUsed/>
    <w:rsid w:val="00C6426C"/>
    <w:rPr>
      <w:color w:val="467886" w:themeColor="hyperlink"/>
      <w:u w:val="single"/>
    </w:rPr>
  </w:style>
  <w:style w:type="character" w:styleId="UnresolvedMention">
    <w:name w:val="Unresolved Mention"/>
    <w:basedOn w:val="DefaultParagraphFont"/>
    <w:uiPriority w:val="99"/>
    <w:semiHidden/>
    <w:unhideWhenUsed/>
    <w:rsid w:val="00C6426C"/>
    <w:rPr>
      <w:color w:val="605E5C"/>
      <w:shd w:val="clear" w:color="auto" w:fill="E1DFDD"/>
    </w:rPr>
  </w:style>
  <w:style w:type="paragraph" w:styleId="Title">
    <w:name w:val="Title"/>
    <w:basedOn w:val="Normal"/>
    <w:link w:val="TitleChar"/>
    <w:uiPriority w:val="10"/>
    <w:qFormat/>
    <w:rsid w:val="00C07445"/>
    <w:pPr>
      <w:spacing w:before="100" w:beforeAutospacing="1" w:after="100" w:afterAutospacing="1" w:line="240" w:lineRule="auto"/>
    </w:pPr>
    <w:rPr>
      <w:rFonts w:ascii="Arial" w:hAnsi="Arial" w:cs="Arial"/>
      <w:kern w:val="2"/>
      <w:lang w:eastAsia="en-GB"/>
      <w14:ligatures w14:val="standardContextual"/>
    </w:rPr>
  </w:style>
  <w:style w:type="character" w:customStyle="1" w:styleId="TitleChar">
    <w:name w:val="Title Char"/>
    <w:basedOn w:val="DefaultParagraphFont"/>
    <w:link w:val="Title"/>
    <w:uiPriority w:val="10"/>
    <w:rsid w:val="00C07445"/>
    <w:rPr>
      <w:rFonts w:ascii="Arial" w:hAnsi="Arial" w:cs="Arial"/>
      <w:kern w:val="2"/>
      <w:lang w:eastAsia="en-GB"/>
      <w14:ligatures w14:val="standardContextual"/>
    </w:rPr>
  </w:style>
  <w:style w:type="table" w:styleId="GridTable4-Accent1">
    <w:name w:val="Grid Table 4 Accent 1"/>
    <w:basedOn w:val="TableNormal"/>
    <w:uiPriority w:val="49"/>
    <w:rsid w:val="00FD0BB7"/>
    <w:pPr>
      <w:spacing w:after="0" w:line="240" w:lineRule="auto"/>
    </w:pPr>
    <w:rPr>
      <w:kern w:val="2"/>
      <w14:ligatures w14:val="standardContextual"/>
    </w:rPr>
    <w:tblPr>
      <w:tblStyleRowBandSize w:val="1"/>
      <w:tblStyleColBandSize w:val="1"/>
      <w:tblInd w:w="0" w:type="nil"/>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style>
  <w:style w:type="table" w:styleId="TableGrid">
    <w:name w:val="Table Grid"/>
    <w:basedOn w:val="TableNormal"/>
    <w:uiPriority w:val="39"/>
    <w:rsid w:val="001504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0554C"/>
    <w:rPr>
      <w:rFonts w:ascii="Arial" w:eastAsiaTheme="majorEastAsia" w:hAnsi="Arial" w:cstheme="majorBidi"/>
      <w:b/>
      <w:bCs/>
      <w:caps/>
      <w:spacing w:val="4"/>
      <w:sz w:val="28"/>
      <w:szCs w:val="28"/>
      <w:lang w:eastAsia="en-US"/>
    </w:rPr>
  </w:style>
  <w:style w:type="table" w:customStyle="1" w:styleId="TableGrid0">
    <w:name w:val="TableGrid"/>
    <w:rsid w:val="0030554C"/>
    <w:pPr>
      <w:spacing w:after="0" w:line="240" w:lineRule="auto"/>
    </w:pPr>
    <w:rPr>
      <w:sz w:val="22"/>
      <w:szCs w:val="22"/>
      <w:lang w:eastAsia="en-GB"/>
    </w:rPr>
    <w:tblPr>
      <w:tblCellMar>
        <w:top w:w="0" w:type="dxa"/>
        <w:left w:w="0" w:type="dxa"/>
        <w:bottom w:w="0" w:type="dxa"/>
        <w:right w:w="0" w:type="dxa"/>
      </w:tblCellMar>
    </w:tblPr>
  </w:style>
  <w:style w:type="paragraph" w:styleId="NormalWeb">
    <w:name w:val="Normal (Web)"/>
    <w:basedOn w:val="Normal"/>
    <w:uiPriority w:val="99"/>
    <w:semiHidden/>
    <w:unhideWhenUsed/>
    <w:rsid w:val="0030554C"/>
    <w:pPr>
      <w:spacing w:after="4" w:line="268" w:lineRule="auto"/>
      <w:ind w:left="10" w:hanging="10"/>
      <w:jc w:val="both"/>
    </w:pPr>
    <w:rPr>
      <w:rFonts w:ascii="Times New Roman" w:eastAsia="Arial" w:hAnsi="Times New Roman" w:cs="Times New Roman"/>
      <w:color w:val="000000"/>
      <w:lang w:eastAsia="en-GB"/>
    </w:rPr>
  </w:style>
  <w:style w:type="paragraph" w:styleId="Header">
    <w:name w:val="header"/>
    <w:basedOn w:val="Normal"/>
    <w:link w:val="HeaderChar"/>
    <w:uiPriority w:val="99"/>
    <w:unhideWhenUsed/>
    <w:rsid w:val="00D178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7812"/>
  </w:style>
  <w:style w:type="paragraph" w:styleId="Footer">
    <w:name w:val="footer"/>
    <w:basedOn w:val="Normal"/>
    <w:link w:val="FooterChar"/>
    <w:uiPriority w:val="99"/>
    <w:unhideWhenUsed/>
    <w:rsid w:val="00D178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7812"/>
  </w:style>
  <w:style w:type="character" w:customStyle="1" w:styleId="Heading2Char">
    <w:name w:val="Heading 2 Char"/>
    <w:basedOn w:val="DefaultParagraphFont"/>
    <w:link w:val="Heading2"/>
    <w:uiPriority w:val="9"/>
    <w:semiHidden/>
    <w:rsid w:val="00540924"/>
    <w:rPr>
      <w:rFonts w:asciiTheme="majorHAnsi" w:eastAsiaTheme="majorEastAsia" w:hAnsiTheme="majorHAnsi" w:cstheme="majorBidi"/>
      <w:color w:val="0F4761" w:themeColor="accent1" w:themeShade="BF"/>
      <w:sz w:val="26"/>
      <w:szCs w:val="26"/>
    </w:rPr>
  </w:style>
  <w:style w:type="character" w:customStyle="1" w:styleId="Heading5Char">
    <w:name w:val="Heading 5 Char"/>
    <w:basedOn w:val="DefaultParagraphFont"/>
    <w:link w:val="Heading5"/>
    <w:uiPriority w:val="9"/>
    <w:semiHidden/>
    <w:rsid w:val="00540924"/>
    <w:rPr>
      <w:rFonts w:asciiTheme="majorHAnsi" w:eastAsiaTheme="majorEastAsia" w:hAnsiTheme="majorHAnsi" w:cstheme="majorBidi"/>
      <w:color w:val="0F4761" w:themeColor="accent1" w:themeShade="BF"/>
    </w:rPr>
  </w:style>
  <w:style w:type="character" w:styleId="CommentReference">
    <w:name w:val="annotation reference"/>
    <w:basedOn w:val="DefaultParagraphFont"/>
    <w:uiPriority w:val="99"/>
    <w:semiHidden/>
    <w:unhideWhenUsed/>
    <w:rsid w:val="00540924"/>
    <w:rPr>
      <w:sz w:val="16"/>
      <w:szCs w:val="16"/>
    </w:rPr>
  </w:style>
  <w:style w:type="paragraph" w:styleId="CommentText">
    <w:name w:val="annotation text"/>
    <w:basedOn w:val="Normal"/>
    <w:link w:val="CommentTextChar"/>
    <w:uiPriority w:val="99"/>
    <w:unhideWhenUsed/>
    <w:rsid w:val="00540924"/>
    <w:pPr>
      <w:spacing w:line="240" w:lineRule="auto"/>
    </w:pPr>
    <w:rPr>
      <w:sz w:val="20"/>
      <w:szCs w:val="20"/>
    </w:rPr>
  </w:style>
  <w:style w:type="character" w:customStyle="1" w:styleId="CommentTextChar">
    <w:name w:val="Comment Text Char"/>
    <w:basedOn w:val="DefaultParagraphFont"/>
    <w:link w:val="CommentText"/>
    <w:uiPriority w:val="99"/>
    <w:rsid w:val="00540924"/>
    <w:rPr>
      <w:sz w:val="20"/>
      <w:szCs w:val="20"/>
    </w:rPr>
  </w:style>
  <w:style w:type="paragraph" w:styleId="CommentSubject">
    <w:name w:val="annotation subject"/>
    <w:basedOn w:val="CommentText"/>
    <w:next w:val="CommentText"/>
    <w:link w:val="CommentSubjectChar"/>
    <w:uiPriority w:val="99"/>
    <w:semiHidden/>
    <w:unhideWhenUsed/>
    <w:rsid w:val="00540924"/>
    <w:rPr>
      <w:b/>
      <w:bCs/>
    </w:rPr>
  </w:style>
  <w:style w:type="character" w:customStyle="1" w:styleId="CommentSubjectChar">
    <w:name w:val="Comment Subject Char"/>
    <w:basedOn w:val="CommentTextChar"/>
    <w:link w:val="CommentSubject"/>
    <w:uiPriority w:val="99"/>
    <w:semiHidden/>
    <w:rsid w:val="00540924"/>
    <w:rPr>
      <w:b/>
      <w:bCs/>
      <w:sz w:val="20"/>
      <w:szCs w:val="20"/>
    </w:rPr>
  </w:style>
  <w:style w:type="character" w:styleId="Mention">
    <w:name w:val="Mention"/>
    <w:basedOn w:val="DefaultParagraphFont"/>
    <w:uiPriority w:val="99"/>
    <w:unhideWhenUsed/>
    <w:rsid w:val="00540924"/>
    <w:rPr>
      <w:color w:val="2B579A"/>
      <w:shd w:val="clear" w:color="auto" w:fill="E1DFDD"/>
    </w:rPr>
  </w:style>
  <w:style w:type="paragraph" w:styleId="NoSpacing">
    <w:name w:val="No Spacing"/>
    <w:uiPriority w:val="1"/>
    <w:qFormat/>
    <w:rsid w:val="00E470AB"/>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ukc-word-edit.officeapps.live.com/we/wordeditorframe.aspx?ui=en-GB&amp;rs=en-US&amp;actnavid=eyJjIjozNTEzMzA5NTN9&amp;mscc=1&amp;hid=4A6844A2-E0D8-3001-99D4-7E82F6CD1B5B&amp;wopisrc=https%3A%2F%2Fashfieldgovuk.sharepoint.com%2Fsites%2FCollaboration-TownsFund%2F_vti_bin%2Fwopi.ashx%2Ffiles%2F8ffca9a0a4f54b4e93bf143af8558f52&amp;wdenableroaming=1&amp;jsapi=1&amp;jsapiver=inline&amp;corrid=7f64938f-c33c-bb57-8577-22597291522b&amp;usid=7f64938f-c33c-bb57-8577-22597291522b&amp;newsession=1&amp;sftc=1&amp;uih=sharepointcom&amp;uihit=docaspx-inline&amp;muv=1&amp;ats=PairwiseBroker&amp;cac=1&amp;sams=1&amp;mtf=1&amp;sfp=1&amp;sdp=1&amp;hch=1&amp;hwfh=1&amp;dchat=1&amp;afdflight=98&amp;sc=%7B%22pmo%22%3A%22https%3A%2F%2Fashfieldgovuk.sharepoint.com%22%2C%22pmshare%22%3Atrue%7D&amp;wdlcid=en-GB&amp;ctp=LeastProtected&amp;rct=Normal&amp;wdorigin=Outlook-Body.Sharing.DirectLink&amp;wdhostclicktime=1791879533044&amp;csiro=1&amp;instantedit=1&amp;wopicomplete=1&amp;wdredirectionreason=Unified_SingleFlush&amp;ct=1791879533044&amp;or=outlook-body"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ukc-word-edit.officeapps.live.com/we/wordeditorframe.aspx?ui=en-GB&amp;rs=en-US&amp;actnavid=eyJjIjozNTEzMzA5NTN9&amp;mscc=1&amp;hid=4A6844A2-E0D8-3001-99D4-7E82F6CD1B5B&amp;wopisrc=https%3A%2F%2Fashfieldgovuk.sharepoint.com%2Fsites%2FCollaboration-TownsFund%2F_vti_bin%2Fwopi.ashx%2Ffiles%2F8ffca9a0a4f54b4e93bf143af8558f52&amp;wdenableroaming=1&amp;jsapi=1&amp;jsapiver=inline&amp;corrid=7f64938f-c33c-bb57-8577-22597291522b&amp;usid=7f64938f-c33c-bb57-8577-22597291522b&amp;newsession=1&amp;sftc=1&amp;uih=sharepointcom&amp;uihit=docaspx-inline&amp;muv=1&amp;ats=PairwiseBroker&amp;cac=1&amp;sams=1&amp;mtf=1&amp;sfp=1&amp;sdp=1&amp;hch=1&amp;hwfh=1&amp;dchat=1&amp;afdflight=98&amp;sc=%7B%22pmo%22%3A%22https%3A%2F%2Fashfieldgovuk.sharepoint.com%22%2C%22pmshare%22%3Atrue%7D&amp;wdlcid=en-GB&amp;ctp=LeastProtected&amp;rct=Normal&amp;wdorigin=Outlook-Body.Sharing.DirectLink&amp;wdhostclicktime=1791879533044&amp;csiro=1&amp;instantedit=1&amp;wopicomplete=1&amp;wdredirectionreason=Unified_SingleFlush&amp;ct=1791879533044&amp;or=outlook-body"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www.gov.uk/government/publications/pride-in-place-programme-prospectus/pride-in-place-programme-prospectus"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023204d-9544-4e77-a895-09c7656c012b">
      <Terms xmlns="http://schemas.microsoft.com/office/infopath/2007/PartnerControls"/>
    </lcf76f155ced4ddcb4097134ff3c332f>
    <_ip_UnifiedCompliancePolicyUIAction xmlns="http://schemas.microsoft.com/sharepoint/v3" xsi:nil="true"/>
    <Image xmlns="e023204d-9544-4e77-a895-09c7656c012b" xsi:nil="true"/>
    <_ip_UnifiedCompliancePolicyProperties xmlns="http://schemas.microsoft.com/sharepoint/v3" xsi:nil="true"/>
    <TaxCatchAll xmlns="169edc12-09cc-415d-b591-8d5669d1dbc8" xsi:nil="true"/>
    <Access xmlns="e023204d-9544-4e77-a895-09c7656c012b">
      <UserInfo>
        <DisplayName/>
        <AccountId xsi:nil="true"/>
        <AccountType/>
      </UserInfo>
    </Acces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05F7B2BE268004A85901982C1E5083E" ma:contentTypeVersion="23" ma:contentTypeDescription="Create a new document." ma:contentTypeScope="" ma:versionID="a7b04209dab7108f8b4e33f65ace7a4b">
  <xsd:schema xmlns:xsd="http://www.w3.org/2001/XMLSchema" xmlns:xs="http://www.w3.org/2001/XMLSchema" xmlns:p="http://schemas.microsoft.com/office/2006/metadata/properties" xmlns:ns1="http://schemas.microsoft.com/sharepoint/v3" xmlns:ns2="e023204d-9544-4e77-a895-09c7656c012b" xmlns:ns3="169edc12-09cc-415d-b591-8d5669d1dbc8" targetNamespace="http://schemas.microsoft.com/office/2006/metadata/properties" ma:root="true" ma:fieldsID="2d371d1663939473ed6d8929bffa9c5d" ns1:_="" ns2:_="" ns3:_="">
    <xsd:import namespace="http://schemas.microsoft.com/sharepoint/v3"/>
    <xsd:import namespace="e023204d-9544-4e77-a895-09c7656c012b"/>
    <xsd:import namespace="169edc12-09cc-415d-b591-8d5669d1dbc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Imag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Acces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23204d-9544-4e77-a895-09c7656c01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Image" ma:index="20" nillable="true" ma:displayName="Image" ma:format="Thumbnail" ma:internalName="Image">
      <xsd:simpleType>
        <xsd:restriction base="dms:Unknow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ef959667-1536-4b48-9132-ec5df543b26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Access" ma:index="30" nillable="true" ma:displayName="Access" ma:format="Dropdown" ma:list="UserInfo" ma:SharePointGroup="0" ma:internalName="Acces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69edc12-09cc-415d-b591-8d5669d1dbc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4d16b50e-8472-49da-b722-62249bbcaac2}" ma:internalName="TaxCatchAll" ma:showField="CatchAllData" ma:web="169edc12-09cc-415d-b591-8d5669d1db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1F73E2-E42C-4818-82EF-3826813CA9DF}">
  <ds:schemaRefs>
    <ds:schemaRef ds:uri="http://schemas.microsoft.com/office/2006/metadata/properties"/>
    <ds:schemaRef ds:uri="http://schemas.microsoft.com/office/infopath/2007/PartnerControls"/>
    <ds:schemaRef ds:uri="e023204d-9544-4e77-a895-09c7656c012b"/>
    <ds:schemaRef ds:uri="http://schemas.microsoft.com/sharepoint/v3"/>
    <ds:schemaRef ds:uri="169edc12-09cc-415d-b591-8d5669d1dbc8"/>
  </ds:schemaRefs>
</ds:datastoreItem>
</file>

<file path=customXml/itemProps2.xml><?xml version="1.0" encoding="utf-8"?>
<ds:datastoreItem xmlns:ds="http://schemas.openxmlformats.org/officeDocument/2006/customXml" ds:itemID="{742766A5-5B85-4E75-8265-E962DD3D59AB}">
  <ds:schemaRefs>
    <ds:schemaRef ds:uri="http://schemas.microsoft.com/sharepoint/v3/contenttype/forms"/>
  </ds:schemaRefs>
</ds:datastoreItem>
</file>

<file path=customXml/itemProps3.xml><?xml version="1.0" encoding="utf-8"?>
<ds:datastoreItem xmlns:ds="http://schemas.openxmlformats.org/officeDocument/2006/customXml" ds:itemID="{74E8749F-10B6-4896-ACD6-F7A5053111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023204d-9544-4e77-a895-09c7656c012b"/>
    <ds:schemaRef ds:uri="169edc12-09cc-415d-b591-8d5669d1db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24</Pages>
  <Words>5762</Words>
  <Characters>33942</Characters>
  <Application>Microsoft Office Word</Application>
  <DocSecurity>0</DocSecurity>
  <Lines>1414</Lines>
  <Paragraphs>708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38996</CharactersWithSpaces>
  <SharedDoc>false</SharedDoc>
  <HLinks>
    <vt:vector size="18" baseType="variant">
      <vt:variant>
        <vt:i4>3604556</vt:i4>
      </vt:variant>
      <vt:variant>
        <vt:i4>6</vt:i4>
      </vt:variant>
      <vt:variant>
        <vt:i4>0</vt:i4>
      </vt:variant>
      <vt:variant>
        <vt:i4>5</vt:i4>
      </vt:variant>
      <vt:variant>
        <vt:lpwstr>https://ukc-word-edit.officeapps.live.com/we/wordeditorframe.aspx?ui=en-GB&amp;rs=en-US&amp;actnavid=eyJjIjozNTEzMzA5NTN9&amp;mscc=1&amp;hid=4A6844A2-E0D8-3001-99D4-7E82F6CD1B5B&amp;wopisrc=https%3A%2F%2Fashfieldgovuk.sharepoint.com%2Fsites%2FCollaboration-TownsFund%2F_vti_bin%2Fwopi.ashx%2Ffiles%2F8ffca9a0a4f54b4e93bf143af8558f52&amp;wdenableroaming=1&amp;jsapi=1&amp;jsapiver=inline&amp;corrid=7f64938f-c33c-bb57-8577-22597291522b&amp;usid=7f64938f-c33c-bb57-8577-22597291522b&amp;newsession=1&amp;sftc=1&amp;uih=sharepointcom&amp;uihit=docaspx-inline&amp;muv=1&amp;ats=PairwiseBroker&amp;cac=1&amp;sams=1&amp;mtf=1&amp;sfp=1&amp;sdp=1&amp;hch=1&amp;hwfh=1&amp;dchat=1&amp;afdflight=98&amp;sc=%7B%22pmo%22%3A%22https%3A%2F%2Fashfieldgovuk.sharepoint.com%22%2C%22pmshare%22%3Atrue%7D&amp;wdlcid=en-GB&amp;ctp=LeastProtected&amp;rct=Normal&amp;wdorigin=Outlook-Body.Sharing.DirectLink&amp;wdhostclicktime=1791879533044&amp;csiro=1&amp;instantedit=1&amp;wopicomplete=1&amp;wdredirectionreason=Unified_SingleFlush&amp;ct=1791879533044&amp;or=outlook-body</vt:lpwstr>
      </vt:variant>
      <vt:variant>
        <vt:lpwstr>_ftnref1</vt:lpwstr>
      </vt:variant>
      <vt:variant>
        <vt:i4>6488152</vt:i4>
      </vt:variant>
      <vt:variant>
        <vt:i4>3</vt:i4>
      </vt:variant>
      <vt:variant>
        <vt:i4>0</vt:i4>
      </vt:variant>
      <vt:variant>
        <vt:i4>5</vt:i4>
      </vt:variant>
      <vt:variant>
        <vt:lpwstr>https://ukc-word-edit.officeapps.live.com/we/wordeditorframe.aspx?ui=en-GB&amp;rs=en-US&amp;actnavid=eyJjIjozNTEzMzA5NTN9&amp;mscc=1&amp;hid=4A6844A2-E0D8-3001-99D4-7E82F6CD1B5B&amp;wopisrc=https%3A%2F%2Fashfieldgovuk.sharepoint.com%2Fsites%2FCollaboration-TownsFund%2F_vti_bin%2Fwopi.ashx%2Ffiles%2F8ffca9a0a4f54b4e93bf143af8558f52&amp;wdenableroaming=1&amp;jsapi=1&amp;jsapiver=inline&amp;corrid=7f64938f-c33c-bb57-8577-22597291522b&amp;usid=7f64938f-c33c-bb57-8577-22597291522b&amp;newsession=1&amp;sftc=1&amp;uih=sharepointcom&amp;uihit=docaspx-inline&amp;muv=1&amp;ats=PairwiseBroker&amp;cac=1&amp;sams=1&amp;mtf=1&amp;sfp=1&amp;sdp=1&amp;hch=1&amp;hwfh=1&amp;dchat=1&amp;afdflight=98&amp;sc=%7B%22pmo%22%3A%22https%3A%2F%2Fashfieldgovuk.sharepoint.com%22%2C%22pmshare%22%3Atrue%7D&amp;wdlcid=en-GB&amp;ctp=LeastProtected&amp;rct=Normal&amp;wdorigin=Outlook-Body.Sharing.DirectLink&amp;wdhostclicktime=1791879533044&amp;csiro=1&amp;instantedit=1&amp;wopicomplete=1&amp;wdredirectionreason=Unified_SingleFlush&amp;ct=1791879533044&amp;or=outlook-body</vt:lpwstr>
      </vt:variant>
      <vt:variant>
        <vt:lpwstr>_ftn1</vt:lpwstr>
      </vt:variant>
      <vt:variant>
        <vt:i4>7209085</vt:i4>
      </vt:variant>
      <vt:variant>
        <vt:i4>0</vt:i4>
      </vt:variant>
      <vt:variant>
        <vt:i4>0</vt:i4>
      </vt:variant>
      <vt:variant>
        <vt:i4>5</vt:i4>
      </vt:variant>
      <vt:variant>
        <vt:lpwstr>https://www.gov.uk/government/publications/pride-in-place-programme-prospectus/pride-in-place-programme-prospectus</vt:lpwstr>
      </vt:variant>
      <vt:variant>
        <vt:lpwstr>neighbourhood-boards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Millie.Connell</dc:creator>
  <cp:keywords/>
  <dc:description/>
  <cp:lastModifiedBy>Jake.Dalton</cp:lastModifiedBy>
  <cp:revision>2</cp:revision>
  <cp:lastPrinted>2026-10-22T08:30:00Z</cp:lastPrinted>
  <dcterms:created xsi:type="dcterms:W3CDTF">2026-10-22T08:54:00Z</dcterms:created>
  <dcterms:modified xsi:type="dcterms:W3CDTF">2026-10-22T08:54:00Z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0x010100905F7B2BE268004A85901982C1E5083E</vt:lpwstr>
  </property>
  <property fmtid="{D5CDD505-2E9C-101B-9397-08002B2CF9AE}" pid="3" name="MediaServiceImageTags">
    <vt:lpwstr/>
  </property>
</Properties>
</file>