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38455" w14:textId="77777777" w:rsidR="005F78D4" w:rsidRDefault="005F78D4" w:rsidP="005F78D4">
      <w:pPr>
        <w:spacing w:line="252" w:lineRule="auto"/>
        <w:contextualSpacing/>
        <w:jc w:val="center"/>
        <w:rPr>
          <w:b/>
          <w:bCs/>
          <w:u w:val="single"/>
        </w:rPr>
      </w:pPr>
      <w:r w:rsidRPr="004879D9">
        <w:rPr>
          <w:b/>
          <w:bCs/>
          <w:u w:val="single"/>
        </w:rPr>
        <w:t>Kirkby Neighbourhood Board</w:t>
      </w:r>
    </w:p>
    <w:p w14:paraId="315860C2" w14:textId="77777777" w:rsidR="005F78D4" w:rsidRPr="00433E70" w:rsidRDefault="005F78D4" w:rsidP="005F78D4">
      <w:pPr>
        <w:jc w:val="center"/>
        <w:rPr>
          <w:b/>
          <w:u w:val="single"/>
        </w:rPr>
      </w:pPr>
      <w:r w:rsidRPr="004879D9">
        <w:rPr>
          <w:b/>
          <w:bCs/>
          <w:u w:val="single"/>
        </w:rPr>
        <w:t>Agenda</w:t>
      </w:r>
    </w:p>
    <w:p w14:paraId="2684CEF1" w14:textId="73D707E0" w:rsidR="005F78D4" w:rsidRDefault="005F78D4" w:rsidP="005F78D4">
      <w:pPr>
        <w:jc w:val="center"/>
        <w:rPr>
          <w:b/>
          <w:bCs/>
        </w:rPr>
      </w:pPr>
      <w:r>
        <w:rPr>
          <w:b/>
          <w:bCs/>
        </w:rPr>
        <w:t>15</w:t>
      </w:r>
      <w:r w:rsidRPr="005F78D4">
        <w:rPr>
          <w:b/>
          <w:bCs/>
          <w:vertAlign w:val="superscript"/>
        </w:rPr>
        <w:t>th</w:t>
      </w:r>
      <w:r>
        <w:rPr>
          <w:b/>
          <w:bCs/>
        </w:rPr>
        <w:t xml:space="preserve"> July</w:t>
      </w:r>
      <w:r>
        <w:rPr>
          <w:b/>
          <w:bCs/>
        </w:rPr>
        <w:t xml:space="preserve"> 2026</w:t>
      </w:r>
    </w:p>
    <w:p w14:paraId="5003AC92" w14:textId="77777777" w:rsidR="005F78D4" w:rsidRDefault="005F78D4" w:rsidP="005F78D4">
      <w:pPr>
        <w:jc w:val="center"/>
      </w:pPr>
    </w:p>
    <w:tbl>
      <w:tblPr>
        <w:tblStyle w:val="TableGrid"/>
        <w:tblW w:w="10383" w:type="dxa"/>
        <w:tblLook w:val="04A0" w:firstRow="1" w:lastRow="0" w:firstColumn="1" w:lastColumn="0" w:noHBand="0" w:noVBand="1"/>
      </w:tblPr>
      <w:tblGrid>
        <w:gridCol w:w="483"/>
        <w:gridCol w:w="4594"/>
        <w:gridCol w:w="2873"/>
        <w:gridCol w:w="2433"/>
      </w:tblGrid>
      <w:tr w:rsidR="005F78D4" w14:paraId="6261BDDE" w14:textId="77777777" w:rsidTr="00B0299C">
        <w:tc>
          <w:tcPr>
            <w:tcW w:w="5077" w:type="dxa"/>
            <w:gridSpan w:val="2"/>
            <w:shd w:val="clear" w:color="auto" w:fill="61A39E"/>
          </w:tcPr>
          <w:p w14:paraId="38003FA5" w14:textId="77777777" w:rsidR="005F78D4" w:rsidRPr="004B25DA" w:rsidRDefault="005F78D4" w:rsidP="00B0299C">
            <w:pPr>
              <w:jc w:val="center"/>
              <w:rPr>
                <w:b/>
                <w:bCs/>
                <w:color w:val="1F4E79" w:themeColor="accent1" w:themeShade="80"/>
              </w:rPr>
            </w:pPr>
            <w:r w:rsidRPr="004B25DA">
              <w:rPr>
                <w:b/>
                <w:bCs/>
                <w:color w:val="1F4E79" w:themeColor="accent1" w:themeShade="80"/>
              </w:rPr>
              <w:t>Item</w:t>
            </w:r>
          </w:p>
        </w:tc>
        <w:tc>
          <w:tcPr>
            <w:tcW w:w="2873" w:type="dxa"/>
            <w:shd w:val="clear" w:color="auto" w:fill="61A39E"/>
          </w:tcPr>
          <w:p w14:paraId="7C967847" w14:textId="77777777" w:rsidR="005F78D4" w:rsidRPr="00433E70" w:rsidRDefault="005F78D4" w:rsidP="00B0299C">
            <w:pPr>
              <w:jc w:val="center"/>
              <w:rPr>
                <w:b/>
                <w:bCs/>
                <w:color w:val="1F4E79" w:themeColor="accent1" w:themeShade="80"/>
              </w:rPr>
            </w:pPr>
            <w:r w:rsidRPr="00433E70">
              <w:rPr>
                <w:b/>
                <w:bCs/>
                <w:color w:val="1F4E79" w:themeColor="accent1" w:themeShade="80"/>
              </w:rPr>
              <w:t>Responsible</w:t>
            </w:r>
          </w:p>
        </w:tc>
        <w:tc>
          <w:tcPr>
            <w:tcW w:w="2433" w:type="dxa"/>
            <w:shd w:val="clear" w:color="auto" w:fill="61A39E"/>
          </w:tcPr>
          <w:p w14:paraId="339125BE" w14:textId="77777777" w:rsidR="005F78D4" w:rsidRPr="00433E70" w:rsidRDefault="005F78D4" w:rsidP="00B0299C">
            <w:pPr>
              <w:jc w:val="center"/>
              <w:rPr>
                <w:b/>
                <w:bCs/>
                <w:color w:val="1F4E79" w:themeColor="accent1" w:themeShade="80"/>
              </w:rPr>
            </w:pPr>
            <w:r>
              <w:rPr>
                <w:b/>
                <w:bCs/>
                <w:color w:val="1F4E79" w:themeColor="accent1" w:themeShade="80"/>
              </w:rPr>
              <w:t>Supporting Document/s Location</w:t>
            </w:r>
          </w:p>
        </w:tc>
      </w:tr>
      <w:tr w:rsidR="005F78D4" w14:paraId="5AF5AC16" w14:textId="77777777" w:rsidTr="00B0299C">
        <w:trPr>
          <w:trHeight w:val="300"/>
        </w:trPr>
        <w:tc>
          <w:tcPr>
            <w:tcW w:w="483" w:type="dxa"/>
            <w:vAlign w:val="center"/>
          </w:tcPr>
          <w:p w14:paraId="5ABDD14D" w14:textId="77777777" w:rsidR="005F78D4" w:rsidRPr="001649ED" w:rsidRDefault="005F78D4" w:rsidP="00B0299C">
            <w:pPr>
              <w:jc w:val="both"/>
              <w:rPr>
                <w:b/>
                <w:bCs/>
              </w:rPr>
            </w:pPr>
            <w:r w:rsidRPr="001649ED">
              <w:rPr>
                <w:b/>
                <w:bCs/>
              </w:rPr>
              <w:t>1</w:t>
            </w:r>
          </w:p>
        </w:tc>
        <w:tc>
          <w:tcPr>
            <w:tcW w:w="4594" w:type="dxa"/>
          </w:tcPr>
          <w:p w14:paraId="3F136724" w14:textId="77777777" w:rsidR="005F78D4" w:rsidRPr="001649ED" w:rsidRDefault="005F78D4" w:rsidP="00B0299C">
            <w:pPr>
              <w:rPr>
                <w:b/>
                <w:bCs/>
              </w:rPr>
            </w:pPr>
            <w:r w:rsidRPr="001649ED">
              <w:rPr>
                <w:b/>
                <w:bCs/>
              </w:rPr>
              <w:t>Welcome, Apologies and Introductions</w:t>
            </w:r>
          </w:p>
        </w:tc>
        <w:tc>
          <w:tcPr>
            <w:tcW w:w="2873" w:type="dxa"/>
          </w:tcPr>
          <w:p w14:paraId="6668A6B1" w14:textId="77777777" w:rsidR="005F78D4" w:rsidRPr="00312BDD" w:rsidRDefault="005F78D4" w:rsidP="00B0299C">
            <w:pPr>
              <w:jc w:val="center"/>
            </w:pPr>
            <w:r w:rsidRPr="00312BDD">
              <w:t>Martin Rigley</w:t>
            </w:r>
          </w:p>
        </w:tc>
        <w:tc>
          <w:tcPr>
            <w:tcW w:w="2433" w:type="dxa"/>
          </w:tcPr>
          <w:p w14:paraId="57CFD39A" w14:textId="77777777" w:rsidR="005F78D4" w:rsidRPr="0024583F" w:rsidRDefault="005F78D4" w:rsidP="00B0299C">
            <w:pPr>
              <w:jc w:val="center"/>
            </w:pPr>
            <w:r>
              <w:t>-</w:t>
            </w:r>
          </w:p>
        </w:tc>
      </w:tr>
      <w:tr w:rsidR="005F78D4" w14:paraId="039AB9CE" w14:textId="77777777" w:rsidTr="00B0299C">
        <w:trPr>
          <w:trHeight w:val="728"/>
        </w:trPr>
        <w:tc>
          <w:tcPr>
            <w:tcW w:w="483" w:type="dxa"/>
            <w:vAlign w:val="center"/>
          </w:tcPr>
          <w:p w14:paraId="1DD7AC79" w14:textId="77777777" w:rsidR="005F78D4" w:rsidRPr="001649ED" w:rsidRDefault="005F78D4" w:rsidP="00B0299C">
            <w:pPr>
              <w:jc w:val="both"/>
              <w:rPr>
                <w:b/>
                <w:bCs/>
              </w:rPr>
            </w:pPr>
            <w:r w:rsidRPr="001649ED">
              <w:rPr>
                <w:b/>
                <w:bCs/>
              </w:rPr>
              <w:t>2</w:t>
            </w:r>
          </w:p>
        </w:tc>
        <w:tc>
          <w:tcPr>
            <w:tcW w:w="4594" w:type="dxa"/>
          </w:tcPr>
          <w:p w14:paraId="760067AF" w14:textId="77777777" w:rsidR="005F78D4" w:rsidRPr="00BA3DD8" w:rsidRDefault="005F78D4" w:rsidP="00B0299C">
            <w:pPr>
              <w:spacing w:after="160" w:line="252" w:lineRule="auto"/>
              <w:jc w:val="both"/>
              <w:rPr>
                <w:b/>
                <w:bCs/>
              </w:rPr>
            </w:pPr>
            <w:r w:rsidRPr="001649ED">
              <w:rPr>
                <w:b/>
                <w:bCs/>
              </w:rPr>
              <w:t>Minutes of last meeting and matters arising</w:t>
            </w:r>
          </w:p>
        </w:tc>
        <w:tc>
          <w:tcPr>
            <w:tcW w:w="2873" w:type="dxa"/>
          </w:tcPr>
          <w:p w14:paraId="08969A97" w14:textId="77777777" w:rsidR="005F78D4" w:rsidRPr="00312BDD" w:rsidRDefault="005F78D4" w:rsidP="00B0299C">
            <w:pPr>
              <w:jc w:val="center"/>
            </w:pPr>
            <w:r w:rsidRPr="00312BDD">
              <w:t>Martin Rigley</w:t>
            </w:r>
          </w:p>
        </w:tc>
        <w:tc>
          <w:tcPr>
            <w:tcW w:w="2433" w:type="dxa"/>
          </w:tcPr>
          <w:p w14:paraId="14B549A2" w14:textId="3CCDD40F" w:rsidR="005F78D4" w:rsidRDefault="005F78D4" w:rsidP="00B0299C">
            <w:pPr>
              <w:jc w:val="center"/>
            </w:pPr>
          </w:p>
          <w:p w14:paraId="09D676DD" w14:textId="77777777" w:rsidR="005F78D4" w:rsidRPr="00A272C4" w:rsidRDefault="005F78D4" w:rsidP="00B0299C">
            <w:pPr>
              <w:jc w:val="center"/>
              <w:rPr>
                <w:color w:val="FF0000"/>
              </w:rPr>
            </w:pPr>
          </w:p>
        </w:tc>
      </w:tr>
      <w:tr w:rsidR="005F78D4" w14:paraId="32576F2D" w14:textId="77777777" w:rsidTr="00B0299C">
        <w:tc>
          <w:tcPr>
            <w:tcW w:w="483" w:type="dxa"/>
            <w:vAlign w:val="center"/>
          </w:tcPr>
          <w:p w14:paraId="61D6CC2E" w14:textId="77777777" w:rsidR="005F78D4" w:rsidRPr="00312BDD" w:rsidRDefault="005F78D4" w:rsidP="00B0299C">
            <w:pPr>
              <w:jc w:val="both"/>
              <w:rPr>
                <w:b/>
                <w:bCs/>
              </w:rPr>
            </w:pPr>
            <w:r w:rsidRPr="00312BDD">
              <w:rPr>
                <w:b/>
                <w:bCs/>
              </w:rPr>
              <w:t>3</w:t>
            </w:r>
          </w:p>
        </w:tc>
        <w:tc>
          <w:tcPr>
            <w:tcW w:w="4594" w:type="dxa"/>
          </w:tcPr>
          <w:p w14:paraId="0863F155" w14:textId="77777777" w:rsidR="005F78D4" w:rsidRDefault="005F78D4" w:rsidP="00B0299C">
            <w:pPr>
              <w:jc w:val="both"/>
              <w:rPr>
                <w:b/>
                <w:bCs/>
              </w:rPr>
            </w:pPr>
            <w:r w:rsidRPr="00D04CE6">
              <w:rPr>
                <w:b/>
                <w:bCs/>
              </w:rPr>
              <w:t>Programme update</w:t>
            </w:r>
          </w:p>
          <w:p w14:paraId="7D2DFD93" w14:textId="77777777" w:rsidR="005F78D4" w:rsidRPr="00F515F4" w:rsidRDefault="005F78D4" w:rsidP="00B0299C">
            <w:pPr>
              <w:jc w:val="both"/>
            </w:pPr>
            <w:r>
              <w:rPr>
                <w:b/>
                <w:bCs/>
              </w:rPr>
              <w:t>(</w:t>
            </w:r>
            <w:r>
              <w:t>Programme Progress, Risk, Finance and Monitoring and Evaluation)</w:t>
            </w:r>
          </w:p>
        </w:tc>
        <w:tc>
          <w:tcPr>
            <w:tcW w:w="2873" w:type="dxa"/>
          </w:tcPr>
          <w:p w14:paraId="6865FD57" w14:textId="77777777" w:rsidR="005F78D4" w:rsidRPr="00312BDD" w:rsidRDefault="005F78D4" w:rsidP="00B0299C">
            <w:pPr>
              <w:jc w:val="center"/>
            </w:pPr>
            <w:r w:rsidRPr="00312BDD">
              <w:t>Lucy Lightfoot</w:t>
            </w:r>
          </w:p>
        </w:tc>
        <w:tc>
          <w:tcPr>
            <w:tcW w:w="2433" w:type="dxa"/>
          </w:tcPr>
          <w:p w14:paraId="36D8B2FD" w14:textId="6AFDCAC5" w:rsidR="005F78D4" w:rsidRPr="005F78D4" w:rsidRDefault="005F78D4" w:rsidP="005F78D4">
            <w:pPr>
              <w:jc w:val="center"/>
            </w:pPr>
          </w:p>
        </w:tc>
      </w:tr>
      <w:tr w:rsidR="005F78D4" w14:paraId="46D30301" w14:textId="77777777" w:rsidTr="00B0299C">
        <w:trPr>
          <w:trHeight w:val="834"/>
        </w:trPr>
        <w:tc>
          <w:tcPr>
            <w:tcW w:w="483" w:type="dxa"/>
            <w:vMerge w:val="restart"/>
            <w:vAlign w:val="center"/>
          </w:tcPr>
          <w:p w14:paraId="5F50CDF7" w14:textId="77777777" w:rsidR="005F78D4" w:rsidRPr="00894B8C" w:rsidRDefault="005F78D4" w:rsidP="00B0299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4594" w:type="dxa"/>
          </w:tcPr>
          <w:p w14:paraId="39FA548C" w14:textId="77777777" w:rsidR="005F78D4" w:rsidRDefault="005F78D4" w:rsidP="00B0299C">
            <w:pPr>
              <w:spacing w:line="252" w:lineRule="auto"/>
              <w:jc w:val="both"/>
              <w:rPr>
                <w:b/>
                <w:bCs/>
              </w:rPr>
            </w:pPr>
            <w:r w:rsidRPr="009907E0">
              <w:rPr>
                <w:b/>
                <w:bCs/>
              </w:rPr>
              <w:t>Subgroup Update</w:t>
            </w:r>
            <w:r>
              <w:rPr>
                <w:b/>
                <w:bCs/>
              </w:rPr>
              <w:t>s</w:t>
            </w:r>
          </w:p>
          <w:p w14:paraId="538A5434" w14:textId="77777777" w:rsidR="005F78D4" w:rsidRPr="003D0D94" w:rsidRDefault="005F78D4" w:rsidP="00B0299C">
            <w:pPr>
              <w:pStyle w:val="ListParagraph"/>
              <w:numPr>
                <w:ilvl w:val="0"/>
                <w:numId w:val="1"/>
              </w:numPr>
              <w:ind w:left="360"/>
              <w:jc w:val="both"/>
            </w:pPr>
            <w:r w:rsidRPr="004B0C75">
              <w:t xml:space="preserve">Heritage, High Streets &amp; Transport Subgroup </w:t>
            </w:r>
          </w:p>
        </w:tc>
        <w:tc>
          <w:tcPr>
            <w:tcW w:w="2873" w:type="dxa"/>
          </w:tcPr>
          <w:p w14:paraId="7CCD2475" w14:textId="77777777" w:rsidR="005F78D4" w:rsidRDefault="005F78D4" w:rsidP="00B0299C">
            <w:pPr>
              <w:jc w:val="center"/>
            </w:pPr>
            <w:r w:rsidRPr="000778E4">
              <w:t>Teresa Jackson</w:t>
            </w:r>
          </w:p>
        </w:tc>
        <w:tc>
          <w:tcPr>
            <w:tcW w:w="2433" w:type="dxa"/>
            <w:vMerge w:val="restart"/>
          </w:tcPr>
          <w:p w14:paraId="64FC86FA" w14:textId="77777777" w:rsidR="005F78D4" w:rsidRPr="00A272C4" w:rsidRDefault="005F78D4" w:rsidP="00B0299C">
            <w:pPr>
              <w:jc w:val="center"/>
              <w:rPr>
                <w:color w:val="FF0000"/>
              </w:rPr>
            </w:pPr>
            <w:r w:rsidRPr="00893EF6">
              <w:rPr>
                <w:color w:val="000000" w:themeColor="text1"/>
              </w:rPr>
              <w:t>-</w:t>
            </w:r>
          </w:p>
        </w:tc>
      </w:tr>
      <w:tr w:rsidR="005F78D4" w14:paraId="6390FBD1" w14:textId="77777777" w:rsidTr="00B0299C">
        <w:trPr>
          <w:trHeight w:val="211"/>
        </w:trPr>
        <w:tc>
          <w:tcPr>
            <w:tcW w:w="483" w:type="dxa"/>
            <w:vMerge/>
            <w:vAlign w:val="center"/>
          </w:tcPr>
          <w:p w14:paraId="28272391" w14:textId="77777777" w:rsidR="005F78D4" w:rsidRPr="00894B8C" w:rsidRDefault="005F78D4" w:rsidP="00B0299C">
            <w:pPr>
              <w:jc w:val="both"/>
              <w:rPr>
                <w:b/>
                <w:bCs/>
              </w:rPr>
            </w:pPr>
          </w:p>
        </w:tc>
        <w:tc>
          <w:tcPr>
            <w:tcW w:w="4594" w:type="dxa"/>
          </w:tcPr>
          <w:p w14:paraId="008C423A" w14:textId="77777777" w:rsidR="005F78D4" w:rsidRPr="003D0D94" w:rsidRDefault="005F78D4" w:rsidP="00B0299C">
            <w:pPr>
              <w:pStyle w:val="ListParagraph"/>
              <w:numPr>
                <w:ilvl w:val="0"/>
                <w:numId w:val="1"/>
              </w:numPr>
              <w:ind w:left="360"/>
              <w:jc w:val="both"/>
            </w:pPr>
            <w:r w:rsidRPr="003D0D94">
              <w:t xml:space="preserve">Safe &amp; Happy Subgroup </w:t>
            </w:r>
          </w:p>
        </w:tc>
        <w:tc>
          <w:tcPr>
            <w:tcW w:w="2873" w:type="dxa"/>
          </w:tcPr>
          <w:p w14:paraId="1FD568AA" w14:textId="77777777" w:rsidR="005F78D4" w:rsidRPr="000778E4" w:rsidRDefault="005F78D4" w:rsidP="00B0299C">
            <w:pPr>
              <w:jc w:val="center"/>
            </w:pPr>
            <w:r>
              <w:t>Sarah Kirk</w:t>
            </w:r>
          </w:p>
          <w:p w14:paraId="591D0112" w14:textId="77777777" w:rsidR="005F78D4" w:rsidRDefault="005F78D4" w:rsidP="00B0299C">
            <w:pPr>
              <w:jc w:val="center"/>
            </w:pPr>
          </w:p>
        </w:tc>
        <w:tc>
          <w:tcPr>
            <w:tcW w:w="2433" w:type="dxa"/>
            <w:vMerge/>
          </w:tcPr>
          <w:p w14:paraId="48BF0789" w14:textId="77777777" w:rsidR="005F78D4" w:rsidRPr="00A272C4" w:rsidRDefault="005F78D4" w:rsidP="00B0299C">
            <w:pPr>
              <w:jc w:val="both"/>
              <w:rPr>
                <w:color w:val="FF0000"/>
              </w:rPr>
            </w:pPr>
          </w:p>
        </w:tc>
      </w:tr>
      <w:tr w:rsidR="005F78D4" w14:paraId="4F689F95" w14:textId="77777777" w:rsidTr="00B0299C">
        <w:trPr>
          <w:trHeight w:val="472"/>
        </w:trPr>
        <w:tc>
          <w:tcPr>
            <w:tcW w:w="483" w:type="dxa"/>
            <w:vAlign w:val="center"/>
          </w:tcPr>
          <w:p w14:paraId="4C197417" w14:textId="77777777" w:rsidR="005F78D4" w:rsidRPr="00894B8C" w:rsidRDefault="005F78D4" w:rsidP="00B0299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4594" w:type="dxa"/>
          </w:tcPr>
          <w:p w14:paraId="0787772B" w14:textId="77777777" w:rsidR="005F78D4" w:rsidRPr="004B0C75" w:rsidRDefault="005F78D4" w:rsidP="00B0299C">
            <w:pPr>
              <w:jc w:val="both"/>
              <w:rPr>
                <w:b/>
                <w:bCs/>
              </w:rPr>
            </w:pPr>
            <w:r w:rsidRPr="004B0C75">
              <w:rPr>
                <w:b/>
                <w:bCs/>
              </w:rPr>
              <w:t>Comms &amp; Engagement</w:t>
            </w:r>
          </w:p>
        </w:tc>
        <w:tc>
          <w:tcPr>
            <w:tcW w:w="2873" w:type="dxa"/>
          </w:tcPr>
          <w:p w14:paraId="72F353CE" w14:textId="77777777" w:rsidR="005F78D4" w:rsidRDefault="005F78D4" w:rsidP="00B0299C">
            <w:pPr>
              <w:jc w:val="center"/>
            </w:pPr>
            <w:r>
              <w:t>Abbie Smith</w:t>
            </w:r>
          </w:p>
        </w:tc>
        <w:tc>
          <w:tcPr>
            <w:tcW w:w="2433" w:type="dxa"/>
          </w:tcPr>
          <w:p w14:paraId="7BE305F6" w14:textId="77777777" w:rsidR="005F78D4" w:rsidRPr="00A272C4" w:rsidRDefault="005F78D4" w:rsidP="00B0299C">
            <w:pPr>
              <w:jc w:val="center"/>
              <w:rPr>
                <w:color w:val="FF0000"/>
              </w:rPr>
            </w:pPr>
            <w:r w:rsidRPr="00A272C4">
              <w:rPr>
                <w:color w:val="FF0000"/>
              </w:rPr>
              <w:t>-</w:t>
            </w:r>
          </w:p>
        </w:tc>
      </w:tr>
      <w:tr w:rsidR="005F78D4" w14:paraId="6AD517CF" w14:textId="77777777" w:rsidTr="00B0299C">
        <w:trPr>
          <w:trHeight w:val="303"/>
        </w:trPr>
        <w:tc>
          <w:tcPr>
            <w:tcW w:w="483" w:type="dxa"/>
            <w:vAlign w:val="center"/>
          </w:tcPr>
          <w:p w14:paraId="2B8578ED" w14:textId="5BA6E601" w:rsidR="005F78D4" w:rsidRDefault="005F78D4" w:rsidP="00B0299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4594" w:type="dxa"/>
          </w:tcPr>
          <w:p w14:paraId="3A7CE3A8" w14:textId="77777777" w:rsidR="005F78D4" w:rsidRPr="0008621A" w:rsidRDefault="005F78D4" w:rsidP="00B0299C">
            <w:pPr>
              <w:spacing w:after="160" w:line="252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Any other business</w:t>
            </w:r>
            <w:r>
              <w:t xml:space="preserve"> </w:t>
            </w:r>
          </w:p>
        </w:tc>
        <w:tc>
          <w:tcPr>
            <w:tcW w:w="2873" w:type="dxa"/>
          </w:tcPr>
          <w:p w14:paraId="6436696A" w14:textId="77777777" w:rsidR="005F78D4" w:rsidRPr="00D71536" w:rsidRDefault="005F78D4" w:rsidP="00B0299C">
            <w:pPr>
              <w:jc w:val="center"/>
            </w:pPr>
            <w:r>
              <w:t xml:space="preserve">All </w:t>
            </w:r>
          </w:p>
        </w:tc>
        <w:tc>
          <w:tcPr>
            <w:tcW w:w="2433" w:type="dxa"/>
          </w:tcPr>
          <w:p w14:paraId="1676E8FE" w14:textId="77777777" w:rsidR="005F78D4" w:rsidRDefault="005F78D4" w:rsidP="00B0299C">
            <w:pPr>
              <w:jc w:val="center"/>
            </w:pPr>
            <w:r>
              <w:t>-</w:t>
            </w:r>
          </w:p>
        </w:tc>
      </w:tr>
      <w:tr w:rsidR="005F78D4" w14:paraId="5F501F18" w14:textId="77777777" w:rsidTr="00B0299C">
        <w:trPr>
          <w:trHeight w:val="472"/>
        </w:trPr>
        <w:tc>
          <w:tcPr>
            <w:tcW w:w="10383" w:type="dxa"/>
            <w:gridSpan w:val="4"/>
            <w:shd w:val="clear" w:color="auto" w:fill="61A39E"/>
            <w:vAlign w:val="center"/>
          </w:tcPr>
          <w:p w14:paraId="0BFF619B" w14:textId="01C19524" w:rsidR="005F78D4" w:rsidRDefault="005F78D4" w:rsidP="00B0299C">
            <w:pPr>
              <w:jc w:val="center"/>
            </w:pPr>
            <w:r w:rsidRPr="00433E70">
              <w:rPr>
                <w:b/>
                <w:bCs/>
                <w:color w:val="1F4E79" w:themeColor="accent1" w:themeShade="80"/>
              </w:rPr>
              <w:t>Date of Next Meeting</w:t>
            </w:r>
            <w:r>
              <w:rPr>
                <w:b/>
                <w:bCs/>
                <w:color w:val="1F4E79" w:themeColor="accent1" w:themeShade="80"/>
              </w:rPr>
              <w:t>: Friday 4</w:t>
            </w:r>
            <w:r w:rsidRPr="005F78D4">
              <w:rPr>
                <w:b/>
                <w:bCs/>
                <w:color w:val="1F4E79" w:themeColor="accent1" w:themeShade="80"/>
                <w:vertAlign w:val="superscript"/>
              </w:rPr>
              <w:t>th</w:t>
            </w:r>
            <w:r>
              <w:rPr>
                <w:b/>
                <w:bCs/>
                <w:color w:val="1F4E79" w:themeColor="accent1" w:themeShade="80"/>
              </w:rPr>
              <w:t xml:space="preserve"> September </w:t>
            </w:r>
            <w:r>
              <w:rPr>
                <w:b/>
                <w:bCs/>
                <w:color w:val="1F4E79" w:themeColor="accent1" w:themeShade="80"/>
              </w:rPr>
              <w:t>2026</w:t>
            </w:r>
          </w:p>
        </w:tc>
      </w:tr>
    </w:tbl>
    <w:p w14:paraId="1FC5C6DE" w14:textId="77777777" w:rsidR="005F78D4" w:rsidRDefault="005F78D4" w:rsidP="005F78D4">
      <w:pPr>
        <w:spacing w:after="160" w:line="252" w:lineRule="auto"/>
        <w:contextualSpacing/>
        <w:rPr>
          <w:b/>
          <w:bCs/>
        </w:rPr>
      </w:pPr>
    </w:p>
    <w:p w14:paraId="016B02C0" w14:textId="77777777" w:rsidR="005F78D4" w:rsidRDefault="005F78D4" w:rsidP="005F78D4">
      <w:pPr>
        <w:spacing w:after="160" w:line="252" w:lineRule="auto"/>
        <w:contextualSpacing/>
        <w:rPr>
          <w:b/>
          <w:bCs/>
        </w:rPr>
      </w:pPr>
    </w:p>
    <w:p w14:paraId="015539E6" w14:textId="77777777" w:rsidR="005F78D4" w:rsidRDefault="005F78D4" w:rsidP="005F78D4">
      <w:pPr>
        <w:spacing w:after="160" w:line="252" w:lineRule="auto"/>
        <w:contextualSpacing/>
        <w:rPr>
          <w:b/>
          <w:bCs/>
        </w:rPr>
      </w:pPr>
    </w:p>
    <w:p w14:paraId="3D9ADE3C" w14:textId="77777777" w:rsidR="005F78D4" w:rsidRDefault="005F78D4" w:rsidP="005F78D4">
      <w:pPr>
        <w:spacing w:after="160" w:line="252" w:lineRule="auto"/>
        <w:contextualSpacing/>
        <w:rPr>
          <w:b/>
          <w:bCs/>
        </w:rPr>
      </w:pPr>
    </w:p>
    <w:p w14:paraId="794C732E" w14:textId="77777777" w:rsidR="005F78D4" w:rsidRDefault="005F78D4" w:rsidP="005F78D4">
      <w:pPr>
        <w:spacing w:after="160" w:line="252" w:lineRule="auto"/>
        <w:contextualSpacing/>
        <w:rPr>
          <w:b/>
          <w:bCs/>
        </w:rPr>
      </w:pPr>
    </w:p>
    <w:p w14:paraId="4389E843" w14:textId="77777777" w:rsidR="00733ABD" w:rsidRDefault="00733ABD"/>
    <w:sectPr w:rsidR="00733ABD" w:rsidSect="00BD4241">
      <w:pgSz w:w="11906" w:h="16838"/>
      <w:pgMar w:top="1440" w:right="1077" w:bottom="1440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5C76E2"/>
    <w:multiLevelType w:val="hybridMultilevel"/>
    <w:tmpl w:val="15C454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7285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8D4"/>
    <w:rsid w:val="00463C02"/>
    <w:rsid w:val="0056267E"/>
    <w:rsid w:val="005F78D4"/>
    <w:rsid w:val="00733ABD"/>
    <w:rsid w:val="00BD4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44E4D0"/>
  <w15:chartTrackingRefBased/>
  <w15:docId w15:val="{B8F6F25F-BCDA-432A-973C-6AB5F0E2B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78D4"/>
    <w:pPr>
      <w:spacing w:after="0" w:line="240" w:lineRule="auto"/>
      <w:jc w:val="left"/>
    </w:pPr>
    <w:rPr>
      <w:rFonts w:ascii="Arial" w:eastAsia="Times New Roman" w:hAnsi="Arial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4241"/>
    <w:pPr>
      <w:keepNext/>
      <w:keepLines/>
      <w:spacing w:before="320" w:after="40"/>
      <w:outlineLvl w:val="0"/>
    </w:pPr>
    <w:rPr>
      <w:rFonts w:eastAsiaTheme="majorEastAsia" w:cstheme="majorBidi"/>
      <w:b/>
      <w:bCs/>
      <w: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4241"/>
    <w:pPr>
      <w:keepNext/>
      <w:keepLines/>
      <w:spacing w:before="120"/>
      <w:outlineLvl w:val="1"/>
    </w:pPr>
    <w:rPr>
      <w:rFonts w:eastAsiaTheme="majorEastAsia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D4241"/>
    <w:pPr>
      <w:keepNext/>
      <w:keepLines/>
      <w:spacing w:before="120"/>
      <w:outlineLvl w:val="2"/>
    </w:pPr>
    <w:rPr>
      <w:rFonts w:eastAsiaTheme="majorEastAsia" w:cstheme="majorBidi"/>
      <w:spacing w:val="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BD4241"/>
    <w:pPr>
      <w:keepNext/>
      <w:keepLines/>
      <w:spacing w:before="120"/>
      <w:outlineLvl w:val="3"/>
    </w:pPr>
    <w:rPr>
      <w:rFonts w:eastAsiaTheme="majorEastAsia" w:cstheme="majorBidi"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BD4241"/>
    <w:pPr>
      <w:keepNext/>
      <w:keepLines/>
      <w:spacing w:before="120"/>
      <w:outlineLvl w:val="4"/>
    </w:pPr>
    <w:rPr>
      <w:rFonts w:eastAsiaTheme="majorEastAsia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BD4241"/>
    <w:pPr>
      <w:keepNext/>
      <w:keepLines/>
      <w:spacing w:before="120"/>
      <w:outlineLvl w:val="5"/>
    </w:pPr>
    <w:rPr>
      <w:rFonts w:eastAsiaTheme="majorEastAsia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5F78D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5F78D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5F78D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4241"/>
    <w:rPr>
      <w:rFonts w:ascii="Arial" w:eastAsiaTheme="majorEastAsia" w:hAnsi="Arial" w:cstheme="majorBidi"/>
      <w:b/>
      <w:bCs/>
      <w:caps/>
      <w:spacing w:val="4"/>
      <w:sz w:val="28"/>
      <w:szCs w:val="28"/>
    </w:rPr>
  </w:style>
  <w:style w:type="paragraph" w:styleId="NoSpacing">
    <w:name w:val="No Spacing"/>
    <w:uiPriority w:val="1"/>
    <w:qFormat/>
    <w:rsid w:val="00BD4241"/>
    <w:pPr>
      <w:spacing w:after="0" w:line="240" w:lineRule="auto"/>
    </w:pPr>
    <w:rPr>
      <w:rFonts w:ascii="Arial" w:hAnsi="Arial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sid w:val="00BD4241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D4241"/>
    <w:rPr>
      <w:rFonts w:ascii="Arial" w:eastAsiaTheme="majorEastAsia" w:hAnsi="Arial" w:cstheme="majorBidi"/>
      <w:spacing w:val="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D4241"/>
    <w:rPr>
      <w:rFonts w:ascii="Arial" w:eastAsiaTheme="majorEastAsia" w:hAnsi="Arial" w:cstheme="majorBidi"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BD4241"/>
    <w:rPr>
      <w:rFonts w:ascii="Arial" w:eastAsiaTheme="majorEastAsia" w:hAnsi="Arial" w:cstheme="majorBidi"/>
      <w:b/>
      <w:bCs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4241"/>
    <w:rPr>
      <w:rFonts w:ascii="Arial" w:eastAsiaTheme="majorEastAsia" w:hAnsi="Arial" w:cstheme="majorBidi"/>
      <w:b/>
      <w:bCs/>
      <w:i/>
      <w:iCs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D4241"/>
    <w:pPr>
      <w:contextualSpacing/>
      <w:jc w:val="center"/>
    </w:pPr>
    <w:rPr>
      <w:rFonts w:eastAsiaTheme="majorEastAsia" w:cstheme="majorBidi"/>
      <w:b/>
      <w:bCs/>
      <w:spacing w:val="-7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BD4241"/>
    <w:rPr>
      <w:rFonts w:ascii="Arial" w:eastAsiaTheme="majorEastAsia" w:hAnsi="Arial" w:cstheme="majorBidi"/>
      <w:b/>
      <w:bCs/>
      <w:spacing w:val="-7"/>
      <w:sz w:val="48"/>
      <w:szCs w:val="4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D4241"/>
    <w:rPr>
      <w:b/>
      <w:bCs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4241"/>
    <w:pPr>
      <w:numPr>
        <w:ilvl w:val="1"/>
      </w:numPr>
      <w:spacing w:after="240"/>
      <w:jc w:val="center"/>
    </w:pPr>
    <w:rPr>
      <w:rFonts w:eastAsiaTheme="majorEastAsia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BD4241"/>
    <w:rPr>
      <w:rFonts w:ascii="Arial" w:eastAsiaTheme="majorEastAsia" w:hAnsi="Arial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BD4241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BD4241"/>
    <w:rPr>
      <w:i/>
      <w:iCs/>
      <w:color w:val="auto"/>
    </w:rPr>
  </w:style>
  <w:style w:type="paragraph" w:styleId="ListParagraph">
    <w:name w:val="List Paragraph"/>
    <w:aliases w:val="Bullet 1,Bullet Points,Dot pt,F5 List Paragraph,Heading 2_sj,Indicator Text,List Paragraph Char Char Char,List Paragraph1,List Paragraph12,MAIN CONTENT,No Spacing1,Numbered Para 1,Bullet Style,Colorful List - Accent 11,Normal numbered"/>
    <w:basedOn w:val="Normal"/>
    <w:link w:val="ListParagraphChar"/>
    <w:uiPriority w:val="34"/>
    <w:qFormat/>
    <w:rsid w:val="00BD424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D4241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BD4241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4241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4241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BD4241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BD4241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BD4241"/>
    <w:rPr>
      <w:smallCaps/>
      <w:color w:val="auto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BD4241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qFormat/>
    <w:rsid w:val="00BD4241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D4241"/>
    <w:pPr>
      <w:outlineLvl w:val="9"/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5F78D4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78D4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78D4"/>
    <w:rPr>
      <w:rFonts w:eastAsiaTheme="majorEastAsia" w:cstheme="majorBidi"/>
      <w:color w:val="272727" w:themeColor="text1" w:themeTint="D8"/>
      <w:sz w:val="24"/>
    </w:rPr>
  </w:style>
  <w:style w:type="character" w:customStyle="1" w:styleId="ListParagraphChar">
    <w:name w:val="List Paragraph Char"/>
    <w:aliases w:val="Bullet 1 Char,Bullet Points Char,Dot pt Char,F5 List Paragraph Char,Heading 2_sj Char,Indicator Text Char,List Paragraph Char Char Char Char,List Paragraph1 Char,List Paragraph12 Char,MAIN CONTENT Char,No Spacing1 Char"/>
    <w:basedOn w:val="DefaultParagraphFont"/>
    <w:link w:val="ListParagraph"/>
    <w:uiPriority w:val="34"/>
    <w:qFormat/>
    <w:locked/>
    <w:rsid w:val="005F78D4"/>
    <w:rPr>
      <w:rFonts w:ascii="Arial" w:hAnsi="Arial"/>
      <w:sz w:val="24"/>
    </w:rPr>
  </w:style>
  <w:style w:type="table" w:styleId="TableGrid">
    <w:name w:val="Table Grid"/>
    <w:basedOn w:val="TableNormal"/>
    <w:uiPriority w:val="39"/>
    <w:rsid w:val="005F78D4"/>
    <w:pPr>
      <w:spacing w:after="0" w:line="240" w:lineRule="auto"/>
      <w:jc w:val="left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E5908FF87FD1419EAD60CB2DC82E4D" ma:contentTypeVersion="21" ma:contentTypeDescription="Create a new document." ma:contentTypeScope="" ma:versionID="d3ddf92f8b0c7428b0cd0878d88c7b6a">
  <xsd:schema xmlns:xsd="http://www.w3.org/2001/XMLSchema" xmlns:xs="http://www.w3.org/2001/XMLSchema" xmlns:p="http://schemas.microsoft.com/office/2006/metadata/properties" xmlns:ns1="http://schemas.microsoft.com/sharepoint/v3" xmlns:ns2="421520fc-209e-47c4-b52f-e190881e4275" xmlns:ns3="eefdf990-ac2e-4ad8-90ad-719c2499c994" targetNamespace="http://schemas.microsoft.com/office/2006/metadata/properties" ma:root="true" ma:fieldsID="4b2915ba4072b1c18bb3c24fa9d63954" ns1:_="" ns2:_="" ns3:_="">
    <xsd:import namespace="http://schemas.microsoft.com/sharepoint/v3"/>
    <xsd:import namespace="421520fc-209e-47c4-b52f-e190881e4275"/>
    <xsd:import namespace="eefdf990-ac2e-4ad8-90ad-719c2499c9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1520fc-209e-47c4-b52f-e190881e42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f959667-1536-4b48-9132-ec5df543b2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fdf990-ac2e-4ad8-90ad-719c2499c99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6f0f761-8eb1-40e3-9ac1-d342158c03a0}" ma:internalName="TaxCatchAll" ma:showField="CatchAllData" ma:web="eefdf990-ac2e-4ad8-90ad-719c2499c9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421520fc-209e-47c4-b52f-e190881e4275">
      <Terms xmlns="http://schemas.microsoft.com/office/infopath/2007/PartnerControls"/>
    </lcf76f155ced4ddcb4097134ff3c332f>
    <_ip_UnifiedCompliancePolicyProperties xmlns="http://schemas.microsoft.com/sharepoint/v3" xsi:nil="true"/>
    <TaxCatchAll xmlns="eefdf990-ac2e-4ad8-90ad-719c2499c994" xsi:nil="true"/>
  </documentManagement>
</p:properties>
</file>

<file path=customXml/itemProps1.xml><?xml version="1.0" encoding="utf-8"?>
<ds:datastoreItem xmlns:ds="http://schemas.openxmlformats.org/officeDocument/2006/customXml" ds:itemID="{58696EF4-A1BE-4589-869B-8EC23E053407}"/>
</file>

<file path=customXml/itemProps2.xml><?xml version="1.0" encoding="utf-8"?>
<ds:datastoreItem xmlns:ds="http://schemas.openxmlformats.org/officeDocument/2006/customXml" ds:itemID="{DB95EF0D-245E-43FB-B302-31C425138B77}"/>
</file>

<file path=customXml/itemProps3.xml><?xml version="1.0" encoding="utf-8"?>
<ds:datastoreItem xmlns:ds="http://schemas.openxmlformats.org/officeDocument/2006/customXml" ds:itemID="{AAA562B5-BEAD-4266-8FFE-51656A8C20A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82</Words>
  <Characters>479</Characters>
  <Application>Microsoft Office Word</Application>
  <DocSecurity>0</DocSecurity>
  <Lines>25</Lines>
  <Paragraphs>10</Paragraphs>
  <ScaleCrop>false</ScaleCrop>
  <Company>Ashfield District Council</Company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Sarah.Vaughan</dc:creator>
  <cp:keywords/>
  <dc:description/>
  <cp:lastModifiedBy>Sarah.Vaughan</cp:lastModifiedBy>
  <cp:revision>1</cp:revision>
  <dcterms:created xsi:type="dcterms:W3CDTF">2026-07-06T12:14:00Z</dcterms:created>
  <dcterms:modified xsi:type="dcterms:W3CDTF">2026-07-06T12:19:00Z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0x010100BBE5908FF87FD1419EAD60CB2DC82E4D</vt:lpwstr>
  </property>
</Properties>
</file>