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33ABD" w:rsidRDefault="00F20651" w14:paraId="794CD923" w14:textId="4E7DF7D9">
      <w:pPr>
        <w:rPr>
          <w:b/>
          <w:bCs/>
          <w:sz w:val="44"/>
          <w:szCs w:val="44"/>
        </w:rPr>
      </w:pPr>
      <w:r w:rsidRPr="00F20651">
        <w:rPr>
          <w:b/>
          <w:bCs/>
          <w:sz w:val="44"/>
          <w:szCs w:val="44"/>
        </w:rPr>
        <w:t>Hucknall Neighbourhood Board</w:t>
      </w:r>
      <w:r w:rsidRPr="00F20651">
        <w:rPr>
          <w:b/>
          <w:bCs/>
          <w:sz w:val="44"/>
          <w:szCs w:val="44"/>
        </w:rPr>
        <w:t xml:space="preserve"> Action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F20651" w:rsidTr="0CA7CA7D" w14:paraId="4DFFD1AD" w14:textId="77777777">
        <w:tc>
          <w:tcPr>
            <w:tcW w:w="3247" w:type="dxa"/>
            <w:tcMar/>
          </w:tcPr>
          <w:p w:rsidRPr="00F20651" w:rsidR="00F20651" w:rsidRDefault="00F20651" w14:paraId="76819B5A" w14:textId="00DDD349">
            <w:pPr>
              <w:rPr>
                <w:b/>
                <w:bCs/>
                <w:sz w:val="22"/>
              </w:rPr>
            </w:pPr>
            <w:r w:rsidRPr="00F20651">
              <w:rPr>
                <w:b/>
                <w:bCs/>
                <w:sz w:val="22"/>
              </w:rPr>
              <w:t>Action</w:t>
            </w:r>
          </w:p>
        </w:tc>
        <w:tc>
          <w:tcPr>
            <w:tcW w:w="3247" w:type="dxa"/>
            <w:tcMar/>
          </w:tcPr>
          <w:p w:rsidRPr="00F20651" w:rsidR="00F20651" w:rsidRDefault="00F20651" w14:paraId="6531BA70" w14:textId="6F2A0573">
            <w:pPr>
              <w:rPr>
                <w:b/>
                <w:bCs/>
                <w:sz w:val="22"/>
              </w:rPr>
            </w:pPr>
            <w:r w:rsidRPr="00F20651">
              <w:rPr>
                <w:b/>
                <w:bCs/>
                <w:sz w:val="22"/>
              </w:rPr>
              <w:t>Owner</w:t>
            </w:r>
          </w:p>
        </w:tc>
        <w:tc>
          <w:tcPr>
            <w:tcW w:w="3248" w:type="dxa"/>
            <w:tcMar/>
          </w:tcPr>
          <w:p w:rsidRPr="00F20651" w:rsidR="00F20651" w:rsidRDefault="00F20651" w14:paraId="3FCA4682" w14:textId="6BFC4B6B">
            <w:pPr>
              <w:rPr>
                <w:b/>
                <w:bCs/>
                <w:sz w:val="22"/>
              </w:rPr>
            </w:pPr>
            <w:r w:rsidRPr="00F20651">
              <w:rPr>
                <w:b/>
                <w:bCs/>
                <w:sz w:val="22"/>
              </w:rPr>
              <w:t>Deadline</w:t>
            </w:r>
          </w:p>
        </w:tc>
      </w:tr>
      <w:tr w:rsidR="00F20651" w:rsidTr="0CA7CA7D" w14:paraId="44C27388" w14:textId="77777777">
        <w:tc>
          <w:tcPr>
            <w:tcW w:w="3247" w:type="dxa"/>
            <w:tcMar/>
          </w:tcPr>
          <w:p w:rsidRPr="00F20651" w:rsidR="00F20651" w:rsidP="00F20651" w:rsidRDefault="00F20651" w14:paraId="6A1BBBA0" w14:textId="70CE1F17">
            <w:pPr>
              <w:jc w:val="left"/>
              <w:rPr>
                <w:sz w:val="22"/>
              </w:rPr>
            </w:pPr>
            <w:r w:rsidRPr="00F20651">
              <w:rPr>
                <w:sz w:val="22"/>
              </w:rPr>
              <w:t xml:space="preserve">Review and return completed Declaration of Interests and Code of Conduct documentation. </w:t>
            </w:r>
          </w:p>
        </w:tc>
        <w:tc>
          <w:tcPr>
            <w:tcW w:w="3247" w:type="dxa"/>
            <w:tcMar/>
          </w:tcPr>
          <w:p w:rsidRPr="00F20651" w:rsidR="00F20651" w:rsidP="00F20651" w:rsidRDefault="00F20651" w14:paraId="44F9EAE7" w14:textId="37A9498E">
            <w:pPr>
              <w:jc w:val="left"/>
              <w:rPr>
                <w:sz w:val="22"/>
              </w:rPr>
            </w:pPr>
            <w:r w:rsidRPr="00F20651">
              <w:rPr>
                <w:sz w:val="22"/>
              </w:rPr>
              <w:t>ALL Board Members</w:t>
            </w:r>
          </w:p>
        </w:tc>
        <w:tc>
          <w:tcPr>
            <w:tcW w:w="3248" w:type="dxa"/>
            <w:tcMar/>
          </w:tcPr>
          <w:p w:rsidRPr="00F20651" w:rsidR="00F20651" w:rsidP="00F20651" w:rsidRDefault="00F20651" w14:paraId="42B56A79" w14:textId="24FAD5AB">
            <w:pPr>
              <w:jc w:val="left"/>
              <w:rPr>
                <w:sz w:val="22"/>
              </w:rPr>
            </w:pPr>
            <w:r w:rsidRPr="00F20651">
              <w:rPr>
                <w:sz w:val="22"/>
              </w:rPr>
              <w:t>22 October 2026</w:t>
            </w:r>
          </w:p>
        </w:tc>
      </w:tr>
      <w:tr w:rsidR="00F20651" w:rsidTr="0CA7CA7D" w14:paraId="2CB5077F" w14:textId="77777777">
        <w:tc>
          <w:tcPr>
            <w:tcW w:w="3247" w:type="dxa"/>
            <w:tcMar/>
          </w:tcPr>
          <w:p w:rsidRPr="00F20651" w:rsidR="00F20651" w:rsidRDefault="00F20651" w14:paraId="67BA6CAE" w14:textId="26C38344">
            <w:pPr>
              <w:rPr>
                <w:sz w:val="22"/>
              </w:rPr>
            </w:pPr>
            <w:r w:rsidRPr="00F20651">
              <w:rPr>
                <w:sz w:val="22"/>
              </w:rPr>
              <w:t xml:space="preserve">Update the Board once formal approval of the boundary extension is received. </w:t>
            </w:r>
          </w:p>
        </w:tc>
        <w:tc>
          <w:tcPr>
            <w:tcW w:w="3247" w:type="dxa"/>
            <w:tcMar/>
          </w:tcPr>
          <w:p w:rsidRPr="00F20651" w:rsidR="00F20651" w:rsidRDefault="00F20651" w14:paraId="75E83C01" w14:textId="156F3855">
            <w:pPr>
              <w:rPr>
                <w:sz w:val="22"/>
              </w:rPr>
            </w:pPr>
            <w:r w:rsidRPr="00F20651">
              <w:rPr>
                <w:sz w:val="22"/>
              </w:rPr>
              <w:t>Supporting Officers</w:t>
            </w:r>
          </w:p>
        </w:tc>
        <w:tc>
          <w:tcPr>
            <w:tcW w:w="3248" w:type="dxa"/>
            <w:tcMar/>
          </w:tcPr>
          <w:p w:rsidRPr="00F20651" w:rsidR="00F20651" w:rsidRDefault="00F20651" w14:paraId="6952E8AC" w14:textId="4937460C">
            <w:pPr>
              <w:rPr>
                <w:sz w:val="22"/>
              </w:rPr>
            </w:pPr>
            <w:r w:rsidRPr="00F20651">
              <w:rPr>
                <w:sz w:val="22"/>
              </w:rPr>
              <w:t>On receipt of approval</w:t>
            </w:r>
          </w:p>
        </w:tc>
      </w:tr>
      <w:tr w:rsidR="00F20651" w:rsidTr="0CA7CA7D" w14:paraId="2ABD58F7" w14:textId="77777777">
        <w:tc>
          <w:tcPr>
            <w:tcW w:w="3247" w:type="dxa"/>
            <w:tcMar/>
          </w:tcPr>
          <w:p w:rsidRPr="00F20651" w:rsidR="00F20651" w:rsidP="00F20651" w:rsidRDefault="00F20651" w14:paraId="37ED5407" w14:textId="2579AD94">
            <w:pPr>
              <w:jc w:val="left"/>
              <w:rPr>
                <w:sz w:val="22"/>
              </w:rPr>
            </w:pPr>
            <w:r w:rsidRPr="00F20651">
              <w:rPr>
                <w:sz w:val="22"/>
              </w:rPr>
              <w:t xml:space="preserve">Circulate the presentation slides, supporting data and engagement plan (alongside the meeting minutes) with Board Members. </w:t>
            </w:r>
          </w:p>
        </w:tc>
        <w:tc>
          <w:tcPr>
            <w:tcW w:w="3247" w:type="dxa"/>
            <w:tcMar/>
          </w:tcPr>
          <w:p w:rsidRPr="00F20651" w:rsidR="00F20651" w:rsidRDefault="00F20651" w14:paraId="26BD4F8F" w14:textId="3B5B6556">
            <w:pPr>
              <w:rPr>
                <w:sz w:val="22"/>
              </w:rPr>
            </w:pPr>
            <w:r w:rsidRPr="00F20651">
              <w:rPr>
                <w:sz w:val="22"/>
              </w:rPr>
              <w:t>Supporting Officers</w:t>
            </w:r>
          </w:p>
        </w:tc>
        <w:tc>
          <w:tcPr>
            <w:tcW w:w="3248" w:type="dxa"/>
            <w:tcMar/>
          </w:tcPr>
          <w:p w:rsidRPr="00F20651" w:rsidR="00F20651" w:rsidRDefault="00F20651" w14:paraId="47A1F192" w14:textId="7C0C2E89">
            <w:pPr>
              <w:rPr>
                <w:sz w:val="22"/>
              </w:rPr>
            </w:pPr>
            <w:r w:rsidRPr="00F20651">
              <w:rPr>
                <w:sz w:val="22"/>
              </w:rPr>
              <w:t>22 October 2026</w:t>
            </w:r>
          </w:p>
        </w:tc>
      </w:tr>
      <w:tr w:rsidR="00F20651" w:rsidTr="0CA7CA7D" w14:paraId="18A75486" w14:textId="77777777">
        <w:tc>
          <w:tcPr>
            <w:tcW w:w="3247" w:type="dxa"/>
            <w:tcMar/>
          </w:tcPr>
          <w:p w:rsidRPr="00F20651" w:rsidR="00F20651" w:rsidP="00F20651" w:rsidRDefault="00F20651" w14:paraId="3D0AB6ED" w14:textId="643D24ED">
            <w:pPr>
              <w:jc w:val="left"/>
              <w:rPr>
                <w:sz w:val="22"/>
              </w:rPr>
            </w:pPr>
            <w:r w:rsidRPr="00F20651">
              <w:rPr>
                <w:sz w:val="22"/>
              </w:rPr>
              <w:t xml:space="preserve">Bring forward a programme and timetable leading to submission of the Investment Plan and the vision. </w:t>
            </w:r>
          </w:p>
        </w:tc>
        <w:tc>
          <w:tcPr>
            <w:tcW w:w="3247" w:type="dxa"/>
            <w:tcMar/>
          </w:tcPr>
          <w:p w:rsidRPr="00F20651" w:rsidR="00F20651" w:rsidRDefault="00F20651" w14:paraId="5F18689B" w14:textId="567D4A96">
            <w:pPr>
              <w:rPr>
                <w:sz w:val="22"/>
              </w:rPr>
            </w:pPr>
            <w:r w:rsidRPr="00F20651">
              <w:rPr>
                <w:sz w:val="22"/>
              </w:rPr>
              <w:t>Supporting Officers</w:t>
            </w:r>
          </w:p>
        </w:tc>
        <w:tc>
          <w:tcPr>
            <w:tcW w:w="3248" w:type="dxa"/>
            <w:tcMar/>
          </w:tcPr>
          <w:p w:rsidRPr="00F20651" w:rsidR="00F20651" w:rsidRDefault="00F20651" w14:paraId="4671D93A" w14:textId="13C5E261">
            <w:pPr>
              <w:rPr>
                <w:sz w:val="22"/>
              </w:rPr>
            </w:pPr>
            <w:r w:rsidRPr="00F20651">
              <w:rPr>
                <w:sz w:val="22"/>
              </w:rPr>
              <w:t>22 October 2026</w:t>
            </w:r>
          </w:p>
        </w:tc>
      </w:tr>
      <w:tr w:rsidR="00F20651" w:rsidTr="0CA7CA7D" w14:paraId="3C761E33" w14:textId="77777777">
        <w:tc>
          <w:tcPr>
            <w:tcW w:w="3247" w:type="dxa"/>
            <w:tcMar/>
          </w:tcPr>
          <w:p w:rsidRPr="00F20651" w:rsidR="00F20651" w:rsidRDefault="00F20651" w14:paraId="47E08DA7" w14:textId="1870B9AF">
            <w:pPr>
              <w:rPr>
                <w:sz w:val="22"/>
              </w:rPr>
            </w:pPr>
            <w:r w:rsidRPr="00F20651">
              <w:rPr>
                <w:sz w:val="22"/>
              </w:rPr>
              <w:t xml:space="preserve">Extend the first phase of the survey and provide digital and printed materials for wider circulation. </w:t>
            </w:r>
          </w:p>
        </w:tc>
        <w:tc>
          <w:tcPr>
            <w:tcW w:w="3247" w:type="dxa"/>
            <w:tcMar/>
          </w:tcPr>
          <w:p w:rsidRPr="00F20651" w:rsidR="00F20651" w:rsidRDefault="00F20651" w14:paraId="0CA7244D" w14:textId="4E1A310F">
            <w:pPr>
              <w:rPr>
                <w:sz w:val="22"/>
              </w:rPr>
            </w:pPr>
            <w:r w:rsidRPr="00F20651">
              <w:rPr>
                <w:sz w:val="22"/>
              </w:rPr>
              <w:t>Supporting Officers</w:t>
            </w:r>
          </w:p>
        </w:tc>
        <w:tc>
          <w:tcPr>
            <w:tcW w:w="3248" w:type="dxa"/>
            <w:tcMar/>
          </w:tcPr>
          <w:p w:rsidRPr="00F20651" w:rsidR="00F20651" w:rsidRDefault="00F20651" w14:paraId="03284F48" w14:textId="5BFEBC9F">
            <w:pPr>
              <w:rPr>
                <w:sz w:val="22"/>
              </w:rPr>
            </w:pPr>
            <w:r w:rsidRPr="00F20651">
              <w:rPr>
                <w:sz w:val="22"/>
              </w:rPr>
              <w:t>22 October 2026</w:t>
            </w:r>
          </w:p>
        </w:tc>
      </w:tr>
      <w:tr w:rsidR="00F20651" w:rsidTr="0CA7CA7D" w14:paraId="346402C0" w14:textId="77777777">
        <w:tc>
          <w:tcPr>
            <w:tcW w:w="3247" w:type="dxa"/>
            <w:tcMar/>
          </w:tcPr>
          <w:p w:rsidRPr="00F20651" w:rsidR="00F20651" w:rsidRDefault="00F20651" w14:paraId="706BBD3A" w14:textId="7581D635">
            <w:pPr>
              <w:rPr>
                <w:sz w:val="22"/>
              </w:rPr>
            </w:pPr>
            <w:r w:rsidRPr="00F20651">
              <w:rPr>
                <w:sz w:val="22"/>
              </w:rPr>
              <w:t xml:space="preserve">Check the existing hybrid meeting equipment and obtain costs for any additional equipment required. </w:t>
            </w:r>
          </w:p>
        </w:tc>
        <w:tc>
          <w:tcPr>
            <w:tcW w:w="3247" w:type="dxa"/>
            <w:tcMar/>
          </w:tcPr>
          <w:p w:rsidRPr="00F20651" w:rsidR="00F20651" w:rsidRDefault="00F20651" w14:paraId="70475DB7" w14:textId="540D8F99">
            <w:pPr>
              <w:rPr>
                <w:sz w:val="22"/>
              </w:rPr>
            </w:pPr>
            <w:r w:rsidRPr="00F20651">
              <w:rPr>
                <w:sz w:val="22"/>
              </w:rPr>
              <w:t>Supporting Officers</w:t>
            </w:r>
          </w:p>
        </w:tc>
        <w:tc>
          <w:tcPr>
            <w:tcW w:w="3248" w:type="dxa"/>
            <w:tcMar/>
          </w:tcPr>
          <w:p w:rsidRPr="00F20651" w:rsidR="00F20651" w:rsidRDefault="00F20651" w14:paraId="7CE33B39" w14:textId="1E01573A">
            <w:pPr>
              <w:rPr>
                <w:sz w:val="22"/>
              </w:rPr>
            </w:pPr>
            <w:r w:rsidRPr="00F20651">
              <w:rPr>
                <w:sz w:val="22"/>
              </w:rPr>
              <w:t>22 October 2026</w:t>
            </w:r>
          </w:p>
        </w:tc>
      </w:tr>
    </w:tbl>
    <w:p w:rsidRPr="00F20651" w:rsidR="00F20651" w:rsidRDefault="00F20651" w14:paraId="1E2E404D" w14:textId="77777777">
      <w:pPr>
        <w:rPr>
          <w:b/>
          <w:bCs/>
          <w:sz w:val="48"/>
          <w:szCs w:val="48"/>
        </w:rPr>
      </w:pPr>
    </w:p>
    <w:sectPr w:rsidRPr="00F20651" w:rsidR="00F20651" w:rsidSect="00BD4241">
      <w:headerReference w:type="default" r:id="rId6"/>
      <w:pgSz w:w="11906" w:h="16838" w:orient="portrait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3CD0" w:rsidP="00F20651" w:rsidRDefault="00843CD0" w14:paraId="3F0D86EB" w14:textId="77777777">
      <w:pPr>
        <w:spacing w:after="0" w:line="240" w:lineRule="auto"/>
      </w:pPr>
      <w:r>
        <w:separator/>
      </w:r>
    </w:p>
  </w:endnote>
  <w:endnote w:type="continuationSeparator" w:id="0">
    <w:p w:rsidR="00843CD0" w:rsidP="00F20651" w:rsidRDefault="00843CD0" w14:paraId="13A363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3CD0" w:rsidP="00F20651" w:rsidRDefault="00843CD0" w14:paraId="2D6A09A6" w14:textId="77777777">
      <w:pPr>
        <w:spacing w:after="0" w:line="240" w:lineRule="auto"/>
      </w:pPr>
      <w:r>
        <w:separator/>
      </w:r>
    </w:p>
  </w:footnote>
  <w:footnote w:type="continuationSeparator" w:id="0">
    <w:p w:rsidR="00843CD0" w:rsidP="00F20651" w:rsidRDefault="00843CD0" w14:paraId="3463B88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0651" w:rsidRDefault="00F20651" w14:paraId="6AA0BC97" w14:textId="4ADAEC6D">
    <w:pPr>
      <w:pStyle w:val="Header"/>
    </w:pPr>
    <w:r>
      <w:t>Tuesday, 22 September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51"/>
    <w:rsid w:val="00067B49"/>
    <w:rsid w:val="00733ABD"/>
    <w:rsid w:val="00843CD0"/>
    <w:rsid w:val="00BD4241"/>
    <w:rsid w:val="00D94D73"/>
    <w:rsid w:val="00F20651"/>
    <w:rsid w:val="0CA7C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9422"/>
  <w15:chartTrackingRefBased/>
  <w15:docId w15:val="{39FA8228-DFFF-4E7B-BBBB-25A79808F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4241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241"/>
    <w:pPr>
      <w:keepNext/>
      <w:keepLines/>
      <w:spacing w:before="320" w:after="40"/>
      <w:outlineLvl w:val="0"/>
    </w:pPr>
    <w:rPr>
      <w:rFonts w:eastAsiaTheme="majorEastAsia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4241"/>
    <w:pPr>
      <w:keepNext/>
      <w:keepLines/>
      <w:spacing w:before="120" w:after="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4241"/>
    <w:pPr>
      <w:keepNext/>
      <w:keepLines/>
      <w:spacing w:before="120" w:after="0"/>
      <w:outlineLvl w:val="2"/>
    </w:pPr>
    <w:rPr>
      <w:rFonts w:eastAsiaTheme="majorEastAsia" w:cstheme="majorBidi"/>
      <w:spacing w:val="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D4241"/>
    <w:pPr>
      <w:keepNext/>
      <w:keepLines/>
      <w:spacing w:before="120" w:after="0"/>
      <w:outlineLvl w:val="3"/>
    </w:pPr>
    <w:rPr>
      <w:rFonts w:eastAsiaTheme="majorEastAsia" w:cstheme="majorBidi"/>
      <w:i/>
      <w:iC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BD4241"/>
    <w:pPr>
      <w:keepNext/>
      <w:keepLines/>
      <w:spacing w:before="120" w:after="0"/>
      <w:outlineLvl w:val="4"/>
    </w:pPr>
    <w:rPr>
      <w:rFonts w:eastAsiaTheme="majorEastAsia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D4241"/>
    <w:pPr>
      <w:keepNext/>
      <w:keepLines/>
      <w:spacing w:before="120" w:after="0"/>
      <w:outlineLvl w:val="5"/>
    </w:pPr>
    <w:rPr>
      <w:rFonts w:eastAsiaTheme="majorEastAsia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F20651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F20651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F20651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D4241"/>
    <w:rPr>
      <w:rFonts w:ascii="Arial" w:hAnsi="Arial" w:eastAsiaTheme="majorEastAsia" w:cstheme="majorBidi"/>
      <w:b/>
      <w:bCs/>
      <w:caps/>
      <w:spacing w:val="4"/>
      <w:sz w:val="28"/>
      <w:szCs w:val="28"/>
    </w:rPr>
  </w:style>
  <w:style w:type="paragraph" w:styleId="NoSpacing">
    <w:name w:val="No Spacing"/>
    <w:uiPriority w:val="1"/>
    <w:qFormat/>
    <w:rsid w:val="00BD4241"/>
    <w:pPr>
      <w:spacing w:after="0" w:line="240" w:lineRule="auto"/>
    </w:pPr>
    <w:rPr>
      <w:rFonts w:ascii="Arial" w:hAnsi="Arial"/>
      <w:sz w:val="24"/>
    </w:rPr>
  </w:style>
  <w:style w:type="character" w:styleId="Heading2Char" w:customStyle="1">
    <w:name w:val="Heading 2 Char"/>
    <w:basedOn w:val="DefaultParagraphFont"/>
    <w:link w:val="Heading2"/>
    <w:uiPriority w:val="9"/>
    <w:rsid w:val="00BD4241"/>
    <w:rPr>
      <w:rFonts w:ascii="Arial" w:hAnsi="Arial" w:eastAsiaTheme="majorEastAsia" w:cstheme="majorBidi"/>
      <w:b/>
      <w:b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sid w:val="00BD4241"/>
    <w:rPr>
      <w:rFonts w:ascii="Arial" w:hAnsi="Arial" w:eastAsiaTheme="majorEastAsia" w:cstheme="majorBidi"/>
      <w:spacing w:val="4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BD4241"/>
    <w:rPr>
      <w:rFonts w:ascii="Arial" w:hAnsi="Arial" w:eastAsiaTheme="majorEastAsia" w:cstheme="majorBidi"/>
      <w:i/>
      <w:iCs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rsid w:val="00BD4241"/>
    <w:rPr>
      <w:rFonts w:ascii="Arial" w:hAnsi="Arial" w:eastAsiaTheme="majorEastAsia" w:cstheme="majorBidi"/>
      <w:b/>
      <w:bCs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D4241"/>
    <w:rPr>
      <w:rFonts w:ascii="Arial" w:hAnsi="Arial" w:eastAsiaTheme="majorEastAsia" w:cstheme="majorBidi"/>
      <w:b/>
      <w:bCs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D4241"/>
    <w:pPr>
      <w:spacing w:after="0" w:line="240" w:lineRule="auto"/>
      <w:contextualSpacing/>
      <w:jc w:val="center"/>
    </w:pPr>
    <w:rPr>
      <w:rFonts w:eastAsiaTheme="majorEastAsia" w:cstheme="majorBidi"/>
      <w:b/>
      <w:bCs/>
      <w:spacing w:val="-7"/>
      <w:sz w:val="48"/>
      <w:szCs w:val="48"/>
    </w:rPr>
  </w:style>
  <w:style w:type="character" w:styleId="TitleChar" w:customStyle="1">
    <w:name w:val="Title Char"/>
    <w:basedOn w:val="DefaultParagraphFont"/>
    <w:link w:val="Title"/>
    <w:uiPriority w:val="10"/>
    <w:rsid w:val="00BD4241"/>
    <w:rPr>
      <w:rFonts w:ascii="Arial" w:hAnsi="Arial" w:eastAsiaTheme="majorEastAsia" w:cstheme="majorBidi"/>
      <w:b/>
      <w:bCs/>
      <w:spacing w:val="-7"/>
      <w:sz w:val="48"/>
      <w:szCs w:val="4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D424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241"/>
    <w:pPr>
      <w:numPr>
        <w:ilvl w:val="1"/>
      </w:numPr>
      <w:spacing w:after="240"/>
      <w:jc w:val="center"/>
    </w:pPr>
    <w:rPr>
      <w:rFonts w:eastAsiaTheme="majorEastAsia" w:cstheme="majorBidi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BD4241"/>
    <w:rPr>
      <w:rFonts w:ascii="Arial" w:hAnsi="Arial" w:eastAsiaTheme="majorEastAsia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D424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D4241"/>
    <w:rPr>
      <w:i/>
      <w:iCs/>
      <w:color w:val="auto"/>
    </w:rPr>
  </w:style>
  <w:style w:type="paragraph" w:styleId="ListParagraph">
    <w:name w:val="List Paragraph"/>
    <w:basedOn w:val="Normal"/>
    <w:uiPriority w:val="34"/>
    <w:qFormat/>
    <w:rsid w:val="00BD42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D4241"/>
    <w:pPr>
      <w:spacing w:before="200" w:line="264" w:lineRule="auto"/>
      <w:ind w:left="864" w:right="864"/>
      <w:jc w:val="center"/>
    </w:pPr>
    <w:rPr>
      <w:rFonts w:asciiTheme="majorHAnsi" w:hAnsiTheme="majorHAnsi" w:eastAsiaTheme="majorEastAsia" w:cstheme="majorBidi"/>
      <w:i/>
      <w:iCs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BD4241"/>
    <w:rPr>
      <w:rFonts w:asciiTheme="majorHAnsi" w:hAnsiTheme="majorHAnsi" w:eastAsiaTheme="majorEastAsia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41"/>
    <w:pPr>
      <w:spacing w:before="100" w:beforeAutospacing="1" w:after="240"/>
      <w:ind w:left="936" w:right="936"/>
      <w:jc w:val="center"/>
    </w:pPr>
    <w:rPr>
      <w:rFonts w:asciiTheme="majorHAnsi" w:hAnsiTheme="majorHAnsi" w:eastAsiaTheme="majorEastAsia" w:cstheme="majorBidi"/>
      <w:sz w:val="26"/>
      <w:szCs w:val="26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D4241"/>
    <w:rPr>
      <w:rFonts w:asciiTheme="majorHAnsi" w:hAnsiTheme="majorHAnsi" w:eastAsiaTheme="majorEastAsia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BD4241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BD424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D4241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D4241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BD4241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D4241"/>
    <w:pPr>
      <w:outlineLvl w:val="9"/>
    </w:pPr>
  </w:style>
  <w:style w:type="character" w:styleId="Heading7Char" w:customStyle="1">
    <w:name w:val="Heading 7 Char"/>
    <w:basedOn w:val="DefaultParagraphFont"/>
    <w:link w:val="Heading7"/>
    <w:uiPriority w:val="9"/>
    <w:semiHidden/>
    <w:rsid w:val="00F20651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20651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20651"/>
    <w:rPr>
      <w:rFonts w:eastAsiaTheme="majorEastAsia" w:cstheme="majorBidi"/>
      <w:color w:val="272727" w:themeColor="text1" w:themeTint="D8"/>
      <w:sz w:val="24"/>
    </w:rPr>
  </w:style>
  <w:style w:type="table" w:styleId="TableGrid">
    <w:name w:val="Table Grid"/>
    <w:basedOn w:val="TableNormal"/>
    <w:uiPriority w:val="39"/>
    <w:rsid w:val="00F2065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2065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2065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F2065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2065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F7B2BE268004A85901982C1E5083E" ma:contentTypeVersion="23" ma:contentTypeDescription="Create a new document." ma:contentTypeScope="" ma:versionID="a7b04209dab7108f8b4e33f65ace7a4b">
  <xsd:schema xmlns:xsd="http://www.w3.org/2001/XMLSchema" xmlns:xs="http://www.w3.org/2001/XMLSchema" xmlns:p="http://schemas.microsoft.com/office/2006/metadata/properties" xmlns:ns1="http://schemas.microsoft.com/sharepoint/v3" xmlns:ns2="e023204d-9544-4e77-a895-09c7656c012b" xmlns:ns3="169edc12-09cc-415d-b591-8d5669d1dbc8" targetNamespace="http://schemas.microsoft.com/office/2006/metadata/properties" ma:root="true" ma:fieldsID="2d371d1663939473ed6d8929bffa9c5d" ns1:_="" ns2:_="" ns3:_="">
    <xsd:import namespace="http://schemas.microsoft.com/sharepoint/v3"/>
    <xsd:import namespace="e023204d-9544-4e77-a895-09c7656c012b"/>
    <xsd:import namespace="169edc12-09cc-415d-b591-8d5669d1db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cces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3204d-9544-4e77-a895-09c7656c0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Image" ma:index="20" nillable="true" ma:displayName="Image" ma:format="Thumbnail" ma:internalName="Image">
      <xsd:simpleType>
        <xsd:restriction base="dms:Unknown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f959667-1536-4b48-9132-ec5df543b2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Access" ma:index="30" nillable="true" ma:displayName="Access" ma:format="Dropdown" ma:list="UserInfo" ma:SharePointGroup="0" ma:internalName="Acces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edc12-09cc-415d-b591-8d5669d1dbc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16b50e-8472-49da-b722-62249bbcaac2}" ma:internalName="TaxCatchAll" ma:showField="CatchAllData" ma:web="169edc12-09cc-415d-b591-8d5669d1db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23204d-9544-4e77-a895-09c7656c012b">
      <Terms xmlns="http://schemas.microsoft.com/office/infopath/2007/PartnerControls"/>
    </lcf76f155ced4ddcb4097134ff3c332f>
    <_ip_UnifiedCompliancePolicyUIAction xmlns="http://schemas.microsoft.com/sharepoint/v3" xsi:nil="true"/>
    <Image xmlns="e023204d-9544-4e77-a895-09c7656c012b" xsi:nil="true"/>
    <_ip_UnifiedCompliancePolicyProperties xmlns="http://schemas.microsoft.com/sharepoint/v3" xsi:nil="true"/>
    <TaxCatchAll xmlns="169edc12-09cc-415d-b591-8d5669d1dbc8" xsi:nil="true"/>
    <Access xmlns="e023204d-9544-4e77-a895-09c7656c012b">
      <UserInfo>
        <DisplayName/>
        <AccountId xsi:nil="true"/>
        <AccountType/>
      </UserInfo>
    </Access>
  </documentManagement>
</p:properties>
</file>

<file path=customXml/itemProps1.xml><?xml version="1.0" encoding="utf-8"?>
<ds:datastoreItem xmlns:ds="http://schemas.openxmlformats.org/officeDocument/2006/customXml" ds:itemID="{9508568F-9B91-45A4-9E75-19E23DFF2746}"/>
</file>

<file path=customXml/itemProps2.xml><?xml version="1.0" encoding="utf-8"?>
<ds:datastoreItem xmlns:ds="http://schemas.openxmlformats.org/officeDocument/2006/customXml" ds:itemID="{24B4D8F8-7876-45F8-AF86-B6D31E69E448}"/>
</file>

<file path=customXml/itemProps3.xml><?xml version="1.0" encoding="utf-8"?>
<ds:datastoreItem xmlns:ds="http://schemas.openxmlformats.org/officeDocument/2006/customXml" ds:itemID="{3D81913C-CCCF-42D1-8C38-6A1AEC85F9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Ashfield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Millie.Connell</dc:creator>
  <cp:keywords/>
  <dc:description/>
  <cp:lastModifiedBy>Millie.Connell</cp:lastModifiedBy>
  <cp:revision>2</cp:revision>
  <dcterms:created xsi:type="dcterms:W3CDTF">2026-09-22T10:41:00Z</dcterms:created>
  <dcterms:modified xsi:type="dcterms:W3CDTF">2026-09-23T10:22:09Z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0x010100905F7B2BE268004A85901982C1E5083E</vt:lpwstr>
  </property>
  <property fmtid="{D5CDD505-2E9C-101B-9397-08002B2CF9AE}" pid="3" name="MediaServiceImageTags">
    <vt:lpwstr/>
  </property>
</Properties>
</file>