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C41C7" w14:textId="29AF7F28" w:rsidR="00F35A7D" w:rsidRPr="00C36E33" w:rsidRDefault="00C36E33">
      <w:pPr>
        <w:rPr>
          <w:rFonts w:ascii="Arial" w:hAnsi="Arial" w:cs="Arial"/>
          <w:b/>
          <w:sz w:val="20"/>
          <w:szCs w:val="20"/>
        </w:rPr>
      </w:pPr>
      <w:r w:rsidRPr="00C36E33">
        <w:rPr>
          <w:rFonts w:ascii="Arial" w:hAnsi="Arial" w:cs="Arial"/>
          <w:b/>
          <w:sz w:val="20"/>
          <w:szCs w:val="20"/>
        </w:rPr>
        <w:t xml:space="preserve">SMP </w:t>
      </w:r>
      <w:r w:rsidR="00483C98" w:rsidRPr="00C36E33">
        <w:rPr>
          <w:rFonts w:ascii="Arial" w:hAnsi="Arial" w:cs="Arial"/>
          <w:b/>
          <w:sz w:val="20"/>
          <w:szCs w:val="20"/>
        </w:rPr>
        <w:t xml:space="preserve">Associate Firm – Terms &amp; Conditions </w:t>
      </w:r>
    </w:p>
    <w:p w14:paraId="76D9AF0A" w14:textId="77777777" w:rsidR="003F0111" w:rsidRPr="00BA740A" w:rsidRDefault="003F0111" w:rsidP="003F0111">
      <w:pPr>
        <w:rPr>
          <w:rFonts w:ascii="Arial" w:hAnsi="Arial" w:cs="Arial"/>
          <w:sz w:val="20"/>
          <w:szCs w:val="20"/>
        </w:rPr>
      </w:pPr>
    </w:p>
    <w:p w14:paraId="44FE31A2" w14:textId="5013E757" w:rsidR="003F0111" w:rsidRPr="00BA740A" w:rsidRDefault="003F0111" w:rsidP="003F0111">
      <w:pPr>
        <w:rPr>
          <w:rFonts w:ascii="Arial" w:hAnsi="Arial" w:cs="Arial"/>
          <w:sz w:val="20"/>
          <w:szCs w:val="20"/>
        </w:rPr>
      </w:pPr>
      <w:r w:rsidRPr="00BA740A">
        <w:rPr>
          <w:rFonts w:ascii="Arial" w:hAnsi="Arial" w:cs="Arial"/>
          <w:sz w:val="20"/>
          <w:szCs w:val="20"/>
        </w:rPr>
        <w:t>These “Terms &amp; Conditions” will apply to any agreement between</w:t>
      </w:r>
      <w:r w:rsidR="0094377D">
        <w:rPr>
          <w:rFonts w:ascii="Arial" w:hAnsi="Arial" w:cs="Arial"/>
          <w:sz w:val="20"/>
          <w:szCs w:val="20"/>
        </w:rPr>
        <w:t xml:space="preserve">, </w:t>
      </w:r>
      <w:r w:rsidR="0094377D" w:rsidRPr="00BA740A">
        <w:rPr>
          <w:rFonts w:ascii="Arial" w:hAnsi="Arial" w:cs="Arial"/>
          <w:sz w:val="20"/>
          <w:szCs w:val="20"/>
        </w:rPr>
        <w:t xml:space="preserve">the </w:t>
      </w:r>
      <w:r w:rsidR="0094377D">
        <w:rPr>
          <w:rFonts w:ascii="Arial" w:hAnsi="Arial" w:cs="Arial"/>
          <w:sz w:val="20"/>
          <w:szCs w:val="20"/>
        </w:rPr>
        <w:t xml:space="preserve">Society of Mortgage Professionals, a trading name of the </w:t>
      </w:r>
      <w:r w:rsidRPr="00BA740A">
        <w:rPr>
          <w:rFonts w:ascii="Arial" w:hAnsi="Arial" w:cs="Arial"/>
          <w:sz w:val="20"/>
          <w:szCs w:val="20"/>
        </w:rPr>
        <w:t>Chartered Insurance Institute</w:t>
      </w:r>
      <w:r w:rsidR="00585DC7">
        <w:rPr>
          <w:rFonts w:ascii="Arial" w:hAnsi="Arial" w:cs="Arial"/>
          <w:sz w:val="20"/>
          <w:szCs w:val="20"/>
        </w:rPr>
        <w:t xml:space="preserve"> (“SMP”)</w:t>
      </w:r>
      <w:r w:rsidR="0094377D">
        <w:rPr>
          <w:rFonts w:ascii="Arial" w:hAnsi="Arial" w:cs="Arial"/>
          <w:sz w:val="20"/>
          <w:szCs w:val="20"/>
        </w:rPr>
        <w:t>,</w:t>
      </w:r>
      <w:r w:rsidRPr="00BA740A">
        <w:rPr>
          <w:rFonts w:ascii="Arial" w:hAnsi="Arial" w:cs="Arial"/>
          <w:sz w:val="20"/>
          <w:szCs w:val="20"/>
        </w:rPr>
        <w:t xml:space="preserve"> and you in relation to the Associate Firm scheme (the “Scheme”) pursuant to which Associate Firm status </w:t>
      </w:r>
      <w:r w:rsidR="0094377D">
        <w:rPr>
          <w:rFonts w:ascii="Arial" w:hAnsi="Arial" w:cs="Arial"/>
          <w:sz w:val="20"/>
          <w:szCs w:val="20"/>
        </w:rPr>
        <w:t xml:space="preserve">is granted </w:t>
      </w:r>
      <w:r w:rsidRPr="00BA740A">
        <w:rPr>
          <w:rFonts w:ascii="Arial" w:hAnsi="Arial" w:cs="Arial"/>
          <w:sz w:val="20"/>
          <w:szCs w:val="20"/>
        </w:rPr>
        <w:t>to a</w:t>
      </w:r>
      <w:r w:rsidR="009B7BB8" w:rsidRPr="00BA740A">
        <w:rPr>
          <w:rFonts w:ascii="Arial" w:hAnsi="Arial" w:cs="Arial"/>
          <w:sz w:val="20"/>
          <w:szCs w:val="20"/>
        </w:rPr>
        <w:t xml:space="preserve"> corporate</w:t>
      </w:r>
      <w:r w:rsidRPr="00BA740A">
        <w:rPr>
          <w:rFonts w:ascii="Arial" w:hAnsi="Arial" w:cs="Arial"/>
          <w:sz w:val="20"/>
          <w:szCs w:val="20"/>
        </w:rPr>
        <w:t xml:space="preserve"> entity. Associate Firm status is subject to renewal on an annual basis.</w:t>
      </w:r>
    </w:p>
    <w:p w14:paraId="1D7E7B84" w14:textId="6C9EB30E" w:rsidR="003F0111" w:rsidRPr="00BA740A" w:rsidRDefault="003F0111" w:rsidP="003F0111">
      <w:pPr>
        <w:rPr>
          <w:rFonts w:ascii="Arial" w:hAnsi="Arial" w:cs="Arial"/>
          <w:sz w:val="20"/>
          <w:szCs w:val="20"/>
        </w:rPr>
      </w:pPr>
      <w:r w:rsidRPr="00BA740A">
        <w:rPr>
          <w:rFonts w:ascii="Arial" w:hAnsi="Arial" w:cs="Arial"/>
          <w:sz w:val="20"/>
          <w:szCs w:val="20"/>
        </w:rPr>
        <w:t>Please read these Terms &amp; Conditions carefully and make sure that you understand them. You should save them for future reference.</w:t>
      </w:r>
    </w:p>
    <w:p w14:paraId="752E8416" w14:textId="20AD439C" w:rsidR="003F0111" w:rsidRPr="00BA740A" w:rsidRDefault="003F0111" w:rsidP="003F0111">
      <w:pPr>
        <w:rPr>
          <w:rFonts w:ascii="Arial" w:hAnsi="Arial" w:cs="Arial"/>
          <w:sz w:val="20"/>
          <w:szCs w:val="20"/>
        </w:rPr>
      </w:pPr>
      <w:r w:rsidRPr="00BA740A">
        <w:rPr>
          <w:rFonts w:ascii="Arial" w:hAnsi="Arial" w:cs="Arial"/>
          <w:sz w:val="20"/>
          <w:szCs w:val="20"/>
        </w:rPr>
        <w:t>By</w:t>
      </w:r>
      <w:r w:rsidR="00C11F67">
        <w:rPr>
          <w:rFonts w:ascii="Arial" w:hAnsi="Arial" w:cs="Arial"/>
          <w:sz w:val="20"/>
          <w:szCs w:val="20"/>
        </w:rPr>
        <w:t xml:space="preserve"> completing and submitting this application</w:t>
      </w:r>
      <w:r w:rsidRPr="00BA740A">
        <w:rPr>
          <w:rFonts w:ascii="Arial" w:hAnsi="Arial" w:cs="Arial"/>
          <w:sz w:val="20"/>
          <w:szCs w:val="20"/>
        </w:rPr>
        <w:t xml:space="preserve"> you (“the Applicant”) acknowledge that you have read and </w:t>
      </w:r>
      <w:r w:rsidR="00C11F67">
        <w:rPr>
          <w:rFonts w:ascii="Arial" w:hAnsi="Arial" w:cs="Arial"/>
          <w:sz w:val="20"/>
          <w:szCs w:val="20"/>
        </w:rPr>
        <w:t xml:space="preserve">agree to be bound by </w:t>
      </w:r>
      <w:r w:rsidRPr="00BA740A">
        <w:rPr>
          <w:rFonts w:ascii="Arial" w:hAnsi="Arial" w:cs="Arial"/>
          <w:sz w:val="20"/>
          <w:szCs w:val="20"/>
        </w:rPr>
        <w:t>these Terms &amp; Conditions, as amended from time to time and that you agree, confirm, represent and undertake as set out below.</w:t>
      </w:r>
    </w:p>
    <w:p w14:paraId="76526EA7" w14:textId="77777777" w:rsidR="007D6FD2" w:rsidRPr="00BA740A" w:rsidRDefault="007D6FD2" w:rsidP="003F0111">
      <w:pPr>
        <w:rPr>
          <w:rFonts w:ascii="Arial" w:hAnsi="Arial" w:cs="Arial"/>
          <w:sz w:val="20"/>
          <w:szCs w:val="20"/>
        </w:rPr>
      </w:pPr>
    </w:p>
    <w:p w14:paraId="3E959D62" w14:textId="77777777" w:rsidR="004E3BDC" w:rsidRPr="00BA740A" w:rsidRDefault="003F0111" w:rsidP="003F0111">
      <w:pPr>
        <w:rPr>
          <w:rFonts w:ascii="Arial" w:hAnsi="Arial" w:cs="Arial"/>
          <w:b/>
          <w:bCs/>
          <w:sz w:val="20"/>
          <w:szCs w:val="20"/>
        </w:rPr>
      </w:pPr>
      <w:r w:rsidRPr="00BA740A">
        <w:rPr>
          <w:rFonts w:ascii="Arial" w:hAnsi="Arial" w:cs="Arial"/>
          <w:b/>
          <w:bCs/>
          <w:sz w:val="20"/>
          <w:szCs w:val="20"/>
        </w:rPr>
        <w:t>Agreed terms</w:t>
      </w:r>
    </w:p>
    <w:p w14:paraId="6341098F" w14:textId="77777777" w:rsidR="004E3BDC" w:rsidRPr="00BA740A" w:rsidRDefault="003F0111" w:rsidP="003F0111">
      <w:pPr>
        <w:rPr>
          <w:rFonts w:ascii="Arial" w:hAnsi="Arial" w:cs="Arial"/>
          <w:b/>
          <w:bCs/>
          <w:sz w:val="20"/>
          <w:szCs w:val="20"/>
        </w:rPr>
      </w:pPr>
      <w:r w:rsidRPr="00BA740A">
        <w:rPr>
          <w:rFonts w:ascii="Arial" w:hAnsi="Arial" w:cs="Arial"/>
          <w:b/>
          <w:bCs/>
          <w:sz w:val="20"/>
          <w:szCs w:val="20"/>
        </w:rPr>
        <w:t xml:space="preserve">1. Interpretation </w:t>
      </w:r>
    </w:p>
    <w:p w14:paraId="05F7989E" w14:textId="77777777" w:rsidR="004E3BDC" w:rsidRPr="00BA740A" w:rsidRDefault="003F0111" w:rsidP="003F0111">
      <w:pPr>
        <w:rPr>
          <w:rFonts w:ascii="Arial" w:hAnsi="Arial" w:cs="Arial"/>
          <w:sz w:val="20"/>
          <w:szCs w:val="20"/>
        </w:rPr>
      </w:pPr>
      <w:r w:rsidRPr="00BA740A">
        <w:rPr>
          <w:rFonts w:ascii="Arial" w:hAnsi="Arial" w:cs="Arial"/>
          <w:sz w:val="20"/>
          <w:szCs w:val="20"/>
        </w:rPr>
        <w:t xml:space="preserve">1.1 The definitions and rules of interpretation in this clause apply in these Terms &amp; Conditions. </w:t>
      </w:r>
    </w:p>
    <w:p w14:paraId="3B0557B2" w14:textId="32076A40" w:rsidR="004E3BDC" w:rsidRDefault="003F0111" w:rsidP="003F0111">
      <w:pPr>
        <w:rPr>
          <w:rFonts w:ascii="Arial" w:hAnsi="Arial" w:cs="Arial"/>
          <w:sz w:val="20"/>
          <w:szCs w:val="20"/>
        </w:rPr>
      </w:pPr>
      <w:r w:rsidRPr="00581365">
        <w:rPr>
          <w:rFonts w:ascii="Arial" w:hAnsi="Arial" w:cs="Arial"/>
          <w:b/>
          <w:bCs/>
          <w:sz w:val="20"/>
          <w:szCs w:val="20"/>
        </w:rPr>
        <w:t>Agreement</w:t>
      </w:r>
      <w:r w:rsidRPr="00BA740A">
        <w:rPr>
          <w:rFonts w:ascii="Arial" w:hAnsi="Arial" w:cs="Arial"/>
          <w:sz w:val="20"/>
          <w:szCs w:val="20"/>
        </w:rPr>
        <w:t xml:space="preserve">: the agreement between the </w:t>
      </w:r>
      <w:r w:rsidR="00585DC7">
        <w:rPr>
          <w:rFonts w:ascii="Arial" w:hAnsi="Arial" w:cs="Arial"/>
          <w:sz w:val="20"/>
          <w:szCs w:val="20"/>
        </w:rPr>
        <w:t>SMP</w:t>
      </w:r>
      <w:r w:rsidRPr="00BA740A">
        <w:rPr>
          <w:rFonts w:ascii="Arial" w:hAnsi="Arial" w:cs="Arial"/>
          <w:sz w:val="20"/>
          <w:szCs w:val="20"/>
        </w:rPr>
        <w:t xml:space="preserve"> and the Applicant in respect of </w:t>
      </w:r>
      <w:r w:rsidR="009B73CE" w:rsidRPr="00BA740A">
        <w:rPr>
          <w:rFonts w:ascii="Arial" w:hAnsi="Arial" w:cs="Arial"/>
          <w:sz w:val="20"/>
          <w:szCs w:val="20"/>
        </w:rPr>
        <w:t>Associate Firm status</w:t>
      </w:r>
      <w:r w:rsidRPr="00BA740A">
        <w:rPr>
          <w:rFonts w:ascii="Arial" w:hAnsi="Arial" w:cs="Arial"/>
          <w:sz w:val="20"/>
          <w:szCs w:val="20"/>
        </w:rPr>
        <w:t xml:space="preserve"> in accordance with these Terms &amp; Conditions. </w:t>
      </w:r>
    </w:p>
    <w:p w14:paraId="77E63E37" w14:textId="262C517B" w:rsidR="00E66622" w:rsidRDefault="00E66622" w:rsidP="003F0111">
      <w:pPr>
        <w:rPr>
          <w:rFonts w:ascii="Arial" w:hAnsi="Arial" w:cs="Arial"/>
          <w:sz w:val="20"/>
          <w:szCs w:val="20"/>
        </w:rPr>
      </w:pPr>
      <w:r w:rsidRPr="00581365">
        <w:rPr>
          <w:rFonts w:ascii="Arial" w:hAnsi="Arial" w:cs="Arial"/>
          <w:b/>
          <w:bCs/>
          <w:sz w:val="20"/>
          <w:szCs w:val="20"/>
        </w:rPr>
        <w:t>Associate Firm</w:t>
      </w:r>
      <w:r w:rsidRPr="00BA740A">
        <w:rPr>
          <w:rFonts w:ascii="Arial" w:hAnsi="Arial" w:cs="Arial"/>
          <w:sz w:val="20"/>
          <w:szCs w:val="20"/>
        </w:rPr>
        <w:t>: Associate Firm status in accordance with the Scheme.</w:t>
      </w:r>
    </w:p>
    <w:p w14:paraId="0D3EA9C3" w14:textId="6183E407" w:rsidR="00E66622" w:rsidRPr="00BA740A" w:rsidRDefault="00E66622" w:rsidP="003F0111">
      <w:pPr>
        <w:rPr>
          <w:rFonts w:ascii="Arial" w:hAnsi="Arial" w:cs="Arial"/>
          <w:sz w:val="20"/>
          <w:szCs w:val="20"/>
        </w:rPr>
      </w:pPr>
      <w:r w:rsidRPr="00581365">
        <w:rPr>
          <w:rFonts w:ascii="Arial" w:hAnsi="Arial" w:cs="Arial"/>
          <w:b/>
          <w:bCs/>
          <w:sz w:val="20"/>
          <w:szCs w:val="20"/>
        </w:rPr>
        <w:t>Benefits</w:t>
      </w:r>
      <w:r w:rsidRPr="00BA740A">
        <w:rPr>
          <w:rFonts w:ascii="Arial" w:hAnsi="Arial" w:cs="Arial"/>
          <w:sz w:val="20"/>
          <w:szCs w:val="20"/>
        </w:rPr>
        <w:t xml:space="preserve">: the benefits granted to an entity by the </w:t>
      </w:r>
      <w:r w:rsidR="00585DC7">
        <w:rPr>
          <w:rFonts w:ascii="Arial" w:hAnsi="Arial" w:cs="Arial"/>
          <w:sz w:val="20"/>
          <w:szCs w:val="20"/>
        </w:rPr>
        <w:t>SMP</w:t>
      </w:r>
      <w:r w:rsidRPr="00BA740A">
        <w:rPr>
          <w:rFonts w:ascii="Arial" w:hAnsi="Arial" w:cs="Arial"/>
          <w:sz w:val="20"/>
          <w:szCs w:val="20"/>
        </w:rPr>
        <w:t xml:space="preserve"> </w:t>
      </w:r>
      <w:proofErr w:type="gramStart"/>
      <w:r w:rsidRPr="00BA740A">
        <w:rPr>
          <w:rFonts w:ascii="Arial" w:hAnsi="Arial" w:cs="Arial"/>
          <w:sz w:val="20"/>
          <w:szCs w:val="20"/>
        </w:rPr>
        <w:t>as a consequence of</w:t>
      </w:r>
      <w:proofErr w:type="gramEnd"/>
      <w:r w:rsidRPr="00BA740A">
        <w:rPr>
          <w:rFonts w:ascii="Arial" w:hAnsi="Arial" w:cs="Arial"/>
          <w:sz w:val="20"/>
          <w:szCs w:val="20"/>
        </w:rPr>
        <w:t xml:space="preserve"> being awarded Associate Firm status, including without limitation the benefit of the Licence</w:t>
      </w:r>
    </w:p>
    <w:p w14:paraId="6D59BE40" w14:textId="77777777" w:rsidR="008E188B" w:rsidRDefault="003F0111" w:rsidP="003F0111">
      <w:pPr>
        <w:rPr>
          <w:rFonts w:ascii="Arial" w:hAnsi="Arial" w:cs="Arial"/>
          <w:sz w:val="20"/>
          <w:szCs w:val="20"/>
        </w:rPr>
      </w:pPr>
      <w:r w:rsidRPr="00581365">
        <w:rPr>
          <w:rFonts w:ascii="Arial" w:hAnsi="Arial" w:cs="Arial"/>
          <w:b/>
          <w:bCs/>
          <w:sz w:val="20"/>
          <w:szCs w:val="20"/>
        </w:rPr>
        <w:t>CII</w:t>
      </w:r>
      <w:r w:rsidRPr="00BA740A">
        <w:rPr>
          <w:rFonts w:ascii="Arial" w:hAnsi="Arial" w:cs="Arial"/>
          <w:sz w:val="20"/>
          <w:szCs w:val="20"/>
        </w:rPr>
        <w:t>: The Chartered Insurance Institute, a corporate body formed under Royal Charter, with Company Number RC000104, having its principal office at 1st Floor, 21 Lombard Street, London EC3V 9AH</w:t>
      </w:r>
      <w:r w:rsidR="008E188B">
        <w:rPr>
          <w:rFonts w:ascii="Arial" w:hAnsi="Arial" w:cs="Arial"/>
          <w:sz w:val="20"/>
          <w:szCs w:val="20"/>
        </w:rPr>
        <w:t xml:space="preserve"> and any CII Group Company</w:t>
      </w:r>
      <w:r w:rsidRPr="00BA740A">
        <w:rPr>
          <w:rFonts w:ascii="Arial" w:hAnsi="Arial" w:cs="Arial"/>
          <w:sz w:val="20"/>
          <w:szCs w:val="20"/>
        </w:rPr>
        <w:t>.</w:t>
      </w:r>
    </w:p>
    <w:p w14:paraId="5536F410" w14:textId="77777777" w:rsidR="008E188B" w:rsidRDefault="008E188B" w:rsidP="003F0111">
      <w:pPr>
        <w:rPr>
          <w:rFonts w:ascii="Arial" w:hAnsi="Arial" w:cs="Arial"/>
          <w:sz w:val="20"/>
          <w:szCs w:val="20"/>
        </w:rPr>
      </w:pPr>
      <w:r w:rsidRPr="00581365">
        <w:rPr>
          <w:rFonts w:ascii="Arial" w:hAnsi="Arial" w:cs="Arial"/>
          <w:b/>
          <w:bCs/>
          <w:sz w:val="20"/>
          <w:szCs w:val="20"/>
        </w:rPr>
        <w:t>CII Group Company</w:t>
      </w:r>
      <w:r>
        <w:rPr>
          <w:rFonts w:ascii="Arial" w:hAnsi="Arial" w:cs="Arial"/>
          <w:sz w:val="20"/>
          <w:szCs w:val="20"/>
        </w:rPr>
        <w:t xml:space="preserve">: Any company </w:t>
      </w:r>
      <w:proofErr w:type="gramStart"/>
      <w:r>
        <w:rPr>
          <w:rFonts w:ascii="Arial" w:hAnsi="Arial" w:cs="Arial"/>
          <w:sz w:val="20"/>
          <w:szCs w:val="20"/>
        </w:rPr>
        <w:t>owned</w:t>
      </w:r>
      <w:proofErr w:type="gramEnd"/>
      <w:r>
        <w:rPr>
          <w:rFonts w:ascii="Arial" w:hAnsi="Arial" w:cs="Arial"/>
          <w:sz w:val="20"/>
          <w:szCs w:val="20"/>
        </w:rPr>
        <w:t xml:space="preserve"> or majority controlled by the CII and including any trading names or societies run by the CII. </w:t>
      </w:r>
    </w:p>
    <w:p w14:paraId="29CCA748" w14:textId="3981A049" w:rsidR="004E3BDC" w:rsidRPr="00BA740A" w:rsidRDefault="008E188B" w:rsidP="003F0111">
      <w:pPr>
        <w:rPr>
          <w:rFonts w:ascii="Arial" w:hAnsi="Arial" w:cs="Arial"/>
          <w:sz w:val="20"/>
          <w:szCs w:val="20"/>
        </w:rPr>
      </w:pPr>
      <w:r w:rsidRPr="00581365">
        <w:rPr>
          <w:rFonts w:ascii="Arial" w:hAnsi="Arial" w:cs="Arial"/>
          <w:b/>
          <w:bCs/>
          <w:sz w:val="20"/>
          <w:szCs w:val="20"/>
        </w:rPr>
        <w:t>Fees</w:t>
      </w:r>
      <w:r>
        <w:rPr>
          <w:rFonts w:ascii="Arial" w:hAnsi="Arial" w:cs="Arial"/>
          <w:sz w:val="20"/>
          <w:szCs w:val="20"/>
        </w:rPr>
        <w:t xml:space="preserve">: the fees payable for the grant of the Licence as outlined in Schedule 2.  </w:t>
      </w:r>
      <w:r w:rsidR="003F0111" w:rsidRPr="00BA740A">
        <w:rPr>
          <w:rFonts w:ascii="Arial" w:hAnsi="Arial" w:cs="Arial"/>
          <w:sz w:val="20"/>
          <w:szCs w:val="20"/>
        </w:rPr>
        <w:t xml:space="preserve"> </w:t>
      </w:r>
    </w:p>
    <w:p w14:paraId="55380CE5" w14:textId="43605D1A" w:rsidR="009F49F0" w:rsidRDefault="004E3BDC" w:rsidP="003F0111">
      <w:pPr>
        <w:rPr>
          <w:rFonts w:ascii="Arial" w:hAnsi="Arial" w:cs="Arial"/>
          <w:sz w:val="20"/>
          <w:szCs w:val="20"/>
        </w:rPr>
      </w:pPr>
      <w:r w:rsidRPr="00581365">
        <w:rPr>
          <w:rFonts w:ascii="Arial" w:hAnsi="Arial" w:cs="Arial"/>
          <w:b/>
          <w:bCs/>
          <w:sz w:val="20"/>
          <w:szCs w:val="20"/>
        </w:rPr>
        <w:t>Licence</w:t>
      </w:r>
      <w:r w:rsidRPr="00BA740A">
        <w:rPr>
          <w:rFonts w:ascii="Arial" w:hAnsi="Arial" w:cs="Arial"/>
          <w:sz w:val="20"/>
          <w:szCs w:val="20"/>
        </w:rPr>
        <w:t xml:space="preserve">: a non-exclusive, non-transferable </w:t>
      </w:r>
      <w:r w:rsidR="003F2B38">
        <w:rPr>
          <w:rFonts w:ascii="Arial" w:hAnsi="Arial" w:cs="Arial"/>
          <w:sz w:val="20"/>
          <w:szCs w:val="20"/>
        </w:rPr>
        <w:t xml:space="preserve">annual </w:t>
      </w:r>
      <w:r w:rsidRPr="00BA740A">
        <w:rPr>
          <w:rFonts w:ascii="Arial" w:hAnsi="Arial" w:cs="Arial"/>
          <w:sz w:val="20"/>
          <w:szCs w:val="20"/>
        </w:rPr>
        <w:t xml:space="preserve">licence to use </w:t>
      </w:r>
      <w:r w:rsidR="00B37904">
        <w:rPr>
          <w:rFonts w:ascii="Arial" w:hAnsi="Arial" w:cs="Arial"/>
          <w:sz w:val="20"/>
          <w:szCs w:val="20"/>
        </w:rPr>
        <w:t xml:space="preserve">the </w:t>
      </w:r>
      <w:r w:rsidR="00585DC7">
        <w:rPr>
          <w:rFonts w:ascii="Arial" w:hAnsi="Arial" w:cs="Arial"/>
          <w:sz w:val="20"/>
          <w:szCs w:val="20"/>
        </w:rPr>
        <w:t>SMP’s</w:t>
      </w:r>
      <w:r w:rsidRPr="00BA740A">
        <w:rPr>
          <w:rFonts w:ascii="Arial" w:hAnsi="Arial" w:cs="Arial"/>
          <w:sz w:val="20"/>
          <w:szCs w:val="20"/>
        </w:rPr>
        <w:t xml:space="preserve"> </w:t>
      </w:r>
      <w:r w:rsidR="00B37904">
        <w:rPr>
          <w:rFonts w:ascii="Arial" w:hAnsi="Arial" w:cs="Arial"/>
          <w:sz w:val="20"/>
          <w:szCs w:val="20"/>
        </w:rPr>
        <w:t xml:space="preserve">intellectual property </w:t>
      </w:r>
      <w:r w:rsidRPr="00BA740A">
        <w:rPr>
          <w:rFonts w:ascii="Arial" w:hAnsi="Arial" w:cs="Arial"/>
          <w:sz w:val="20"/>
          <w:szCs w:val="20"/>
        </w:rPr>
        <w:t xml:space="preserve">in accordance with </w:t>
      </w:r>
      <w:r w:rsidRPr="006D53C6">
        <w:rPr>
          <w:rFonts w:ascii="Arial" w:hAnsi="Arial" w:cs="Arial"/>
          <w:sz w:val="20"/>
          <w:szCs w:val="20"/>
        </w:rPr>
        <w:t xml:space="preserve">Schedule </w:t>
      </w:r>
      <w:r w:rsidR="006D53C6">
        <w:rPr>
          <w:rFonts w:ascii="Arial" w:hAnsi="Arial" w:cs="Arial"/>
          <w:sz w:val="20"/>
          <w:szCs w:val="20"/>
        </w:rPr>
        <w:t>3</w:t>
      </w:r>
      <w:r w:rsidRPr="00BA740A">
        <w:rPr>
          <w:rFonts w:ascii="Arial" w:hAnsi="Arial" w:cs="Arial"/>
          <w:sz w:val="20"/>
          <w:szCs w:val="20"/>
        </w:rPr>
        <w:t>.</w:t>
      </w:r>
    </w:p>
    <w:p w14:paraId="79F586FF"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1.2 Clause headings do not affect the interpretation of these Terms &amp; Conditions. </w:t>
      </w:r>
    </w:p>
    <w:p w14:paraId="16186283" w14:textId="77777777" w:rsidR="009F49F0" w:rsidRPr="00BA740A" w:rsidRDefault="009F49F0" w:rsidP="003F0111">
      <w:pPr>
        <w:rPr>
          <w:rFonts w:ascii="Arial" w:hAnsi="Arial" w:cs="Arial"/>
          <w:sz w:val="20"/>
          <w:szCs w:val="20"/>
        </w:rPr>
      </w:pPr>
      <w:r w:rsidRPr="00BA740A">
        <w:rPr>
          <w:rFonts w:ascii="Arial" w:hAnsi="Arial" w:cs="Arial"/>
          <w:sz w:val="20"/>
          <w:szCs w:val="20"/>
        </w:rPr>
        <w:t>1.3 A person includes a corporate or unincorporated body (</w:t>
      </w:r>
      <w:proofErr w:type="gramStart"/>
      <w:r w:rsidRPr="00BA740A">
        <w:rPr>
          <w:rFonts w:ascii="Arial" w:hAnsi="Arial" w:cs="Arial"/>
          <w:sz w:val="20"/>
          <w:szCs w:val="20"/>
        </w:rPr>
        <w:t>whether or not</w:t>
      </w:r>
      <w:proofErr w:type="gramEnd"/>
      <w:r w:rsidRPr="00BA740A">
        <w:rPr>
          <w:rFonts w:ascii="Arial" w:hAnsi="Arial" w:cs="Arial"/>
          <w:sz w:val="20"/>
          <w:szCs w:val="20"/>
        </w:rPr>
        <w:t xml:space="preserve"> having a separate legal personality). </w:t>
      </w:r>
    </w:p>
    <w:p w14:paraId="3A21CE64"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1.4 Words in the singular shall include the plural and vice versa. </w:t>
      </w:r>
    </w:p>
    <w:p w14:paraId="614722C8"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1.5 Any reference to these Terms &amp; Conditions (or provisions or documents within them) shall be construed as being a reference to them as in force at the date of application (save for any amendments or variations made from time to time in accordance with the provisions of these Terms &amp; Conditions). </w:t>
      </w:r>
    </w:p>
    <w:p w14:paraId="1CE9BAF8" w14:textId="77777777" w:rsidR="009F49F0" w:rsidRPr="00BA740A" w:rsidRDefault="009F49F0" w:rsidP="003F0111">
      <w:pPr>
        <w:rPr>
          <w:rFonts w:ascii="Arial" w:hAnsi="Arial" w:cs="Arial"/>
          <w:sz w:val="20"/>
          <w:szCs w:val="20"/>
        </w:rPr>
      </w:pPr>
      <w:r w:rsidRPr="00BA740A">
        <w:rPr>
          <w:rFonts w:ascii="Arial" w:hAnsi="Arial" w:cs="Arial"/>
          <w:sz w:val="20"/>
          <w:szCs w:val="20"/>
        </w:rPr>
        <w:t xml:space="preserve">1.6 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 </w:t>
      </w:r>
    </w:p>
    <w:p w14:paraId="4FA422BD" w14:textId="66F69B07" w:rsidR="009F49F0" w:rsidRPr="00BA740A" w:rsidRDefault="009F49F0" w:rsidP="003F0111">
      <w:pPr>
        <w:rPr>
          <w:rFonts w:ascii="Arial" w:hAnsi="Arial" w:cs="Arial"/>
          <w:sz w:val="20"/>
          <w:szCs w:val="20"/>
        </w:rPr>
      </w:pPr>
      <w:r w:rsidRPr="00BA740A">
        <w:rPr>
          <w:rFonts w:ascii="Arial" w:hAnsi="Arial" w:cs="Arial"/>
          <w:sz w:val="20"/>
          <w:szCs w:val="20"/>
        </w:rPr>
        <w:t>1.7 A reference to “writing” or “written” does not include faxes or emails save that faxes or emails may be used for routine day-to-day communication.</w:t>
      </w:r>
    </w:p>
    <w:p w14:paraId="7A7F8AAB" w14:textId="233AA7C1" w:rsidR="006D2EAB" w:rsidRPr="00BA740A" w:rsidRDefault="006D2EAB" w:rsidP="003F0111">
      <w:pPr>
        <w:rPr>
          <w:rFonts w:ascii="Arial" w:hAnsi="Arial" w:cs="Arial"/>
          <w:b/>
          <w:bCs/>
          <w:sz w:val="20"/>
          <w:szCs w:val="20"/>
        </w:rPr>
      </w:pPr>
      <w:r w:rsidRPr="00BA740A">
        <w:rPr>
          <w:rFonts w:ascii="Arial" w:hAnsi="Arial" w:cs="Arial"/>
          <w:b/>
          <w:bCs/>
          <w:sz w:val="20"/>
          <w:szCs w:val="20"/>
        </w:rPr>
        <w:lastRenderedPageBreak/>
        <w:t xml:space="preserve">2. </w:t>
      </w:r>
      <w:r w:rsidR="003F2B38">
        <w:rPr>
          <w:rFonts w:ascii="Arial" w:hAnsi="Arial" w:cs="Arial"/>
          <w:b/>
          <w:bCs/>
          <w:sz w:val="20"/>
          <w:szCs w:val="20"/>
        </w:rPr>
        <w:t xml:space="preserve">Applicant’s </w:t>
      </w:r>
      <w:r w:rsidR="007D6FD2" w:rsidRPr="00BA740A">
        <w:rPr>
          <w:rFonts w:ascii="Arial" w:hAnsi="Arial" w:cs="Arial"/>
          <w:b/>
          <w:bCs/>
          <w:sz w:val="20"/>
          <w:szCs w:val="20"/>
        </w:rPr>
        <w:t>O</w:t>
      </w:r>
      <w:r w:rsidRPr="00BA740A">
        <w:rPr>
          <w:rFonts w:ascii="Arial" w:hAnsi="Arial" w:cs="Arial"/>
          <w:b/>
          <w:bCs/>
          <w:sz w:val="20"/>
          <w:szCs w:val="20"/>
        </w:rPr>
        <w:t>bligations</w:t>
      </w:r>
    </w:p>
    <w:p w14:paraId="5E151242" w14:textId="79599B36" w:rsidR="009B73CE" w:rsidRPr="00BA740A" w:rsidRDefault="009B73CE" w:rsidP="003F0111">
      <w:pPr>
        <w:rPr>
          <w:rFonts w:ascii="Arial" w:hAnsi="Arial" w:cs="Arial"/>
          <w:sz w:val="20"/>
          <w:szCs w:val="20"/>
        </w:rPr>
      </w:pPr>
      <w:r w:rsidRPr="00BA740A">
        <w:rPr>
          <w:rFonts w:ascii="Arial" w:hAnsi="Arial" w:cs="Arial"/>
          <w:sz w:val="20"/>
          <w:szCs w:val="20"/>
        </w:rPr>
        <w:t xml:space="preserve">2.1 The Applicant </w:t>
      </w:r>
      <w:r w:rsidR="00BF1998" w:rsidRPr="00BA740A">
        <w:rPr>
          <w:rFonts w:ascii="Arial" w:hAnsi="Arial" w:cs="Arial"/>
          <w:sz w:val="20"/>
          <w:szCs w:val="20"/>
        </w:rPr>
        <w:t xml:space="preserve">agrees that it </w:t>
      </w:r>
      <w:r w:rsidRPr="00BA740A">
        <w:rPr>
          <w:rFonts w:ascii="Arial" w:hAnsi="Arial" w:cs="Arial"/>
          <w:sz w:val="20"/>
          <w:szCs w:val="20"/>
        </w:rPr>
        <w:t xml:space="preserve">shall: </w:t>
      </w:r>
    </w:p>
    <w:p w14:paraId="6C5589EC" w14:textId="043DA61B" w:rsidR="009B73CE" w:rsidRPr="00BA740A" w:rsidRDefault="009B73CE" w:rsidP="00BF1998">
      <w:pPr>
        <w:ind w:left="720"/>
        <w:rPr>
          <w:rFonts w:ascii="Arial" w:hAnsi="Arial" w:cs="Arial"/>
          <w:sz w:val="20"/>
          <w:szCs w:val="20"/>
        </w:rPr>
      </w:pPr>
      <w:r w:rsidRPr="00BA740A">
        <w:rPr>
          <w:rFonts w:ascii="Arial" w:hAnsi="Arial" w:cs="Arial"/>
          <w:sz w:val="20"/>
          <w:szCs w:val="20"/>
        </w:rPr>
        <w:t xml:space="preserve">2.1.1 </w:t>
      </w:r>
      <w:r w:rsidR="00BF1998" w:rsidRPr="00BA740A">
        <w:rPr>
          <w:rFonts w:ascii="Arial" w:hAnsi="Arial" w:cs="Arial"/>
          <w:sz w:val="20"/>
          <w:szCs w:val="20"/>
        </w:rPr>
        <w:t xml:space="preserve">ensure that it meets its ongoing commitments, as outlined in </w:t>
      </w:r>
      <w:r w:rsidR="00BF1998" w:rsidRPr="006D53C6">
        <w:rPr>
          <w:rFonts w:ascii="Arial" w:hAnsi="Arial" w:cs="Arial"/>
          <w:sz w:val="20"/>
          <w:szCs w:val="20"/>
        </w:rPr>
        <w:t xml:space="preserve">Schedule </w:t>
      </w:r>
      <w:r w:rsidR="006D53C6" w:rsidRPr="006D53C6">
        <w:rPr>
          <w:rFonts w:ascii="Arial" w:hAnsi="Arial" w:cs="Arial"/>
          <w:sz w:val="20"/>
          <w:szCs w:val="20"/>
        </w:rPr>
        <w:t>1</w:t>
      </w:r>
      <w:r w:rsidR="00BF1998" w:rsidRPr="00BA740A">
        <w:rPr>
          <w:rFonts w:ascii="Arial" w:hAnsi="Arial" w:cs="Arial"/>
          <w:sz w:val="20"/>
          <w:szCs w:val="20"/>
        </w:rPr>
        <w:t xml:space="preserve">, </w:t>
      </w:r>
      <w:r w:rsidR="008E188B">
        <w:rPr>
          <w:rFonts w:ascii="Arial" w:hAnsi="Arial" w:cs="Arial"/>
          <w:sz w:val="20"/>
          <w:szCs w:val="20"/>
        </w:rPr>
        <w:t xml:space="preserve">at all times </w:t>
      </w:r>
      <w:r w:rsidR="00BF1998" w:rsidRPr="00BA740A">
        <w:rPr>
          <w:rFonts w:ascii="Arial" w:hAnsi="Arial" w:cs="Arial"/>
          <w:sz w:val="20"/>
          <w:szCs w:val="20"/>
        </w:rPr>
        <w:t xml:space="preserve">during the period of the </w:t>
      </w:r>
      <w:proofErr w:type="gramStart"/>
      <w:r w:rsidR="00BF1998" w:rsidRPr="00BA740A">
        <w:rPr>
          <w:rFonts w:ascii="Arial" w:hAnsi="Arial" w:cs="Arial"/>
          <w:sz w:val="20"/>
          <w:szCs w:val="20"/>
        </w:rPr>
        <w:t>Agreement;</w:t>
      </w:r>
      <w:proofErr w:type="gramEnd"/>
      <w:r w:rsidR="00BF1998" w:rsidRPr="00BA740A">
        <w:rPr>
          <w:rFonts w:ascii="Arial" w:hAnsi="Arial" w:cs="Arial"/>
          <w:sz w:val="20"/>
          <w:szCs w:val="20"/>
        </w:rPr>
        <w:t xml:space="preserve"> </w:t>
      </w:r>
    </w:p>
    <w:p w14:paraId="75720B28" w14:textId="1799273E" w:rsidR="00BF1998" w:rsidRPr="00BA740A" w:rsidRDefault="00BF1998" w:rsidP="00BF1998">
      <w:pPr>
        <w:ind w:left="720"/>
        <w:rPr>
          <w:rFonts w:ascii="Arial" w:hAnsi="Arial" w:cs="Arial"/>
          <w:sz w:val="20"/>
          <w:szCs w:val="20"/>
        </w:rPr>
      </w:pPr>
      <w:r w:rsidRPr="00BA740A">
        <w:rPr>
          <w:rFonts w:ascii="Arial" w:hAnsi="Arial" w:cs="Arial"/>
          <w:sz w:val="20"/>
          <w:szCs w:val="20"/>
        </w:rPr>
        <w:t xml:space="preserve">2.1.2 only use the </w:t>
      </w:r>
      <w:r w:rsidR="00585DC7">
        <w:rPr>
          <w:rFonts w:ascii="Arial" w:hAnsi="Arial" w:cs="Arial"/>
          <w:sz w:val="20"/>
          <w:szCs w:val="20"/>
        </w:rPr>
        <w:t>SMP</w:t>
      </w:r>
      <w:r w:rsidRPr="00BA740A">
        <w:rPr>
          <w:rFonts w:ascii="Arial" w:hAnsi="Arial" w:cs="Arial"/>
          <w:sz w:val="20"/>
          <w:szCs w:val="20"/>
        </w:rPr>
        <w:t xml:space="preserve">’s </w:t>
      </w:r>
      <w:r w:rsidR="00B37904">
        <w:rPr>
          <w:rFonts w:ascii="Arial" w:hAnsi="Arial" w:cs="Arial"/>
          <w:sz w:val="20"/>
          <w:szCs w:val="20"/>
        </w:rPr>
        <w:t xml:space="preserve">intellectual property </w:t>
      </w:r>
      <w:r w:rsidR="007D6FD2" w:rsidRPr="00BA740A">
        <w:rPr>
          <w:rFonts w:ascii="Arial" w:hAnsi="Arial" w:cs="Arial"/>
          <w:sz w:val="20"/>
          <w:szCs w:val="20"/>
        </w:rPr>
        <w:t xml:space="preserve">as provided to </w:t>
      </w:r>
      <w:r w:rsidR="008E188B">
        <w:rPr>
          <w:rFonts w:ascii="Arial" w:hAnsi="Arial" w:cs="Arial"/>
          <w:sz w:val="20"/>
          <w:szCs w:val="20"/>
        </w:rPr>
        <w:t>it</w:t>
      </w:r>
      <w:r w:rsidR="007D6FD2" w:rsidRPr="00BA740A">
        <w:rPr>
          <w:rFonts w:ascii="Arial" w:hAnsi="Arial" w:cs="Arial"/>
          <w:sz w:val="20"/>
          <w:szCs w:val="20"/>
        </w:rPr>
        <w:t xml:space="preserve"> under the terms of this Agreement, in accordance with the Licence</w:t>
      </w:r>
      <w:r w:rsidR="004A5BE2">
        <w:rPr>
          <w:rFonts w:ascii="Arial" w:hAnsi="Arial" w:cs="Arial"/>
          <w:sz w:val="20"/>
          <w:szCs w:val="20"/>
        </w:rPr>
        <w:t xml:space="preserve"> and </w:t>
      </w:r>
      <w:r w:rsidR="00585DC7">
        <w:rPr>
          <w:rFonts w:ascii="Arial" w:hAnsi="Arial" w:cs="Arial"/>
          <w:sz w:val="20"/>
          <w:szCs w:val="20"/>
        </w:rPr>
        <w:t xml:space="preserve">SMP </w:t>
      </w:r>
      <w:r w:rsidR="004A5BE2">
        <w:rPr>
          <w:rFonts w:ascii="Arial" w:hAnsi="Arial" w:cs="Arial"/>
          <w:sz w:val="20"/>
          <w:szCs w:val="20"/>
        </w:rPr>
        <w:t>brand guidelines</w:t>
      </w:r>
      <w:r w:rsidR="007D6FD2" w:rsidRPr="00BA740A">
        <w:rPr>
          <w:rFonts w:ascii="Arial" w:hAnsi="Arial" w:cs="Arial"/>
          <w:sz w:val="20"/>
          <w:szCs w:val="20"/>
        </w:rPr>
        <w:t xml:space="preserve"> in </w:t>
      </w:r>
      <w:r w:rsidR="007D6FD2" w:rsidRPr="006D53C6">
        <w:rPr>
          <w:rFonts w:ascii="Arial" w:hAnsi="Arial" w:cs="Arial"/>
          <w:sz w:val="20"/>
          <w:szCs w:val="20"/>
        </w:rPr>
        <w:t xml:space="preserve">Schedule </w:t>
      </w:r>
      <w:r w:rsidR="006D53C6" w:rsidRPr="006D53C6">
        <w:rPr>
          <w:rFonts w:ascii="Arial" w:hAnsi="Arial" w:cs="Arial"/>
          <w:sz w:val="20"/>
          <w:szCs w:val="20"/>
        </w:rPr>
        <w:t>3</w:t>
      </w:r>
    </w:p>
    <w:p w14:paraId="2C4E62D0" w14:textId="69833450" w:rsidR="006D2EAB" w:rsidRPr="00BA740A" w:rsidRDefault="007D6FD2" w:rsidP="007D6FD2">
      <w:pPr>
        <w:ind w:left="720"/>
        <w:rPr>
          <w:rFonts w:ascii="Arial" w:hAnsi="Arial" w:cs="Arial"/>
          <w:sz w:val="20"/>
          <w:szCs w:val="20"/>
        </w:rPr>
      </w:pPr>
      <w:r w:rsidRPr="00BA740A">
        <w:rPr>
          <w:rFonts w:ascii="Arial" w:hAnsi="Arial" w:cs="Arial"/>
          <w:sz w:val="20"/>
          <w:szCs w:val="20"/>
        </w:rPr>
        <w:t xml:space="preserve">2.1.3 pay the </w:t>
      </w:r>
      <w:r w:rsidR="00585DC7">
        <w:rPr>
          <w:rFonts w:ascii="Arial" w:hAnsi="Arial" w:cs="Arial"/>
          <w:sz w:val="20"/>
          <w:szCs w:val="20"/>
        </w:rPr>
        <w:t>SMP</w:t>
      </w:r>
      <w:r w:rsidR="00585DC7" w:rsidRPr="00BA740A">
        <w:rPr>
          <w:rFonts w:ascii="Arial" w:hAnsi="Arial" w:cs="Arial"/>
          <w:sz w:val="20"/>
          <w:szCs w:val="20"/>
        </w:rPr>
        <w:t xml:space="preserve"> </w:t>
      </w:r>
      <w:r w:rsidRPr="00BA740A">
        <w:rPr>
          <w:rFonts w:ascii="Arial" w:hAnsi="Arial" w:cs="Arial"/>
          <w:sz w:val="20"/>
          <w:szCs w:val="20"/>
        </w:rPr>
        <w:t xml:space="preserve">the relevant Fee outlined in </w:t>
      </w:r>
      <w:r w:rsidRPr="006D53C6">
        <w:rPr>
          <w:rFonts w:ascii="Arial" w:hAnsi="Arial" w:cs="Arial"/>
          <w:sz w:val="20"/>
          <w:szCs w:val="20"/>
        </w:rPr>
        <w:t xml:space="preserve">Schedule </w:t>
      </w:r>
      <w:r w:rsidR="006D53C6" w:rsidRPr="006D53C6">
        <w:rPr>
          <w:rFonts w:ascii="Arial" w:hAnsi="Arial" w:cs="Arial"/>
          <w:sz w:val="20"/>
          <w:szCs w:val="20"/>
        </w:rPr>
        <w:t>2</w:t>
      </w:r>
      <w:r w:rsidRPr="00BA740A">
        <w:rPr>
          <w:rFonts w:ascii="Arial" w:hAnsi="Arial" w:cs="Arial"/>
          <w:sz w:val="20"/>
          <w:szCs w:val="20"/>
        </w:rPr>
        <w:t xml:space="preserve">, in accordance with Clause 3. </w:t>
      </w:r>
    </w:p>
    <w:p w14:paraId="43F19B50" w14:textId="410D4E6F" w:rsidR="006D2EAB" w:rsidRPr="00BA740A" w:rsidRDefault="006D2EAB" w:rsidP="003F0111">
      <w:pPr>
        <w:rPr>
          <w:rFonts w:ascii="Arial" w:hAnsi="Arial" w:cs="Arial"/>
          <w:b/>
          <w:bCs/>
          <w:sz w:val="20"/>
          <w:szCs w:val="20"/>
        </w:rPr>
      </w:pPr>
      <w:r w:rsidRPr="00BA740A">
        <w:rPr>
          <w:rFonts w:ascii="Arial" w:hAnsi="Arial" w:cs="Arial"/>
          <w:b/>
          <w:bCs/>
          <w:sz w:val="20"/>
          <w:szCs w:val="20"/>
        </w:rPr>
        <w:t>3. Fees</w:t>
      </w:r>
    </w:p>
    <w:p w14:paraId="2A201E9F" w14:textId="259D335E" w:rsidR="008E188B" w:rsidRDefault="008E188B" w:rsidP="003F0111">
      <w:pPr>
        <w:rPr>
          <w:rFonts w:ascii="Arial" w:hAnsi="Arial" w:cs="Arial"/>
          <w:sz w:val="20"/>
          <w:szCs w:val="20"/>
        </w:rPr>
      </w:pPr>
      <w:r>
        <w:rPr>
          <w:rFonts w:ascii="Arial" w:hAnsi="Arial" w:cs="Arial"/>
          <w:sz w:val="20"/>
          <w:szCs w:val="20"/>
        </w:rPr>
        <w:t>In consideration of the grant of the Licence, t</w:t>
      </w:r>
      <w:r w:rsidR="00DC3925" w:rsidRPr="00BA740A">
        <w:rPr>
          <w:rFonts w:ascii="Arial" w:hAnsi="Arial" w:cs="Arial"/>
          <w:sz w:val="20"/>
          <w:szCs w:val="20"/>
        </w:rPr>
        <w:t xml:space="preserve">he Applicant will pay to </w:t>
      </w:r>
      <w:r w:rsidR="00585DC7">
        <w:rPr>
          <w:rFonts w:ascii="Arial" w:hAnsi="Arial" w:cs="Arial"/>
          <w:sz w:val="20"/>
          <w:szCs w:val="20"/>
        </w:rPr>
        <w:t>SMP</w:t>
      </w:r>
      <w:r w:rsidR="00585DC7" w:rsidRPr="00BA740A">
        <w:rPr>
          <w:rFonts w:ascii="Arial" w:hAnsi="Arial" w:cs="Arial"/>
          <w:sz w:val="20"/>
          <w:szCs w:val="20"/>
        </w:rPr>
        <w:t xml:space="preserve"> </w:t>
      </w:r>
      <w:r w:rsidR="00DC3925" w:rsidRPr="00BA740A">
        <w:rPr>
          <w:rFonts w:ascii="Arial" w:hAnsi="Arial" w:cs="Arial"/>
          <w:sz w:val="20"/>
          <w:szCs w:val="20"/>
        </w:rPr>
        <w:t xml:space="preserve">the </w:t>
      </w:r>
      <w:r>
        <w:rPr>
          <w:rFonts w:ascii="Arial" w:hAnsi="Arial" w:cs="Arial"/>
          <w:sz w:val="20"/>
          <w:szCs w:val="20"/>
        </w:rPr>
        <w:t xml:space="preserve">Fees. </w:t>
      </w:r>
    </w:p>
    <w:p w14:paraId="2F5E1EF6" w14:textId="58C303EF" w:rsidR="00F2173D" w:rsidRDefault="00F2173D" w:rsidP="003F0111">
      <w:pPr>
        <w:rPr>
          <w:rFonts w:ascii="Arial" w:hAnsi="Arial" w:cs="Arial"/>
          <w:sz w:val="20"/>
          <w:szCs w:val="20"/>
        </w:rPr>
      </w:pPr>
      <w:r>
        <w:rPr>
          <w:rFonts w:ascii="Arial" w:hAnsi="Arial" w:cs="Arial"/>
          <w:sz w:val="20"/>
          <w:szCs w:val="20"/>
        </w:rPr>
        <w:t>All Fees are exclusive of any applicable tax or levy.</w:t>
      </w:r>
    </w:p>
    <w:p w14:paraId="3686C7AD" w14:textId="419889CB" w:rsidR="006D2EAB" w:rsidRPr="00BA740A" w:rsidRDefault="008E188B" w:rsidP="003F0111">
      <w:pPr>
        <w:rPr>
          <w:rFonts w:ascii="Arial" w:hAnsi="Arial" w:cs="Arial"/>
          <w:sz w:val="20"/>
          <w:szCs w:val="20"/>
        </w:rPr>
      </w:pPr>
      <w:r>
        <w:rPr>
          <w:rFonts w:ascii="Arial" w:hAnsi="Arial" w:cs="Arial"/>
          <w:sz w:val="20"/>
          <w:szCs w:val="20"/>
        </w:rPr>
        <w:t>The Applicant agrees to pay the Fees</w:t>
      </w:r>
      <w:r w:rsidR="00DC3925" w:rsidRPr="00BA740A">
        <w:rPr>
          <w:rFonts w:ascii="Arial" w:hAnsi="Arial" w:cs="Arial"/>
          <w:sz w:val="20"/>
          <w:szCs w:val="20"/>
        </w:rPr>
        <w:t xml:space="preserve"> in pounds Sterling by bank transfer/BACS within 30 days from the date of the invoice</w:t>
      </w:r>
      <w:r w:rsidR="00DC3925" w:rsidRPr="006D53C6">
        <w:rPr>
          <w:rFonts w:ascii="Arial" w:hAnsi="Arial" w:cs="Arial"/>
          <w:sz w:val="20"/>
          <w:szCs w:val="20"/>
        </w:rPr>
        <w:t>.</w:t>
      </w:r>
    </w:p>
    <w:p w14:paraId="7FACA927" w14:textId="53EAB1D4" w:rsidR="006D2EAB" w:rsidRPr="00BA740A" w:rsidRDefault="006D2EAB" w:rsidP="003F0111">
      <w:pPr>
        <w:rPr>
          <w:rFonts w:ascii="Arial" w:hAnsi="Arial" w:cs="Arial"/>
          <w:b/>
          <w:bCs/>
          <w:sz w:val="20"/>
          <w:szCs w:val="20"/>
        </w:rPr>
      </w:pPr>
      <w:r w:rsidRPr="00BA740A">
        <w:rPr>
          <w:rFonts w:ascii="Arial" w:hAnsi="Arial" w:cs="Arial"/>
          <w:b/>
          <w:bCs/>
          <w:sz w:val="20"/>
          <w:szCs w:val="20"/>
        </w:rPr>
        <w:t>4. Remedies</w:t>
      </w:r>
    </w:p>
    <w:p w14:paraId="5F4B0C79" w14:textId="3D29D555" w:rsidR="003F2B38" w:rsidRDefault="00A25BA0" w:rsidP="003F0111">
      <w:pPr>
        <w:rPr>
          <w:rFonts w:ascii="Arial" w:hAnsi="Arial" w:cs="Arial"/>
          <w:sz w:val="20"/>
          <w:szCs w:val="20"/>
        </w:rPr>
      </w:pPr>
      <w:proofErr w:type="gramStart"/>
      <w:r w:rsidRPr="00BA740A">
        <w:rPr>
          <w:rFonts w:ascii="Arial" w:hAnsi="Arial" w:cs="Arial"/>
          <w:sz w:val="20"/>
          <w:szCs w:val="20"/>
        </w:rPr>
        <w:t>In the event that</w:t>
      </w:r>
      <w:proofErr w:type="gramEnd"/>
      <w:r w:rsidRPr="00BA740A">
        <w:rPr>
          <w:rFonts w:ascii="Arial" w:hAnsi="Arial" w:cs="Arial"/>
          <w:sz w:val="20"/>
          <w:szCs w:val="20"/>
        </w:rPr>
        <w:t xml:space="preserve"> the Applicant is in breach of its obligations </w:t>
      </w:r>
      <w:r w:rsidR="007D6FD2" w:rsidRPr="00BA740A">
        <w:rPr>
          <w:rFonts w:ascii="Arial" w:hAnsi="Arial" w:cs="Arial"/>
          <w:sz w:val="20"/>
          <w:szCs w:val="20"/>
        </w:rPr>
        <w:t>under these Terms &amp; Conditions</w:t>
      </w:r>
      <w:r w:rsidR="008E188B">
        <w:rPr>
          <w:rFonts w:ascii="Arial" w:hAnsi="Arial" w:cs="Arial"/>
          <w:sz w:val="20"/>
          <w:szCs w:val="20"/>
        </w:rPr>
        <w:t xml:space="preserve">, the </w:t>
      </w:r>
      <w:r w:rsidR="00585DC7">
        <w:rPr>
          <w:rFonts w:ascii="Arial" w:hAnsi="Arial" w:cs="Arial"/>
          <w:sz w:val="20"/>
          <w:szCs w:val="20"/>
        </w:rPr>
        <w:t>SMP</w:t>
      </w:r>
      <w:r w:rsidR="008E188B">
        <w:rPr>
          <w:rFonts w:ascii="Arial" w:hAnsi="Arial" w:cs="Arial"/>
          <w:sz w:val="20"/>
          <w:szCs w:val="20"/>
        </w:rPr>
        <w:t xml:space="preserve"> has the right to revoke the Licence at any time </w:t>
      </w:r>
      <w:r w:rsidR="003F2B38">
        <w:rPr>
          <w:rFonts w:ascii="Arial" w:hAnsi="Arial" w:cs="Arial"/>
          <w:sz w:val="20"/>
          <w:szCs w:val="20"/>
        </w:rPr>
        <w:t xml:space="preserve">without notice and/or refund of Fees. </w:t>
      </w:r>
    </w:p>
    <w:p w14:paraId="2943F11A" w14:textId="213E0706" w:rsidR="006D2EAB" w:rsidRPr="00BA740A" w:rsidRDefault="003F2B38" w:rsidP="003F0111">
      <w:pPr>
        <w:rPr>
          <w:rFonts w:ascii="Arial" w:hAnsi="Arial" w:cs="Arial"/>
          <w:sz w:val="20"/>
          <w:szCs w:val="20"/>
        </w:rPr>
      </w:pPr>
      <w:r>
        <w:rPr>
          <w:rFonts w:ascii="Arial" w:hAnsi="Arial" w:cs="Arial"/>
          <w:sz w:val="20"/>
          <w:szCs w:val="20"/>
        </w:rPr>
        <w:t xml:space="preserve">The grant of a Licence </w:t>
      </w:r>
      <w:proofErr w:type="gramStart"/>
      <w:r>
        <w:rPr>
          <w:rFonts w:ascii="Arial" w:hAnsi="Arial" w:cs="Arial"/>
          <w:sz w:val="20"/>
          <w:szCs w:val="20"/>
        </w:rPr>
        <w:t>is discretionary and subject to the Applicant’s full compliance with the Terms and Conditions</w:t>
      </w:r>
      <w:r w:rsidR="00F2173D">
        <w:rPr>
          <w:rFonts w:ascii="Arial" w:hAnsi="Arial" w:cs="Arial"/>
          <w:sz w:val="20"/>
          <w:szCs w:val="20"/>
        </w:rPr>
        <w:t xml:space="preserve"> at all times</w:t>
      </w:r>
      <w:proofErr w:type="gramEnd"/>
      <w:r>
        <w:rPr>
          <w:rFonts w:ascii="Arial" w:hAnsi="Arial" w:cs="Arial"/>
          <w:sz w:val="20"/>
          <w:szCs w:val="20"/>
        </w:rPr>
        <w:t xml:space="preserve">. The previous grant of a Licence does not guarantee future acceptance and the Applicant accepts that the </w:t>
      </w:r>
      <w:r w:rsidR="00585DC7">
        <w:rPr>
          <w:rFonts w:ascii="Arial" w:hAnsi="Arial" w:cs="Arial"/>
          <w:sz w:val="20"/>
          <w:szCs w:val="20"/>
        </w:rPr>
        <w:t>SMP</w:t>
      </w:r>
      <w:r>
        <w:rPr>
          <w:rFonts w:ascii="Arial" w:hAnsi="Arial" w:cs="Arial"/>
          <w:sz w:val="20"/>
          <w:szCs w:val="20"/>
        </w:rPr>
        <w:t xml:space="preserve"> </w:t>
      </w:r>
      <w:r w:rsidR="007D6FD2" w:rsidRPr="00BA740A">
        <w:rPr>
          <w:rFonts w:ascii="Arial" w:hAnsi="Arial" w:cs="Arial"/>
          <w:sz w:val="20"/>
          <w:szCs w:val="20"/>
        </w:rPr>
        <w:t>reserves the right to refuse renewal of the Applicant’s Associate Firm status</w:t>
      </w:r>
      <w:r w:rsidR="00F2173D">
        <w:rPr>
          <w:rFonts w:ascii="Arial" w:hAnsi="Arial" w:cs="Arial"/>
          <w:sz w:val="20"/>
          <w:szCs w:val="20"/>
        </w:rPr>
        <w:t xml:space="preserve"> in its sole discretion</w:t>
      </w:r>
      <w:r w:rsidR="006D53C6">
        <w:rPr>
          <w:rFonts w:ascii="Arial" w:hAnsi="Arial" w:cs="Arial"/>
          <w:sz w:val="20"/>
          <w:szCs w:val="20"/>
        </w:rPr>
        <w:t xml:space="preserve">. </w:t>
      </w:r>
    </w:p>
    <w:p w14:paraId="4576FB9F" w14:textId="51F83303" w:rsidR="006D2EAB" w:rsidRPr="00BA740A" w:rsidRDefault="006D2EAB" w:rsidP="003F0111">
      <w:pPr>
        <w:rPr>
          <w:rFonts w:ascii="Arial" w:hAnsi="Arial" w:cs="Arial"/>
          <w:b/>
          <w:bCs/>
          <w:sz w:val="20"/>
          <w:szCs w:val="20"/>
        </w:rPr>
      </w:pPr>
      <w:r w:rsidRPr="00BA740A">
        <w:rPr>
          <w:rFonts w:ascii="Arial" w:hAnsi="Arial" w:cs="Arial"/>
          <w:b/>
          <w:bCs/>
          <w:sz w:val="20"/>
          <w:szCs w:val="20"/>
        </w:rPr>
        <w:t>5. Entire Agreement</w:t>
      </w:r>
    </w:p>
    <w:p w14:paraId="45FFB022" w14:textId="63A035E3" w:rsidR="006D2EAB" w:rsidRPr="00BA740A" w:rsidRDefault="00A25BA0" w:rsidP="003F0111">
      <w:pPr>
        <w:rPr>
          <w:rFonts w:ascii="Arial" w:hAnsi="Arial" w:cs="Arial"/>
          <w:sz w:val="20"/>
          <w:szCs w:val="20"/>
        </w:rPr>
      </w:pPr>
      <w:r w:rsidRPr="00BA740A">
        <w:rPr>
          <w:rFonts w:ascii="Arial" w:hAnsi="Arial" w:cs="Arial"/>
          <w:sz w:val="20"/>
          <w:szCs w:val="20"/>
        </w:rPr>
        <w:t xml:space="preserve">The Agreement and the documents referred to in it constitute the entire agreement and understanding in relation to its subject matter thereof, and shall supersede any prior promises, agreements, representations, undertakings or implications whether made orally or in writing between the parties. No amendment to the Agreement will be effective unless in writing and signed by the </w:t>
      </w:r>
      <w:r w:rsidR="00F04F6C">
        <w:rPr>
          <w:rFonts w:ascii="Arial" w:hAnsi="Arial" w:cs="Arial"/>
          <w:sz w:val="20"/>
          <w:szCs w:val="20"/>
        </w:rPr>
        <w:t>SMP</w:t>
      </w:r>
      <w:r w:rsidRPr="00BA740A">
        <w:rPr>
          <w:rFonts w:ascii="Arial" w:hAnsi="Arial" w:cs="Arial"/>
          <w:sz w:val="20"/>
          <w:szCs w:val="20"/>
        </w:rPr>
        <w:t>.</w:t>
      </w:r>
    </w:p>
    <w:p w14:paraId="24504DD2" w14:textId="55F182D7" w:rsidR="006D2EAB" w:rsidRPr="00BA740A" w:rsidRDefault="006D2EAB" w:rsidP="003F0111">
      <w:pPr>
        <w:rPr>
          <w:rFonts w:ascii="Arial" w:hAnsi="Arial" w:cs="Arial"/>
          <w:b/>
          <w:bCs/>
          <w:sz w:val="20"/>
          <w:szCs w:val="20"/>
        </w:rPr>
      </w:pPr>
      <w:r w:rsidRPr="00BA740A">
        <w:rPr>
          <w:rFonts w:ascii="Arial" w:hAnsi="Arial" w:cs="Arial"/>
          <w:b/>
          <w:bCs/>
          <w:sz w:val="20"/>
          <w:szCs w:val="20"/>
        </w:rPr>
        <w:t>6. Third Party Rights</w:t>
      </w:r>
    </w:p>
    <w:p w14:paraId="573349ED" w14:textId="62E62197" w:rsidR="00A25BA0" w:rsidRPr="00BA740A" w:rsidRDefault="00A25BA0" w:rsidP="003F0111">
      <w:pPr>
        <w:rPr>
          <w:rFonts w:ascii="Arial" w:hAnsi="Arial" w:cs="Arial"/>
          <w:sz w:val="20"/>
          <w:szCs w:val="20"/>
        </w:rPr>
      </w:pPr>
      <w:r w:rsidRPr="00BA740A">
        <w:rPr>
          <w:rFonts w:ascii="Arial" w:hAnsi="Arial" w:cs="Arial"/>
          <w:sz w:val="20"/>
          <w:szCs w:val="20"/>
        </w:rPr>
        <w:t>Save as expressly provided for otherwise in the Agreement, a person who is not a party to the Agreement shall not have any rights to enforce its terms.</w:t>
      </w:r>
    </w:p>
    <w:p w14:paraId="79E239EF" w14:textId="6FA317EB" w:rsidR="006D2EAB" w:rsidRPr="00BA740A" w:rsidRDefault="006D2EAB" w:rsidP="003F0111">
      <w:pPr>
        <w:rPr>
          <w:rFonts w:ascii="Arial" w:hAnsi="Arial" w:cs="Arial"/>
          <w:b/>
          <w:bCs/>
          <w:sz w:val="20"/>
          <w:szCs w:val="20"/>
        </w:rPr>
      </w:pPr>
      <w:r w:rsidRPr="00BA740A">
        <w:rPr>
          <w:rFonts w:ascii="Arial" w:hAnsi="Arial" w:cs="Arial"/>
          <w:b/>
          <w:bCs/>
          <w:sz w:val="20"/>
          <w:szCs w:val="20"/>
        </w:rPr>
        <w:t xml:space="preserve">7. Governing Law and Jurisdiction </w:t>
      </w:r>
    </w:p>
    <w:p w14:paraId="124EEC02" w14:textId="77777777" w:rsidR="009B73CE" w:rsidRPr="00BA740A" w:rsidRDefault="00A25BA0" w:rsidP="003F0111">
      <w:pPr>
        <w:rPr>
          <w:rFonts w:ascii="Arial" w:hAnsi="Arial" w:cs="Arial"/>
          <w:sz w:val="20"/>
          <w:szCs w:val="20"/>
        </w:rPr>
      </w:pPr>
      <w:r w:rsidRPr="00BA740A">
        <w:rPr>
          <w:rFonts w:ascii="Arial" w:hAnsi="Arial" w:cs="Arial"/>
          <w:sz w:val="20"/>
          <w:szCs w:val="20"/>
        </w:rPr>
        <w:t xml:space="preserve">The Agreement and any dispute or claim arising out of or in connection with it or its subject matter or formation (including non-contractual disputes or claims) shall be governed by, and construed in accordance with, the law of England and Wales. </w:t>
      </w:r>
    </w:p>
    <w:p w14:paraId="5ED98430" w14:textId="28990B30" w:rsidR="00A25BA0" w:rsidRPr="00BA740A" w:rsidRDefault="00A25BA0" w:rsidP="003F0111">
      <w:pPr>
        <w:rPr>
          <w:rFonts w:ascii="Arial" w:hAnsi="Arial" w:cs="Arial"/>
          <w:sz w:val="20"/>
          <w:szCs w:val="20"/>
        </w:rPr>
      </w:pPr>
      <w:r w:rsidRPr="00BA740A">
        <w:rPr>
          <w:rFonts w:ascii="Arial" w:hAnsi="Arial" w:cs="Arial"/>
          <w:sz w:val="20"/>
          <w:szCs w:val="20"/>
        </w:rPr>
        <w:t>The parties irrevocably agree that the courts of England and Wales shall have exclusive jurisdiction to settle any dispute or claim that arises out of or in connection with the Agreement or its subject matter or formation (including non-contractual disputes or claims).</w:t>
      </w:r>
    </w:p>
    <w:p w14:paraId="0BF5E3ED" w14:textId="7335A5BB" w:rsidR="006D2EAB" w:rsidRPr="00BA740A" w:rsidRDefault="006D2EAB" w:rsidP="003F0111">
      <w:pPr>
        <w:rPr>
          <w:rFonts w:ascii="Arial" w:hAnsi="Arial" w:cs="Arial"/>
          <w:sz w:val="20"/>
          <w:szCs w:val="20"/>
        </w:rPr>
      </w:pPr>
    </w:p>
    <w:p w14:paraId="5FD20D47" w14:textId="0B0090A3" w:rsidR="006D2EAB" w:rsidRDefault="006D2EAB" w:rsidP="003F0111">
      <w:pPr>
        <w:rPr>
          <w:rFonts w:ascii="Arial" w:hAnsi="Arial" w:cs="Arial"/>
          <w:sz w:val="20"/>
          <w:szCs w:val="20"/>
        </w:rPr>
      </w:pPr>
    </w:p>
    <w:p w14:paraId="2FB9763D" w14:textId="78F9BE66" w:rsidR="00052571" w:rsidRDefault="00052571" w:rsidP="003F0111">
      <w:pPr>
        <w:rPr>
          <w:rFonts w:ascii="Arial" w:hAnsi="Arial" w:cs="Arial"/>
          <w:sz w:val="20"/>
          <w:szCs w:val="20"/>
        </w:rPr>
      </w:pPr>
    </w:p>
    <w:p w14:paraId="200A50C2" w14:textId="46C8E623" w:rsidR="00052571" w:rsidRDefault="00052571" w:rsidP="003F0111">
      <w:pPr>
        <w:rPr>
          <w:rFonts w:ascii="Arial" w:hAnsi="Arial" w:cs="Arial"/>
          <w:sz w:val="20"/>
          <w:szCs w:val="20"/>
        </w:rPr>
      </w:pPr>
    </w:p>
    <w:p w14:paraId="2431A761" w14:textId="77777777" w:rsidR="00052571" w:rsidRPr="00BA740A" w:rsidRDefault="00052571" w:rsidP="003F0111">
      <w:pPr>
        <w:rPr>
          <w:rFonts w:ascii="Arial" w:hAnsi="Arial" w:cs="Arial"/>
          <w:sz w:val="20"/>
          <w:szCs w:val="20"/>
        </w:rPr>
      </w:pPr>
    </w:p>
    <w:p w14:paraId="509FA444" w14:textId="77777777" w:rsidR="0094377D" w:rsidRDefault="0094377D" w:rsidP="003F0111">
      <w:pPr>
        <w:rPr>
          <w:rFonts w:ascii="Arial" w:hAnsi="Arial" w:cs="Arial"/>
          <w:sz w:val="20"/>
          <w:szCs w:val="20"/>
        </w:rPr>
      </w:pPr>
    </w:p>
    <w:p w14:paraId="7347A4EF" w14:textId="3B283381" w:rsidR="006D2EAB" w:rsidRDefault="006D2EAB" w:rsidP="003F0111">
      <w:pPr>
        <w:rPr>
          <w:rFonts w:ascii="Arial" w:hAnsi="Arial" w:cs="Arial"/>
          <w:b/>
          <w:bCs/>
          <w:sz w:val="20"/>
          <w:szCs w:val="20"/>
        </w:rPr>
      </w:pPr>
      <w:r w:rsidRPr="006D53C6">
        <w:rPr>
          <w:rFonts w:ascii="Arial" w:hAnsi="Arial" w:cs="Arial"/>
          <w:b/>
          <w:bCs/>
          <w:sz w:val="20"/>
          <w:szCs w:val="20"/>
        </w:rPr>
        <w:lastRenderedPageBreak/>
        <w:t xml:space="preserve">Schedule 1 – </w:t>
      </w:r>
      <w:r w:rsidR="0094377D" w:rsidRPr="00F2173D">
        <w:rPr>
          <w:rFonts w:ascii="Arial" w:eastAsia="Times New Roman" w:hAnsi="Arial" w:cs="Arial"/>
          <w:b/>
          <w:bCs/>
          <w:sz w:val="20"/>
          <w:szCs w:val="20"/>
        </w:rPr>
        <w:t xml:space="preserve">8 </w:t>
      </w:r>
      <w:r w:rsidR="00052571">
        <w:rPr>
          <w:rFonts w:ascii="Arial" w:eastAsia="Times New Roman" w:hAnsi="Arial" w:cs="Arial"/>
          <w:b/>
          <w:bCs/>
          <w:sz w:val="20"/>
          <w:szCs w:val="20"/>
        </w:rPr>
        <w:t>C</w:t>
      </w:r>
      <w:r w:rsidR="0094377D" w:rsidRPr="00F2173D">
        <w:rPr>
          <w:rFonts w:ascii="Arial" w:eastAsia="Times New Roman" w:hAnsi="Arial" w:cs="Arial"/>
          <w:b/>
          <w:bCs/>
          <w:sz w:val="20"/>
          <w:szCs w:val="20"/>
        </w:rPr>
        <w:t xml:space="preserve">ore </w:t>
      </w:r>
      <w:r w:rsidR="00052571">
        <w:rPr>
          <w:rFonts w:ascii="Arial" w:eastAsia="Times New Roman" w:hAnsi="Arial" w:cs="Arial"/>
          <w:b/>
          <w:bCs/>
          <w:sz w:val="20"/>
          <w:szCs w:val="20"/>
        </w:rPr>
        <w:t>P</w:t>
      </w:r>
      <w:r w:rsidR="0094377D" w:rsidRPr="00F2173D">
        <w:rPr>
          <w:rFonts w:ascii="Arial" w:eastAsia="Times New Roman" w:hAnsi="Arial" w:cs="Arial"/>
          <w:b/>
          <w:bCs/>
          <w:sz w:val="20"/>
          <w:szCs w:val="20"/>
        </w:rPr>
        <w:t>rinciples of being an Associate Firm</w:t>
      </w:r>
    </w:p>
    <w:p w14:paraId="06728842" w14:textId="77777777" w:rsidR="006D53C6" w:rsidRPr="006D53C6" w:rsidRDefault="006D53C6" w:rsidP="003F0111">
      <w:pPr>
        <w:rPr>
          <w:rFonts w:ascii="Arial" w:hAnsi="Arial" w:cs="Arial"/>
          <w:b/>
          <w:bCs/>
          <w:sz w:val="20"/>
          <w:szCs w:val="20"/>
        </w:rPr>
      </w:pPr>
    </w:p>
    <w:p w14:paraId="70152EBC" w14:textId="50A7C76A" w:rsidR="006D53C6" w:rsidRPr="006D53C6" w:rsidRDefault="006D53C6" w:rsidP="006D53C6">
      <w:pPr>
        <w:pStyle w:val="paragraph"/>
        <w:numPr>
          <w:ilvl w:val="0"/>
          <w:numId w:val="5"/>
        </w:numPr>
        <w:spacing w:before="0" w:beforeAutospacing="0" w:after="0" w:afterAutospacing="0"/>
        <w:textAlignment w:val="baseline"/>
        <w:rPr>
          <w:rFonts w:ascii="Arial" w:hAnsi="Arial" w:cs="Arial"/>
          <w:sz w:val="20"/>
          <w:szCs w:val="20"/>
        </w:rPr>
      </w:pPr>
      <w:r w:rsidRPr="006D53C6">
        <w:rPr>
          <w:rStyle w:val="normaltextrun"/>
          <w:rFonts w:ascii="Arial" w:hAnsi="Arial" w:cs="Arial"/>
          <w:sz w:val="20"/>
          <w:szCs w:val="20"/>
        </w:rPr>
        <w:t>Demonstrate integrity, probity and fairness by aligning </w:t>
      </w:r>
      <w:r w:rsidRPr="006D53C6">
        <w:rPr>
          <w:rStyle w:val="normaltextrun"/>
          <w:rFonts w:ascii="Arial" w:hAnsi="Arial" w:cs="Arial"/>
          <w:color w:val="000000"/>
          <w:sz w:val="20"/>
          <w:szCs w:val="20"/>
        </w:rPr>
        <w:t>with th</w:t>
      </w:r>
      <w:r w:rsidR="00077C35">
        <w:rPr>
          <w:rStyle w:val="normaltextrun"/>
          <w:rFonts w:ascii="Arial" w:hAnsi="Arial" w:cs="Arial"/>
          <w:color w:val="000000"/>
          <w:sz w:val="20"/>
          <w:szCs w:val="20"/>
        </w:rPr>
        <w:t xml:space="preserve">e Chartered Insurance Institute </w:t>
      </w:r>
      <w:r w:rsidRPr="006D53C6">
        <w:rPr>
          <w:rStyle w:val="normaltextrun"/>
          <w:rFonts w:ascii="Arial" w:hAnsi="Arial" w:cs="Arial"/>
          <w:color w:val="000000"/>
          <w:sz w:val="20"/>
          <w:szCs w:val="20"/>
        </w:rPr>
        <w:t xml:space="preserve">code of professional ethics &amp; </w:t>
      </w:r>
      <w:proofErr w:type="gramStart"/>
      <w:r w:rsidRPr="006D53C6">
        <w:rPr>
          <w:rStyle w:val="normaltextrun"/>
          <w:rFonts w:ascii="Arial" w:hAnsi="Arial" w:cs="Arial"/>
          <w:color w:val="000000"/>
          <w:sz w:val="20"/>
          <w:szCs w:val="20"/>
        </w:rPr>
        <w:t>conduct;</w:t>
      </w:r>
      <w:proofErr w:type="gramEnd"/>
      <w:r w:rsidRPr="006D53C6">
        <w:rPr>
          <w:rStyle w:val="eop"/>
          <w:rFonts w:ascii="Arial" w:hAnsi="Arial" w:cs="Arial"/>
          <w:sz w:val="20"/>
          <w:szCs w:val="20"/>
        </w:rPr>
        <w:t> </w:t>
      </w:r>
    </w:p>
    <w:p w14:paraId="77AED9F4"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 xml:space="preserve">Act in the best interests of your clients, using a client/customer charter to aid </w:t>
      </w:r>
      <w:proofErr w:type="gramStart"/>
      <w:r w:rsidRPr="006D53C6">
        <w:rPr>
          <w:rStyle w:val="normaltextrun"/>
          <w:rFonts w:ascii="Arial" w:hAnsi="Arial" w:cs="Arial"/>
          <w:color w:val="000000" w:themeColor="text1"/>
          <w:sz w:val="20"/>
          <w:szCs w:val="20"/>
        </w:rPr>
        <w:t>transparency;</w:t>
      </w:r>
      <w:proofErr w:type="gramEnd"/>
      <w:r w:rsidRPr="006D53C6">
        <w:rPr>
          <w:rStyle w:val="normaltextrun"/>
          <w:rFonts w:ascii="Arial" w:hAnsi="Arial" w:cs="Arial"/>
          <w:color w:val="000000" w:themeColor="text1"/>
          <w:sz w:val="20"/>
          <w:szCs w:val="20"/>
        </w:rPr>
        <w:t xml:space="preserve"> </w:t>
      </w:r>
    </w:p>
    <w:p w14:paraId="09EC68FE"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 xml:space="preserve">Comply with the spirit as well as rules of </w:t>
      </w:r>
      <w:proofErr w:type="gramStart"/>
      <w:r w:rsidRPr="006D53C6">
        <w:rPr>
          <w:rStyle w:val="normaltextrun"/>
          <w:rFonts w:ascii="Arial" w:hAnsi="Arial" w:cs="Arial"/>
          <w:color w:val="000000" w:themeColor="text1"/>
          <w:sz w:val="20"/>
          <w:szCs w:val="20"/>
        </w:rPr>
        <w:t>regulation;</w:t>
      </w:r>
      <w:proofErr w:type="gramEnd"/>
    </w:p>
    <w:p w14:paraId="4D849BC9"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 xml:space="preserve">Operate a clear diversity &amp; inclusion policy, for both your employees and </w:t>
      </w:r>
      <w:proofErr w:type="gramStart"/>
      <w:r w:rsidRPr="006D53C6">
        <w:rPr>
          <w:rStyle w:val="normaltextrun"/>
          <w:rFonts w:ascii="Arial" w:hAnsi="Arial" w:cs="Arial"/>
          <w:color w:val="000000" w:themeColor="text1"/>
          <w:sz w:val="20"/>
          <w:szCs w:val="20"/>
        </w:rPr>
        <w:t>clients;</w:t>
      </w:r>
      <w:proofErr w:type="gramEnd"/>
    </w:p>
    <w:p w14:paraId="73593ABE"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color w:val="000000" w:themeColor="text1"/>
          <w:sz w:val="20"/>
          <w:szCs w:val="20"/>
        </w:rPr>
      </w:pPr>
      <w:r w:rsidRPr="006D53C6">
        <w:rPr>
          <w:rStyle w:val="normaltextrun"/>
          <w:rFonts w:ascii="Arial" w:hAnsi="Arial" w:cs="Arial"/>
          <w:color w:val="000000" w:themeColor="text1"/>
          <w:sz w:val="20"/>
          <w:szCs w:val="20"/>
        </w:rPr>
        <w:t xml:space="preserve">Comply with the spirit as well as the rules of employment </w:t>
      </w:r>
      <w:proofErr w:type="gramStart"/>
      <w:r w:rsidRPr="006D53C6">
        <w:rPr>
          <w:rStyle w:val="normaltextrun"/>
          <w:rFonts w:ascii="Arial" w:hAnsi="Arial" w:cs="Arial"/>
          <w:color w:val="000000" w:themeColor="text1"/>
          <w:sz w:val="20"/>
          <w:szCs w:val="20"/>
        </w:rPr>
        <w:t>law;</w:t>
      </w:r>
      <w:proofErr w:type="gramEnd"/>
    </w:p>
    <w:p w14:paraId="412F8B3A" w14:textId="77777777" w:rsidR="006D53C6" w:rsidRPr="006D53C6" w:rsidRDefault="006D53C6" w:rsidP="006D53C6">
      <w:pPr>
        <w:pStyle w:val="paragraph"/>
        <w:numPr>
          <w:ilvl w:val="0"/>
          <w:numId w:val="5"/>
        </w:numPr>
        <w:spacing w:before="0" w:beforeAutospacing="0" w:after="0" w:afterAutospacing="0"/>
        <w:textAlignment w:val="baseline"/>
        <w:rPr>
          <w:rStyle w:val="eop"/>
          <w:rFonts w:ascii="Arial" w:hAnsi="Arial" w:cs="Arial"/>
          <w:color w:val="000000" w:themeColor="text1"/>
          <w:sz w:val="20"/>
          <w:szCs w:val="20"/>
        </w:rPr>
      </w:pPr>
      <w:r w:rsidRPr="006D53C6">
        <w:rPr>
          <w:rStyle w:val="normaltextrun"/>
          <w:rFonts w:ascii="Arial" w:hAnsi="Arial" w:cs="Arial"/>
          <w:color w:val="000000" w:themeColor="text1"/>
          <w:sz w:val="20"/>
          <w:szCs w:val="20"/>
        </w:rPr>
        <w:t xml:space="preserve">Operate a policy of corporate social </w:t>
      </w:r>
      <w:proofErr w:type="gramStart"/>
      <w:r w:rsidRPr="006D53C6">
        <w:rPr>
          <w:rStyle w:val="normaltextrun"/>
          <w:rFonts w:ascii="Arial" w:hAnsi="Arial" w:cs="Arial"/>
          <w:color w:val="000000" w:themeColor="text1"/>
          <w:sz w:val="20"/>
          <w:szCs w:val="20"/>
        </w:rPr>
        <w:t>responsibility;</w:t>
      </w:r>
      <w:proofErr w:type="gramEnd"/>
    </w:p>
    <w:p w14:paraId="57FD01D1" w14:textId="77777777" w:rsidR="006D53C6" w:rsidRPr="006D53C6" w:rsidRDefault="006D53C6" w:rsidP="006D53C6">
      <w:pPr>
        <w:pStyle w:val="paragraph"/>
        <w:numPr>
          <w:ilvl w:val="0"/>
          <w:numId w:val="5"/>
        </w:numPr>
        <w:spacing w:before="0" w:beforeAutospacing="0" w:after="0" w:afterAutospacing="0"/>
        <w:textAlignment w:val="baseline"/>
        <w:rPr>
          <w:rStyle w:val="normaltextrun"/>
          <w:rFonts w:ascii="Arial" w:hAnsi="Arial" w:cs="Arial"/>
          <w:sz w:val="20"/>
          <w:szCs w:val="20"/>
        </w:rPr>
      </w:pPr>
      <w:r w:rsidRPr="006D53C6">
        <w:rPr>
          <w:rStyle w:val="eop"/>
          <w:rFonts w:ascii="Arial" w:hAnsi="Arial" w:cs="Arial"/>
          <w:sz w:val="20"/>
          <w:szCs w:val="20"/>
        </w:rPr>
        <w:t xml:space="preserve">Adhere to transparent </w:t>
      </w:r>
      <w:r w:rsidRPr="006D53C6">
        <w:rPr>
          <w:rStyle w:val="normaltextrun"/>
          <w:rFonts w:ascii="Arial" w:hAnsi="Arial" w:cs="Arial"/>
          <w:color w:val="000000"/>
          <w:sz w:val="20"/>
          <w:szCs w:val="20"/>
        </w:rPr>
        <w:t>governance standards and processes; and</w:t>
      </w:r>
    </w:p>
    <w:p w14:paraId="203B8F49" w14:textId="77777777" w:rsidR="006D53C6" w:rsidRPr="006D53C6" w:rsidRDefault="006D53C6" w:rsidP="006D53C6">
      <w:pPr>
        <w:pStyle w:val="paragraph"/>
        <w:numPr>
          <w:ilvl w:val="0"/>
          <w:numId w:val="5"/>
        </w:numPr>
        <w:spacing w:before="0" w:beforeAutospacing="0" w:after="0" w:afterAutospacing="0"/>
        <w:textAlignment w:val="baseline"/>
        <w:rPr>
          <w:rFonts w:ascii="Arial" w:hAnsi="Arial" w:cs="Arial"/>
          <w:sz w:val="20"/>
          <w:szCs w:val="20"/>
        </w:rPr>
      </w:pPr>
      <w:r w:rsidRPr="006D53C6">
        <w:rPr>
          <w:rStyle w:val="normaltextrun"/>
          <w:rFonts w:ascii="Arial" w:hAnsi="Arial" w:cs="Arial"/>
          <w:color w:val="000000"/>
          <w:sz w:val="20"/>
          <w:szCs w:val="20"/>
        </w:rPr>
        <w:t>Invest in your people by funding a policy of ongoing training and professional development.  </w:t>
      </w:r>
      <w:r w:rsidRPr="006D53C6">
        <w:rPr>
          <w:rStyle w:val="eop"/>
          <w:rFonts w:ascii="Arial" w:hAnsi="Arial" w:cs="Arial"/>
          <w:sz w:val="20"/>
          <w:szCs w:val="20"/>
        </w:rPr>
        <w:t> </w:t>
      </w:r>
    </w:p>
    <w:p w14:paraId="0C37CCE6" w14:textId="77777777" w:rsidR="006D53C6" w:rsidRPr="006D53C6" w:rsidRDefault="006D53C6" w:rsidP="006D53C6">
      <w:pPr>
        <w:rPr>
          <w:rFonts w:ascii="Arial" w:hAnsi="Arial" w:cs="Arial"/>
          <w:color w:val="000000" w:themeColor="text1"/>
          <w:sz w:val="20"/>
          <w:szCs w:val="20"/>
        </w:rPr>
      </w:pPr>
    </w:p>
    <w:p w14:paraId="3737309D" w14:textId="5B50B753" w:rsidR="006D2EAB" w:rsidRPr="00BA740A" w:rsidRDefault="006D2EAB" w:rsidP="003F0111">
      <w:pPr>
        <w:rPr>
          <w:rFonts w:ascii="Arial" w:hAnsi="Arial" w:cs="Arial"/>
          <w:sz w:val="20"/>
          <w:szCs w:val="20"/>
        </w:rPr>
      </w:pPr>
    </w:p>
    <w:p w14:paraId="4FD8FAB4" w14:textId="183B2267" w:rsidR="006D53C6" w:rsidRPr="006D53C6" w:rsidRDefault="006D53C6" w:rsidP="006D53C6">
      <w:pPr>
        <w:rPr>
          <w:rFonts w:ascii="Arial" w:hAnsi="Arial" w:cs="Arial"/>
          <w:sz w:val="20"/>
          <w:szCs w:val="20"/>
        </w:rPr>
      </w:pPr>
      <w:r w:rsidRPr="006D53C6">
        <w:rPr>
          <w:rFonts w:ascii="Arial" w:hAnsi="Arial" w:cs="Arial"/>
          <w:sz w:val="20"/>
          <w:szCs w:val="20"/>
        </w:rPr>
        <w:t>The</w:t>
      </w:r>
      <w:r w:rsidR="00077C35">
        <w:rPr>
          <w:rFonts w:ascii="Arial" w:hAnsi="Arial" w:cs="Arial"/>
          <w:sz w:val="20"/>
          <w:szCs w:val="20"/>
        </w:rPr>
        <w:t xml:space="preserve"> SMP</w:t>
      </w:r>
      <w:r w:rsidRPr="006D53C6">
        <w:rPr>
          <w:rFonts w:ascii="Arial" w:hAnsi="Arial" w:cs="Arial"/>
          <w:sz w:val="20"/>
          <w:szCs w:val="20"/>
        </w:rPr>
        <w:t xml:space="preserve"> is the professional body for the</w:t>
      </w:r>
      <w:r w:rsidR="00077C35">
        <w:rPr>
          <w:rFonts w:ascii="Arial" w:hAnsi="Arial" w:cs="Arial"/>
          <w:sz w:val="20"/>
          <w:szCs w:val="20"/>
        </w:rPr>
        <w:t xml:space="preserve"> mortgage </w:t>
      </w:r>
      <w:r w:rsidRPr="006D53C6">
        <w:rPr>
          <w:rFonts w:ascii="Arial" w:hAnsi="Arial" w:cs="Arial"/>
          <w:sz w:val="20"/>
          <w:szCs w:val="20"/>
        </w:rPr>
        <w:t>sector. As part of the Chartered Insurance Institute our purpose is driven by our Royal Charter commitment, granted by the sovereign on the advice of the Privy Council, to secure and justify the confidence of the public in our profession. We do this by:</w:t>
      </w:r>
    </w:p>
    <w:p w14:paraId="5216A24F" w14:textId="77777777" w:rsidR="006D53C6" w:rsidRPr="006D53C6" w:rsidRDefault="006D53C6" w:rsidP="006D53C6">
      <w:pPr>
        <w:pStyle w:val="ListParagraph"/>
        <w:numPr>
          <w:ilvl w:val="0"/>
          <w:numId w:val="7"/>
        </w:numPr>
        <w:rPr>
          <w:rFonts w:ascii="Arial" w:hAnsi="Arial" w:cs="Arial"/>
          <w:sz w:val="20"/>
          <w:szCs w:val="20"/>
        </w:rPr>
      </w:pPr>
      <w:r w:rsidRPr="006D53C6">
        <w:rPr>
          <w:rFonts w:ascii="Arial" w:hAnsi="Arial" w:cs="Arial"/>
          <w:sz w:val="20"/>
          <w:szCs w:val="20"/>
        </w:rPr>
        <w:t xml:space="preserve">Raising professional standards through knowledge, development and good practice </w:t>
      </w:r>
      <w:proofErr w:type="gramStart"/>
      <w:r w:rsidRPr="006D53C6">
        <w:rPr>
          <w:rFonts w:ascii="Arial" w:hAnsi="Arial" w:cs="Arial"/>
          <w:sz w:val="20"/>
          <w:szCs w:val="20"/>
        </w:rPr>
        <w:t>sharing;</w:t>
      </w:r>
      <w:proofErr w:type="gramEnd"/>
    </w:p>
    <w:p w14:paraId="495D7F26" w14:textId="77777777" w:rsidR="006D53C6" w:rsidRPr="006D53C6" w:rsidRDefault="006D53C6" w:rsidP="006D53C6">
      <w:pPr>
        <w:pStyle w:val="ListParagraph"/>
        <w:numPr>
          <w:ilvl w:val="0"/>
          <w:numId w:val="7"/>
        </w:numPr>
        <w:rPr>
          <w:rFonts w:ascii="Arial" w:hAnsi="Arial" w:cs="Arial"/>
          <w:sz w:val="20"/>
          <w:szCs w:val="20"/>
        </w:rPr>
      </w:pPr>
      <w:r w:rsidRPr="006D53C6">
        <w:rPr>
          <w:rFonts w:ascii="Arial" w:hAnsi="Arial" w:cs="Arial"/>
          <w:sz w:val="20"/>
          <w:szCs w:val="20"/>
        </w:rPr>
        <w:t xml:space="preserve">Our members commitment to a code of professional ethics, behaviour and </w:t>
      </w:r>
      <w:proofErr w:type="gramStart"/>
      <w:r w:rsidRPr="006D53C6">
        <w:rPr>
          <w:rFonts w:ascii="Arial" w:hAnsi="Arial" w:cs="Arial"/>
          <w:sz w:val="20"/>
          <w:szCs w:val="20"/>
        </w:rPr>
        <w:t>culture;</w:t>
      </w:r>
      <w:proofErr w:type="gramEnd"/>
    </w:p>
    <w:p w14:paraId="22E3B577" w14:textId="77777777" w:rsidR="006D53C6" w:rsidRPr="006D53C6" w:rsidRDefault="006D53C6" w:rsidP="006D53C6">
      <w:pPr>
        <w:pStyle w:val="ListParagraph"/>
        <w:numPr>
          <w:ilvl w:val="0"/>
          <w:numId w:val="7"/>
        </w:numPr>
        <w:rPr>
          <w:rFonts w:ascii="Arial" w:hAnsi="Arial" w:cs="Arial"/>
          <w:sz w:val="20"/>
          <w:szCs w:val="20"/>
        </w:rPr>
      </w:pPr>
      <w:r w:rsidRPr="006D53C6">
        <w:rPr>
          <w:rFonts w:ascii="Arial" w:hAnsi="Arial" w:cs="Arial"/>
          <w:sz w:val="20"/>
          <w:szCs w:val="20"/>
        </w:rPr>
        <w:t>Engaging with regulators and policymakers to improve outcomes for consumers.</w:t>
      </w:r>
    </w:p>
    <w:p w14:paraId="650B9B25" w14:textId="77777777" w:rsidR="006D53C6" w:rsidRDefault="006D53C6" w:rsidP="003F0111">
      <w:pPr>
        <w:rPr>
          <w:rFonts w:ascii="Arial" w:hAnsi="Arial" w:cs="Arial"/>
          <w:sz w:val="20"/>
          <w:szCs w:val="20"/>
        </w:rPr>
      </w:pPr>
    </w:p>
    <w:p w14:paraId="395E33AC" w14:textId="77777777" w:rsidR="006D53C6" w:rsidRDefault="006D53C6" w:rsidP="003F0111">
      <w:pPr>
        <w:rPr>
          <w:rFonts w:ascii="Arial" w:hAnsi="Arial" w:cs="Arial"/>
          <w:sz w:val="20"/>
          <w:szCs w:val="20"/>
        </w:rPr>
      </w:pPr>
    </w:p>
    <w:p w14:paraId="56DD7411" w14:textId="77777777" w:rsidR="006D53C6" w:rsidRDefault="006D53C6" w:rsidP="003F0111">
      <w:pPr>
        <w:rPr>
          <w:rFonts w:ascii="Arial" w:hAnsi="Arial" w:cs="Arial"/>
          <w:sz w:val="20"/>
          <w:szCs w:val="20"/>
        </w:rPr>
      </w:pPr>
    </w:p>
    <w:p w14:paraId="77590C9B" w14:textId="77777777" w:rsidR="006D53C6" w:rsidRDefault="006D53C6" w:rsidP="003F0111">
      <w:pPr>
        <w:rPr>
          <w:rFonts w:ascii="Arial" w:hAnsi="Arial" w:cs="Arial"/>
          <w:sz w:val="20"/>
          <w:szCs w:val="20"/>
        </w:rPr>
      </w:pPr>
    </w:p>
    <w:p w14:paraId="3C224E91" w14:textId="77777777" w:rsidR="006D53C6" w:rsidRDefault="006D53C6" w:rsidP="003F0111">
      <w:pPr>
        <w:rPr>
          <w:rFonts w:ascii="Arial" w:hAnsi="Arial" w:cs="Arial"/>
          <w:sz w:val="20"/>
          <w:szCs w:val="20"/>
        </w:rPr>
      </w:pPr>
    </w:p>
    <w:p w14:paraId="52002039" w14:textId="77777777" w:rsidR="006D53C6" w:rsidRDefault="006D53C6" w:rsidP="003F0111">
      <w:pPr>
        <w:rPr>
          <w:rFonts w:ascii="Arial" w:hAnsi="Arial" w:cs="Arial"/>
          <w:sz w:val="20"/>
          <w:szCs w:val="20"/>
        </w:rPr>
      </w:pPr>
    </w:p>
    <w:p w14:paraId="7AB446CB" w14:textId="77777777" w:rsidR="006D53C6" w:rsidRDefault="006D53C6" w:rsidP="003F0111">
      <w:pPr>
        <w:rPr>
          <w:rFonts w:ascii="Arial" w:hAnsi="Arial" w:cs="Arial"/>
          <w:sz w:val="20"/>
          <w:szCs w:val="20"/>
        </w:rPr>
      </w:pPr>
    </w:p>
    <w:p w14:paraId="12D60AB0" w14:textId="77777777" w:rsidR="006D53C6" w:rsidRDefault="006D53C6" w:rsidP="003F0111">
      <w:pPr>
        <w:rPr>
          <w:rFonts w:ascii="Arial" w:hAnsi="Arial" w:cs="Arial"/>
          <w:sz w:val="20"/>
          <w:szCs w:val="20"/>
        </w:rPr>
      </w:pPr>
    </w:p>
    <w:p w14:paraId="0CACDCDF" w14:textId="77777777" w:rsidR="006D53C6" w:rsidRDefault="006D53C6" w:rsidP="003F0111">
      <w:pPr>
        <w:rPr>
          <w:rFonts w:ascii="Arial" w:hAnsi="Arial" w:cs="Arial"/>
          <w:sz w:val="20"/>
          <w:szCs w:val="20"/>
        </w:rPr>
      </w:pPr>
    </w:p>
    <w:p w14:paraId="08487CCB" w14:textId="77777777" w:rsidR="006D53C6" w:rsidRDefault="006D53C6" w:rsidP="003F0111">
      <w:pPr>
        <w:rPr>
          <w:rFonts w:ascii="Arial" w:hAnsi="Arial" w:cs="Arial"/>
          <w:sz w:val="20"/>
          <w:szCs w:val="20"/>
        </w:rPr>
      </w:pPr>
    </w:p>
    <w:p w14:paraId="6AF6E28C" w14:textId="77777777" w:rsidR="006D53C6" w:rsidRDefault="006D53C6" w:rsidP="003F0111">
      <w:pPr>
        <w:rPr>
          <w:rFonts w:ascii="Arial" w:hAnsi="Arial" w:cs="Arial"/>
          <w:sz w:val="20"/>
          <w:szCs w:val="20"/>
        </w:rPr>
      </w:pPr>
    </w:p>
    <w:p w14:paraId="5CB1C2B8" w14:textId="77777777" w:rsidR="006D53C6" w:rsidRDefault="006D53C6" w:rsidP="003F0111">
      <w:pPr>
        <w:rPr>
          <w:rFonts w:ascii="Arial" w:hAnsi="Arial" w:cs="Arial"/>
          <w:sz w:val="20"/>
          <w:szCs w:val="20"/>
        </w:rPr>
      </w:pPr>
    </w:p>
    <w:p w14:paraId="3BC06CB4" w14:textId="77777777" w:rsidR="006D53C6" w:rsidRDefault="006D53C6" w:rsidP="003F0111">
      <w:pPr>
        <w:rPr>
          <w:rFonts w:ascii="Arial" w:hAnsi="Arial" w:cs="Arial"/>
          <w:sz w:val="20"/>
          <w:szCs w:val="20"/>
        </w:rPr>
      </w:pPr>
    </w:p>
    <w:p w14:paraId="6D34D8AF" w14:textId="77777777" w:rsidR="006D53C6" w:rsidRDefault="006D53C6" w:rsidP="003F0111">
      <w:pPr>
        <w:rPr>
          <w:rFonts w:ascii="Arial" w:hAnsi="Arial" w:cs="Arial"/>
          <w:sz w:val="20"/>
          <w:szCs w:val="20"/>
        </w:rPr>
      </w:pPr>
    </w:p>
    <w:p w14:paraId="334662F1" w14:textId="77777777" w:rsidR="006D53C6" w:rsidRDefault="006D53C6" w:rsidP="003F0111">
      <w:pPr>
        <w:rPr>
          <w:rFonts w:ascii="Arial" w:hAnsi="Arial" w:cs="Arial"/>
          <w:sz w:val="20"/>
          <w:szCs w:val="20"/>
        </w:rPr>
      </w:pPr>
    </w:p>
    <w:p w14:paraId="16B6A04E" w14:textId="77777777" w:rsidR="006D53C6" w:rsidRDefault="006D53C6" w:rsidP="003F0111">
      <w:pPr>
        <w:rPr>
          <w:rFonts w:ascii="Arial" w:hAnsi="Arial" w:cs="Arial"/>
          <w:sz w:val="20"/>
          <w:szCs w:val="20"/>
        </w:rPr>
      </w:pPr>
    </w:p>
    <w:p w14:paraId="1D7F5A3E" w14:textId="77777777" w:rsidR="006D53C6" w:rsidRDefault="006D53C6" w:rsidP="003F0111">
      <w:pPr>
        <w:rPr>
          <w:rFonts w:ascii="Arial" w:hAnsi="Arial" w:cs="Arial"/>
          <w:sz w:val="20"/>
          <w:szCs w:val="20"/>
        </w:rPr>
      </w:pPr>
    </w:p>
    <w:p w14:paraId="0C78274B" w14:textId="77777777" w:rsidR="006D53C6" w:rsidRDefault="006D53C6" w:rsidP="003F0111">
      <w:pPr>
        <w:rPr>
          <w:rFonts w:ascii="Arial" w:hAnsi="Arial" w:cs="Arial"/>
          <w:sz w:val="20"/>
          <w:szCs w:val="20"/>
        </w:rPr>
      </w:pPr>
    </w:p>
    <w:p w14:paraId="64FD60B2" w14:textId="77777777" w:rsidR="006D53C6" w:rsidRDefault="006D53C6" w:rsidP="003F0111">
      <w:pPr>
        <w:rPr>
          <w:rFonts w:ascii="Arial" w:hAnsi="Arial" w:cs="Arial"/>
          <w:sz w:val="20"/>
          <w:szCs w:val="20"/>
        </w:rPr>
      </w:pPr>
    </w:p>
    <w:p w14:paraId="4295BF26" w14:textId="72E20C43" w:rsidR="006D2EAB" w:rsidRPr="006D53C6" w:rsidRDefault="006D2EAB" w:rsidP="003F0111">
      <w:pPr>
        <w:rPr>
          <w:rFonts w:ascii="Arial" w:hAnsi="Arial" w:cs="Arial"/>
          <w:b/>
          <w:bCs/>
          <w:sz w:val="20"/>
          <w:szCs w:val="20"/>
        </w:rPr>
      </w:pPr>
      <w:r w:rsidRPr="006D53C6">
        <w:rPr>
          <w:rFonts w:ascii="Arial" w:hAnsi="Arial" w:cs="Arial"/>
          <w:b/>
          <w:bCs/>
          <w:sz w:val="20"/>
          <w:szCs w:val="20"/>
        </w:rPr>
        <w:lastRenderedPageBreak/>
        <w:t>Schedule 2 – Fees</w:t>
      </w:r>
    </w:p>
    <w:p w14:paraId="5A8261D4" w14:textId="39AF9206" w:rsidR="006D53C6" w:rsidRPr="00F96850" w:rsidRDefault="006D53C6" w:rsidP="006D53C6">
      <w:pPr>
        <w:rPr>
          <w:rFonts w:ascii="Arial" w:hAnsi="Arial" w:cs="Arial"/>
          <w:b/>
          <w:bCs/>
          <w:color w:val="538135"/>
          <w:sz w:val="20"/>
          <w:szCs w:val="20"/>
        </w:rPr>
      </w:pPr>
      <w:r w:rsidRPr="00F96850">
        <w:rPr>
          <w:rFonts w:ascii="Arial" w:hAnsi="Arial" w:cs="Arial"/>
          <w:b/>
          <w:bCs/>
          <w:color w:val="538135"/>
          <w:sz w:val="20"/>
          <w:szCs w:val="20"/>
        </w:rPr>
        <w:t>Associate Firm annual fee</w:t>
      </w:r>
      <w:r w:rsidR="00F96850">
        <w:rPr>
          <w:rFonts w:ascii="Arial" w:hAnsi="Arial" w:cs="Arial"/>
          <w:b/>
          <w:bCs/>
          <w:color w:val="538135"/>
          <w:sz w:val="20"/>
          <w:szCs w:val="20"/>
        </w:rPr>
        <w:t>s:</w:t>
      </w:r>
    </w:p>
    <w:p w14:paraId="78C5C0D8" w14:textId="77777777" w:rsidR="00F96850" w:rsidRPr="00F96850" w:rsidRDefault="00F96850" w:rsidP="006D53C6">
      <w:pPr>
        <w:rPr>
          <w:rFonts w:ascii="Arial" w:hAnsi="Arial" w:cs="Arial"/>
          <w:b/>
          <w:bCs/>
          <w:color w:val="0D0D0D"/>
          <w:sz w:val="20"/>
          <w:szCs w:val="20"/>
        </w:rPr>
      </w:pPr>
    </w:p>
    <w:p w14:paraId="56EFF182" w14:textId="087482AC"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Practitioner firms:</w:t>
      </w:r>
    </w:p>
    <w:p w14:paraId="4E10ECDB" w14:textId="1BA351CC"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0-10 employees - £250 </w:t>
      </w:r>
      <w:r w:rsidR="00F96850">
        <w:rPr>
          <w:rFonts w:ascii="Arial" w:hAnsi="Arial" w:cs="Arial"/>
          <w:b/>
          <w:bCs/>
          <w:color w:val="0D0D0D"/>
          <w:sz w:val="20"/>
          <w:szCs w:val="20"/>
        </w:rPr>
        <w:t>per annum</w:t>
      </w:r>
    </w:p>
    <w:p w14:paraId="7A5B6539" w14:textId="37896D2A"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11-25 employees - £300 </w:t>
      </w:r>
      <w:r w:rsidR="00F96850">
        <w:rPr>
          <w:rFonts w:ascii="Arial" w:hAnsi="Arial" w:cs="Arial"/>
          <w:b/>
          <w:bCs/>
          <w:color w:val="0D0D0D"/>
          <w:sz w:val="20"/>
          <w:szCs w:val="20"/>
        </w:rPr>
        <w:t>per annum</w:t>
      </w:r>
    </w:p>
    <w:p w14:paraId="1F47297B" w14:textId="23B05551"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26-50 employees - £350 </w:t>
      </w:r>
      <w:r w:rsidR="00F96850">
        <w:rPr>
          <w:rFonts w:ascii="Arial" w:hAnsi="Arial" w:cs="Arial"/>
          <w:b/>
          <w:bCs/>
          <w:color w:val="0D0D0D"/>
          <w:sz w:val="20"/>
          <w:szCs w:val="20"/>
        </w:rPr>
        <w:t>per annum</w:t>
      </w:r>
    </w:p>
    <w:p w14:paraId="080F0B36" w14:textId="592F663C"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 xml:space="preserve">50+ employees - £400 </w:t>
      </w:r>
      <w:r w:rsidR="00F96850">
        <w:rPr>
          <w:rFonts w:ascii="Arial" w:hAnsi="Arial" w:cs="Arial"/>
          <w:b/>
          <w:bCs/>
          <w:color w:val="0D0D0D"/>
          <w:sz w:val="20"/>
          <w:szCs w:val="20"/>
        </w:rPr>
        <w:t>per annum</w:t>
      </w:r>
    </w:p>
    <w:p w14:paraId="442DBA95" w14:textId="77777777" w:rsidR="006D53C6" w:rsidRPr="00F96850" w:rsidRDefault="006D53C6" w:rsidP="006D53C6">
      <w:pPr>
        <w:rPr>
          <w:rFonts w:ascii="Arial" w:hAnsi="Arial" w:cs="Arial"/>
          <w:b/>
          <w:bCs/>
          <w:color w:val="0D0D0D"/>
          <w:sz w:val="20"/>
          <w:szCs w:val="20"/>
        </w:rPr>
      </w:pPr>
    </w:p>
    <w:p w14:paraId="295BC72A" w14:textId="5A8ED9C7" w:rsidR="006D53C6" w:rsidRPr="00F96850" w:rsidRDefault="006D53C6" w:rsidP="006D53C6">
      <w:pPr>
        <w:rPr>
          <w:rFonts w:ascii="Arial" w:hAnsi="Arial" w:cs="Arial"/>
          <w:b/>
          <w:bCs/>
          <w:color w:val="0D0D0D"/>
          <w:sz w:val="20"/>
          <w:szCs w:val="20"/>
        </w:rPr>
      </w:pPr>
      <w:r w:rsidRPr="00F96850">
        <w:rPr>
          <w:rFonts w:ascii="Arial" w:hAnsi="Arial" w:cs="Arial"/>
          <w:b/>
          <w:bCs/>
          <w:color w:val="0D0D0D"/>
          <w:sz w:val="20"/>
          <w:szCs w:val="20"/>
        </w:rPr>
        <w:t>Product providers, lenders</w:t>
      </w:r>
      <w:r w:rsidR="00D77737">
        <w:rPr>
          <w:rFonts w:ascii="Arial" w:hAnsi="Arial" w:cs="Arial"/>
          <w:b/>
          <w:bCs/>
          <w:color w:val="0D0D0D"/>
          <w:sz w:val="20"/>
          <w:szCs w:val="20"/>
        </w:rPr>
        <w:t>, training organisations</w:t>
      </w:r>
      <w:r w:rsidRPr="00F96850">
        <w:rPr>
          <w:rFonts w:ascii="Arial" w:hAnsi="Arial" w:cs="Arial"/>
          <w:b/>
          <w:bCs/>
          <w:color w:val="0D0D0D"/>
          <w:sz w:val="20"/>
          <w:szCs w:val="20"/>
        </w:rPr>
        <w:t xml:space="preserve"> and non-practitioner support firms </w:t>
      </w:r>
      <w:r w:rsidR="00523B87">
        <w:rPr>
          <w:rFonts w:ascii="Arial" w:hAnsi="Arial" w:cs="Arial"/>
          <w:b/>
          <w:bCs/>
          <w:color w:val="0D0D0D"/>
          <w:sz w:val="20"/>
          <w:szCs w:val="20"/>
        </w:rPr>
        <w:t>–</w:t>
      </w:r>
      <w:r w:rsidRPr="00F96850">
        <w:rPr>
          <w:rFonts w:ascii="Arial" w:hAnsi="Arial" w:cs="Arial"/>
          <w:b/>
          <w:bCs/>
          <w:color w:val="0D0D0D"/>
          <w:sz w:val="20"/>
          <w:szCs w:val="20"/>
        </w:rPr>
        <w:t xml:space="preserve"> </w:t>
      </w:r>
      <w:r w:rsidR="00523B87">
        <w:rPr>
          <w:rFonts w:ascii="Arial" w:hAnsi="Arial" w:cs="Arial"/>
          <w:b/>
          <w:bCs/>
          <w:color w:val="0D0D0D"/>
          <w:sz w:val="20"/>
          <w:szCs w:val="20"/>
        </w:rPr>
        <w:br/>
      </w:r>
      <w:r w:rsidRPr="00F96850">
        <w:rPr>
          <w:rFonts w:ascii="Arial" w:hAnsi="Arial" w:cs="Arial"/>
          <w:b/>
          <w:bCs/>
          <w:color w:val="0D0D0D"/>
          <w:sz w:val="20"/>
          <w:szCs w:val="20"/>
        </w:rPr>
        <w:t xml:space="preserve">£650 </w:t>
      </w:r>
      <w:r w:rsidR="00F96850">
        <w:rPr>
          <w:rFonts w:ascii="Arial" w:hAnsi="Arial" w:cs="Arial"/>
          <w:b/>
          <w:bCs/>
          <w:color w:val="0D0D0D"/>
          <w:sz w:val="20"/>
          <w:szCs w:val="20"/>
        </w:rPr>
        <w:t>per annum</w:t>
      </w:r>
    </w:p>
    <w:p w14:paraId="40F4525A" w14:textId="77777777" w:rsidR="006D53C6" w:rsidRPr="00F96850" w:rsidRDefault="006D53C6" w:rsidP="006D53C6">
      <w:pPr>
        <w:rPr>
          <w:rFonts w:ascii="Arial" w:hAnsi="Arial" w:cs="Arial"/>
          <w:b/>
          <w:bCs/>
          <w:color w:val="0D0D0D"/>
          <w:sz w:val="20"/>
          <w:szCs w:val="20"/>
        </w:rPr>
      </w:pPr>
    </w:p>
    <w:p w14:paraId="34AF7B1F" w14:textId="77777777" w:rsidR="007D6FD2" w:rsidRPr="00BA740A" w:rsidRDefault="007D6FD2" w:rsidP="003F0111">
      <w:pPr>
        <w:rPr>
          <w:rFonts w:ascii="Arial" w:hAnsi="Arial" w:cs="Arial"/>
          <w:sz w:val="20"/>
          <w:szCs w:val="20"/>
        </w:rPr>
      </w:pPr>
    </w:p>
    <w:p w14:paraId="394413F9" w14:textId="77777777" w:rsidR="007D6FD2" w:rsidRPr="00BA740A" w:rsidRDefault="007D6FD2" w:rsidP="003F0111">
      <w:pPr>
        <w:rPr>
          <w:rFonts w:ascii="Arial" w:hAnsi="Arial" w:cs="Arial"/>
          <w:sz w:val="20"/>
          <w:szCs w:val="20"/>
        </w:rPr>
      </w:pPr>
    </w:p>
    <w:p w14:paraId="5232D75C" w14:textId="77777777" w:rsidR="007D6FD2" w:rsidRPr="00BA740A" w:rsidRDefault="007D6FD2" w:rsidP="003F0111">
      <w:pPr>
        <w:rPr>
          <w:rFonts w:ascii="Arial" w:hAnsi="Arial" w:cs="Arial"/>
          <w:sz w:val="20"/>
          <w:szCs w:val="20"/>
        </w:rPr>
      </w:pPr>
    </w:p>
    <w:p w14:paraId="6678E108" w14:textId="77777777" w:rsidR="007D6FD2" w:rsidRPr="00BA740A" w:rsidRDefault="007D6FD2" w:rsidP="003F0111">
      <w:pPr>
        <w:rPr>
          <w:rFonts w:ascii="Arial" w:hAnsi="Arial" w:cs="Arial"/>
          <w:sz w:val="20"/>
          <w:szCs w:val="20"/>
        </w:rPr>
      </w:pPr>
    </w:p>
    <w:p w14:paraId="1A7E2E9E" w14:textId="77777777" w:rsidR="007D6FD2" w:rsidRPr="00BA740A" w:rsidRDefault="007D6FD2" w:rsidP="003F0111">
      <w:pPr>
        <w:rPr>
          <w:rFonts w:ascii="Arial" w:hAnsi="Arial" w:cs="Arial"/>
          <w:sz w:val="20"/>
          <w:szCs w:val="20"/>
        </w:rPr>
      </w:pPr>
    </w:p>
    <w:p w14:paraId="25F7F22D" w14:textId="77777777" w:rsidR="007D6FD2" w:rsidRPr="00BA740A" w:rsidRDefault="007D6FD2" w:rsidP="003F0111">
      <w:pPr>
        <w:rPr>
          <w:rFonts w:ascii="Arial" w:hAnsi="Arial" w:cs="Arial"/>
          <w:sz w:val="20"/>
          <w:szCs w:val="20"/>
        </w:rPr>
      </w:pPr>
    </w:p>
    <w:p w14:paraId="4302952A" w14:textId="77777777" w:rsidR="007D6FD2" w:rsidRPr="00BA740A" w:rsidRDefault="007D6FD2" w:rsidP="003F0111">
      <w:pPr>
        <w:rPr>
          <w:rFonts w:ascii="Arial" w:hAnsi="Arial" w:cs="Arial"/>
          <w:sz w:val="20"/>
          <w:szCs w:val="20"/>
        </w:rPr>
      </w:pPr>
    </w:p>
    <w:p w14:paraId="785D00D2" w14:textId="77777777" w:rsidR="007D6FD2" w:rsidRPr="00BA740A" w:rsidRDefault="007D6FD2" w:rsidP="003F0111">
      <w:pPr>
        <w:rPr>
          <w:rFonts w:ascii="Arial" w:hAnsi="Arial" w:cs="Arial"/>
          <w:sz w:val="20"/>
          <w:szCs w:val="20"/>
        </w:rPr>
      </w:pPr>
    </w:p>
    <w:p w14:paraId="3C6D1EEB" w14:textId="77777777" w:rsidR="007D6FD2" w:rsidRPr="00BA740A" w:rsidRDefault="007D6FD2" w:rsidP="003F0111">
      <w:pPr>
        <w:rPr>
          <w:rFonts w:ascii="Arial" w:hAnsi="Arial" w:cs="Arial"/>
          <w:sz w:val="20"/>
          <w:szCs w:val="20"/>
        </w:rPr>
      </w:pPr>
    </w:p>
    <w:p w14:paraId="0284718A" w14:textId="77777777" w:rsidR="007D6FD2" w:rsidRPr="00BA740A" w:rsidRDefault="007D6FD2" w:rsidP="003F0111">
      <w:pPr>
        <w:rPr>
          <w:rFonts w:ascii="Arial" w:hAnsi="Arial" w:cs="Arial"/>
          <w:sz w:val="20"/>
          <w:szCs w:val="20"/>
        </w:rPr>
      </w:pPr>
    </w:p>
    <w:p w14:paraId="7D72AD0E" w14:textId="77777777" w:rsidR="007D6FD2" w:rsidRPr="00BA740A" w:rsidRDefault="007D6FD2" w:rsidP="003F0111">
      <w:pPr>
        <w:rPr>
          <w:rFonts w:ascii="Arial" w:hAnsi="Arial" w:cs="Arial"/>
          <w:sz w:val="20"/>
          <w:szCs w:val="20"/>
        </w:rPr>
      </w:pPr>
    </w:p>
    <w:p w14:paraId="6899D7CD" w14:textId="77777777" w:rsidR="007D6FD2" w:rsidRPr="00BA740A" w:rsidRDefault="007D6FD2" w:rsidP="003F0111">
      <w:pPr>
        <w:rPr>
          <w:rFonts w:ascii="Arial" w:hAnsi="Arial" w:cs="Arial"/>
          <w:sz w:val="20"/>
          <w:szCs w:val="20"/>
        </w:rPr>
      </w:pPr>
    </w:p>
    <w:p w14:paraId="11CCA8D4" w14:textId="77777777" w:rsidR="007D6FD2" w:rsidRPr="00BA740A" w:rsidRDefault="007D6FD2" w:rsidP="003F0111">
      <w:pPr>
        <w:rPr>
          <w:rFonts w:ascii="Arial" w:hAnsi="Arial" w:cs="Arial"/>
          <w:sz w:val="20"/>
          <w:szCs w:val="20"/>
        </w:rPr>
      </w:pPr>
    </w:p>
    <w:p w14:paraId="7FA0DE7E" w14:textId="77777777" w:rsidR="007D6FD2" w:rsidRPr="00BA740A" w:rsidRDefault="007D6FD2" w:rsidP="003F0111">
      <w:pPr>
        <w:rPr>
          <w:rFonts w:ascii="Arial" w:hAnsi="Arial" w:cs="Arial"/>
          <w:sz w:val="20"/>
          <w:szCs w:val="20"/>
        </w:rPr>
      </w:pPr>
    </w:p>
    <w:p w14:paraId="49FFEEFC" w14:textId="77777777" w:rsidR="007D6FD2" w:rsidRPr="00BA740A" w:rsidRDefault="007D6FD2" w:rsidP="003F0111">
      <w:pPr>
        <w:rPr>
          <w:rFonts w:ascii="Arial" w:hAnsi="Arial" w:cs="Arial"/>
          <w:sz w:val="20"/>
          <w:szCs w:val="20"/>
        </w:rPr>
      </w:pPr>
    </w:p>
    <w:p w14:paraId="1E213264" w14:textId="77777777" w:rsidR="007D6FD2" w:rsidRPr="00BA740A" w:rsidRDefault="007D6FD2" w:rsidP="003F0111">
      <w:pPr>
        <w:rPr>
          <w:rFonts w:ascii="Arial" w:hAnsi="Arial" w:cs="Arial"/>
          <w:sz w:val="20"/>
          <w:szCs w:val="20"/>
        </w:rPr>
      </w:pPr>
    </w:p>
    <w:p w14:paraId="08C9BE87" w14:textId="29B8DC6B" w:rsidR="007D6FD2" w:rsidRDefault="007D6FD2" w:rsidP="003F0111">
      <w:pPr>
        <w:rPr>
          <w:rFonts w:ascii="Arial" w:hAnsi="Arial" w:cs="Arial"/>
          <w:sz w:val="20"/>
          <w:szCs w:val="20"/>
        </w:rPr>
      </w:pPr>
    </w:p>
    <w:p w14:paraId="33ECC485" w14:textId="77777777" w:rsidR="00A05655" w:rsidRPr="00BA740A" w:rsidRDefault="00A05655" w:rsidP="003F0111">
      <w:pPr>
        <w:rPr>
          <w:rFonts w:ascii="Arial" w:hAnsi="Arial" w:cs="Arial"/>
          <w:sz w:val="20"/>
          <w:szCs w:val="20"/>
        </w:rPr>
      </w:pPr>
    </w:p>
    <w:p w14:paraId="742B5792" w14:textId="77777777" w:rsidR="007D6FD2" w:rsidRPr="00BA740A" w:rsidRDefault="007D6FD2" w:rsidP="003F0111">
      <w:pPr>
        <w:rPr>
          <w:rFonts w:ascii="Arial" w:hAnsi="Arial" w:cs="Arial"/>
          <w:sz w:val="20"/>
          <w:szCs w:val="20"/>
        </w:rPr>
      </w:pPr>
    </w:p>
    <w:p w14:paraId="408CFDBD" w14:textId="77777777" w:rsidR="007D6FD2" w:rsidRPr="00BA740A" w:rsidRDefault="007D6FD2" w:rsidP="003F0111">
      <w:pPr>
        <w:rPr>
          <w:rFonts w:ascii="Arial" w:hAnsi="Arial" w:cs="Arial"/>
          <w:sz w:val="20"/>
          <w:szCs w:val="20"/>
        </w:rPr>
      </w:pPr>
    </w:p>
    <w:p w14:paraId="1E1B810B" w14:textId="77777777" w:rsidR="007D6FD2" w:rsidRPr="00BA740A" w:rsidRDefault="007D6FD2" w:rsidP="003F0111">
      <w:pPr>
        <w:rPr>
          <w:rFonts w:ascii="Arial" w:hAnsi="Arial" w:cs="Arial"/>
          <w:sz w:val="20"/>
          <w:szCs w:val="20"/>
        </w:rPr>
      </w:pPr>
    </w:p>
    <w:p w14:paraId="4673D72C" w14:textId="77777777" w:rsidR="007D6FD2" w:rsidRPr="00BA740A" w:rsidRDefault="007D6FD2" w:rsidP="003F0111">
      <w:pPr>
        <w:rPr>
          <w:rFonts w:ascii="Arial" w:hAnsi="Arial" w:cs="Arial"/>
          <w:sz w:val="20"/>
          <w:szCs w:val="20"/>
        </w:rPr>
      </w:pPr>
    </w:p>
    <w:p w14:paraId="6D1856AD" w14:textId="77777777" w:rsidR="00F96850" w:rsidRDefault="00F96850" w:rsidP="003F0111">
      <w:pPr>
        <w:rPr>
          <w:rFonts w:ascii="Arial" w:hAnsi="Arial" w:cs="Arial"/>
          <w:sz w:val="20"/>
          <w:szCs w:val="20"/>
        </w:rPr>
      </w:pPr>
    </w:p>
    <w:p w14:paraId="0A0A2723" w14:textId="1D3BFF61" w:rsidR="006D2EAB" w:rsidRPr="00F96850" w:rsidRDefault="006D2EAB" w:rsidP="003F0111">
      <w:pPr>
        <w:rPr>
          <w:rFonts w:ascii="Arial" w:hAnsi="Arial" w:cs="Arial"/>
          <w:b/>
          <w:bCs/>
          <w:sz w:val="20"/>
          <w:szCs w:val="20"/>
        </w:rPr>
      </w:pPr>
      <w:r w:rsidRPr="00F96850">
        <w:rPr>
          <w:rFonts w:ascii="Arial" w:hAnsi="Arial" w:cs="Arial"/>
          <w:b/>
          <w:bCs/>
          <w:sz w:val="20"/>
          <w:szCs w:val="20"/>
        </w:rPr>
        <w:lastRenderedPageBreak/>
        <w:t xml:space="preserve">Schedule 3 – </w:t>
      </w:r>
      <w:r w:rsidR="007D6FD2" w:rsidRPr="00F96850">
        <w:rPr>
          <w:rFonts w:ascii="Arial" w:hAnsi="Arial" w:cs="Arial"/>
          <w:b/>
          <w:bCs/>
          <w:sz w:val="20"/>
          <w:szCs w:val="20"/>
        </w:rPr>
        <w:t>Licence to</w:t>
      </w:r>
      <w:r w:rsidR="00DC3925" w:rsidRPr="00F96850">
        <w:rPr>
          <w:rFonts w:ascii="Arial" w:hAnsi="Arial" w:cs="Arial"/>
          <w:b/>
          <w:bCs/>
          <w:sz w:val="20"/>
          <w:szCs w:val="20"/>
        </w:rPr>
        <w:t xml:space="preserve"> use </w:t>
      </w:r>
      <w:r w:rsidR="00B37904">
        <w:rPr>
          <w:rFonts w:ascii="Arial" w:hAnsi="Arial" w:cs="Arial"/>
          <w:b/>
          <w:bCs/>
          <w:sz w:val="20"/>
          <w:szCs w:val="20"/>
        </w:rPr>
        <w:t>Associate Firm</w:t>
      </w:r>
      <w:r w:rsidR="00DC3925" w:rsidRPr="00F96850">
        <w:rPr>
          <w:rFonts w:ascii="Arial" w:hAnsi="Arial" w:cs="Arial"/>
          <w:b/>
          <w:bCs/>
          <w:sz w:val="20"/>
          <w:szCs w:val="20"/>
        </w:rPr>
        <w:t xml:space="preserve"> logo</w:t>
      </w:r>
    </w:p>
    <w:p w14:paraId="0745CE22" w14:textId="77777777" w:rsidR="007D6FD2" w:rsidRPr="00BA740A" w:rsidRDefault="007D6FD2" w:rsidP="007D6FD2">
      <w:pPr>
        <w:widowControl w:val="0"/>
        <w:autoSpaceDE w:val="0"/>
        <w:autoSpaceDN w:val="0"/>
        <w:adjustRightInd w:val="0"/>
        <w:jc w:val="both"/>
        <w:rPr>
          <w:rFonts w:ascii="Arial" w:eastAsiaTheme="minorEastAsia" w:hAnsi="Arial" w:cs="Arial"/>
          <w:b/>
          <w:bCs/>
          <w:color w:val="000000"/>
          <w:sz w:val="20"/>
          <w:szCs w:val="20"/>
        </w:rPr>
      </w:pPr>
    </w:p>
    <w:p w14:paraId="03798CE9" w14:textId="7A102CCF" w:rsidR="007D6FD2" w:rsidRPr="00BA740A" w:rsidRDefault="00BA740A" w:rsidP="007D6FD2">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In consideration for the ongoing obligations under the</w:t>
      </w:r>
      <w:r>
        <w:rPr>
          <w:rFonts w:ascii="Arial" w:eastAsiaTheme="minorEastAsia" w:hAnsi="Arial" w:cs="Arial"/>
          <w:color w:val="000000"/>
          <w:sz w:val="20"/>
          <w:szCs w:val="20"/>
        </w:rPr>
        <w:t xml:space="preserve"> Agreement and these</w:t>
      </w:r>
      <w:r w:rsidRPr="00BA740A">
        <w:rPr>
          <w:rFonts w:ascii="Arial" w:eastAsiaTheme="minorEastAsia" w:hAnsi="Arial" w:cs="Arial"/>
          <w:color w:val="000000"/>
          <w:sz w:val="20"/>
          <w:szCs w:val="20"/>
        </w:rPr>
        <w:t xml:space="preserve"> Terms &amp; Conditions,</w:t>
      </w:r>
      <w:r w:rsidR="007D6FD2" w:rsidRPr="00BA740A">
        <w:rPr>
          <w:rFonts w:ascii="Arial" w:eastAsiaTheme="minorEastAsia" w:hAnsi="Arial" w:cs="Arial"/>
          <w:color w:val="000000"/>
          <w:sz w:val="20"/>
          <w:szCs w:val="20"/>
        </w:rPr>
        <w:t xml:space="preserve"> the </w:t>
      </w:r>
      <w:r w:rsidR="00F04F6C">
        <w:rPr>
          <w:rFonts w:ascii="Arial" w:eastAsiaTheme="minorEastAsia" w:hAnsi="Arial" w:cs="Arial"/>
          <w:color w:val="000000"/>
          <w:sz w:val="20"/>
          <w:szCs w:val="20"/>
        </w:rPr>
        <w:t>Society of Mortgage Professionals</w:t>
      </w:r>
      <w:r w:rsidR="007D6FD2" w:rsidRPr="00B2120B">
        <w:rPr>
          <w:rFonts w:ascii="Arial" w:eastAsiaTheme="minorEastAsia" w:hAnsi="Arial" w:cs="Arial"/>
          <w:color w:val="000000"/>
          <w:sz w:val="20"/>
          <w:szCs w:val="20"/>
        </w:rPr>
        <w:t xml:space="preserve"> (</w:t>
      </w:r>
      <w:r w:rsidR="00F04F6C">
        <w:rPr>
          <w:rFonts w:ascii="Arial" w:eastAsiaTheme="minorEastAsia" w:hAnsi="Arial" w:cs="Arial"/>
          <w:color w:val="000000"/>
          <w:sz w:val="20"/>
          <w:szCs w:val="20"/>
        </w:rPr>
        <w:t>SMP</w:t>
      </w:r>
      <w:r w:rsidR="007D6FD2" w:rsidRPr="00B2120B">
        <w:rPr>
          <w:rFonts w:ascii="Arial" w:eastAsiaTheme="minorEastAsia" w:hAnsi="Arial" w:cs="Arial"/>
          <w:color w:val="000000"/>
          <w:sz w:val="20"/>
          <w:szCs w:val="20"/>
        </w:rPr>
        <w:t xml:space="preserve"> or </w:t>
      </w:r>
      <w:r w:rsidR="007D6FD2" w:rsidRPr="00B2120B">
        <w:rPr>
          <w:rFonts w:ascii="Arial" w:eastAsiaTheme="minorEastAsia" w:hAnsi="Arial" w:cs="Arial"/>
          <w:b/>
          <w:bCs/>
          <w:color w:val="000000"/>
          <w:sz w:val="20"/>
          <w:szCs w:val="20"/>
        </w:rPr>
        <w:t>we</w:t>
      </w:r>
      <w:r w:rsidR="00E8412A">
        <w:rPr>
          <w:rFonts w:ascii="Arial" w:eastAsiaTheme="minorEastAsia" w:hAnsi="Arial" w:cs="Arial"/>
          <w:b/>
          <w:bCs/>
          <w:color w:val="000000"/>
          <w:sz w:val="20"/>
          <w:szCs w:val="20"/>
        </w:rPr>
        <w:t xml:space="preserve"> </w:t>
      </w:r>
      <w:r w:rsidR="003B74A1">
        <w:rPr>
          <w:rFonts w:ascii="Arial" w:eastAsiaTheme="minorEastAsia" w:hAnsi="Arial" w:cs="Arial"/>
          <w:b/>
          <w:bCs/>
          <w:color w:val="000000"/>
          <w:sz w:val="20"/>
          <w:szCs w:val="20"/>
        </w:rPr>
        <w:t>/</w:t>
      </w:r>
      <w:r w:rsidR="00E8412A">
        <w:rPr>
          <w:rFonts w:ascii="Arial" w:eastAsiaTheme="minorEastAsia" w:hAnsi="Arial" w:cs="Arial"/>
          <w:b/>
          <w:bCs/>
          <w:color w:val="000000"/>
          <w:sz w:val="20"/>
          <w:szCs w:val="20"/>
        </w:rPr>
        <w:t xml:space="preserve"> </w:t>
      </w:r>
      <w:r w:rsidR="003B74A1">
        <w:rPr>
          <w:rFonts w:ascii="Arial" w:eastAsiaTheme="minorEastAsia" w:hAnsi="Arial" w:cs="Arial"/>
          <w:b/>
          <w:bCs/>
          <w:color w:val="000000"/>
          <w:sz w:val="20"/>
          <w:szCs w:val="20"/>
        </w:rPr>
        <w:t>us</w:t>
      </w:r>
      <w:r w:rsidR="007D6FD2" w:rsidRPr="00B2120B">
        <w:rPr>
          <w:rFonts w:ascii="Arial" w:eastAsiaTheme="minorEastAsia" w:hAnsi="Arial" w:cs="Arial"/>
          <w:color w:val="000000"/>
          <w:sz w:val="20"/>
          <w:szCs w:val="20"/>
        </w:rPr>
        <w:t xml:space="preserve">) </w:t>
      </w:r>
      <w:r w:rsidR="00B2120B" w:rsidRPr="00B2120B">
        <w:rPr>
          <w:rFonts w:ascii="Arial" w:eastAsiaTheme="minorEastAsia" w:hAnsi="Arial" w:cs="Arial"/>
          <w:color w:val="000000"/>
          <w:sz w:val="20"/>
          <w:szCs w:val="20"/>
        </w:rPr>
        <w:t>grants to</w:t>
      </w:r>
      <w:r w:rsidR="007D6FD2" w:rsidRPr="00B2120B">
        <w:rPr>
          <w:rFonts w:ascii="Arial" w:eastAsiaTheme="minorEastAsia" w:hAnsi="Arial" w:cs="Arial"/>
          <w:color w:val="000000"/>
          <w:sz w:val="20"/>
          <w:szCs w:val="20"/>
        </w:rPr>
        <w:t xml:space="preserve"> </w:t>
      </w:r>
      <w:r w:rsidRPr="00B2120B">
        <w:rPr>
          <w:rFonts w:ascii="Arial" w:eastAsiaTheme="minorEastAsia" w:hAnsi="Arial" w:cs="Arial"/>
          <w:color w:val="000000"/>
          <w:sz w:val="20"/>
          <w:szCs w:val="20"/>
        </w:rPr>
        <w:t>the Applicant (or</w:t>
      </w:r>
      <w:r w:rsidRPr="00B2120B">
        <w:rPr>
          <w:rFonts w:ascii="Arial" w:eastAsiaTheme="minorEastAsia" w:hAnsi="Arial" w:cs="Arial"/>
          <w:b/>
          <w:bCs/>
          <w:color w:val="000000"/>
          <w:sz w:val="20"/>
          <w:szCs w:val="20"/>
        </w:rPr>
        <w:t xml:space="preserve"> you</w:t>
      </w:r>
      <w:r w:rsidRPr="00B2120B">
        <w:rPr>
          <w:rFonts w:ascii="Arial" w:eastAsiaTheme="minorEastAsia" w:hAnsi="Arial" w:cs="Arial"/>
          <w:color w:val="000000"/>
          <w:sz w:val="20"/>
          <w:szCs w:val="20"/>
        </w:rPr>
        <w:t xml:space="preserve">) </w:t>
      </w:r>
      <w:r w:rsidR="00B2120B" w:rsidRPr="00B2120B">
        <w:rPr>
          <w:rFonts w:ascii="Arial" w:eastAsiaTheme="minorEastAsia" w:hAnsi="Arial" w:cs="Arial"/>
          <w:color w:val="000000"/>
          <w:sz w:val="20"/>
          <w:szCs w:val="20"/>
        </w:rPr>
        <w:t xml:space="preserve">a </w:t>
      </w:r>
      <w:r w:rsidR="00B2120B" w:rsidRPr="00B2120B">
        <w:rPr>
          <w:rFonts w:ascii="Arial" w:hAnsi="Arial" w:cs="Arial"/>
          <w:sz w:val="20"/>
          <w:szCs w:val="20"/>
        </w:rPr>
        <w:t xml:space="preserve">non-exclusive, non-transferable Licence </w:t>
      </w:r>
      <w:r w:rsidR="007D6FD2" w:rsidRPr="00B2120B">
        <w:rPr>
          <w:rFonts w:ascii="Arial" w:eastAsiaTheme="minorEastAsia" w:hAnsi="Arial" w:cs="Arial"/>
          <w:color w:val="000000"/>
          <w:sz w:val="20"/>
          <w:szCs w:val="20"/>
        </w:rPr>
        <w:t xml:space="preserve">to use the logo which is a registered trade mark of the </w:t>
      </w:r>
      <w:r w:rsidR="00CB29C4">
        <w:rPr>
          <w:rFonts w:ascii="Arial" w:eastAsiaTheme="minorEastAsia" w:hAnsi="Arial" w:cs="Arial"/>
          <w:color w:val="000000"/>
          <w:sz w:val="20"/>
          <w:szCs w:val="20"/>
        </w:rPr>
        <w:t>SMP</w:t>
      </w:r>
      <w:r w:rsidR="00CB29C4" w:rsidRPr="00B2120B">
        <w:rPr>
          <w:rFonts w:ascii="Arial" w:eastAsiaTheme="minorEastAsia" w:hAnsi="Arial" w:cs="Arial"/>
          <w:color w:val="000000"/>
          <w:sz w:val="20"/>
          <w:szCs w:val="20"/>
        </w:rPr>
        <w:t xml:space="preserve"> </w:t>
      </w:r>
      <w:r w:rsidR="007D6FD2" w:rsidRPr="00B2120B">
        <w:rPr>
          <w:rFonts w:ascii="Arial" w:eastAsiaTheme="minorEastAsia" w:hAnsi="Arial" w:cs="Arial"/>
          <w:color w:val="000000"/>
          <w:sz w:val="20"/>
          <w:szCs w:val="20"/>
        </w:rPr>
        <w:t xml:space="preserve">as shown in </w:t>
      </w:r>
      <w:hyperlink w:anchor="co_anchor_a88538_1" w:history="1">
        <w:r w:rsidR="007D6FD2" w:rsidRPr="00B2120B">
          <w:rPr>
            <w:rFonts w:ascii="Arial" w:eastAsiaTheme="minorEastAsia" w:hAnsi="Arial" w:cs="Arial"/>
            <w:i/>
            <w:iCs/>
            <w:color w:val="0000FF"/>
            <w:sz w:val="20"/>
            <w:szCs w:val="20"/>
          </w:rPr>
          <w:t>Annex A</w:t>
        </w:r>
      </w:hyperlink>
      <w:r w:rsidR="007D6FD2" w:rsidRPr="00B2120B">
        <w:rPr>
          <w:rFonts w:ascii="Arial" w:eastAsiaTheme="minorEastAsia" w:hAnsi="Arial" w:cs="Arial"/>
          <w:color w:val="000000"/>
          <w:sz w:val="20"/>
          <w:szCs w:val="20"/>
        </w:rPr>
        <w:t xml:space="preserve"> (</w:t>
      </w:r>
      <w:r w:rsidR="007D6FD2" w:rsidRPr="00B2120B">
        <w:rPr>
          <w:rFonts w:ascii="Arial" w:eastAsiaTheme="minorEastAsia" w:hAnsi="Arial" w:cs="Arial"/>
          <w:b/>
          <w:bCs/>
          <w:color w:val="000000"/>
          <w:sz w:val="20"/>
          <w:szCs w:val="20"/>
        </w:rPr>
        <w:t>Logo</w:t>
      </w:r>
      <w:r w:rsidR="007D6FD2" w:rsidRPr="00B2120B">
        <w:rPr>
          <w:rFonts w:ascii="Arial" w:eastAsiaTheme="minorEastAsia" w:hAnsi="Arial" w:cs="Arial"/>
          <w:color w:val="000000"/>
          <w:sz w:val="20"/>
          <w:szCs w:val="20"/>
        </w:rPr>
        <w:t>) on the following terms</w:t>
      </w:r>
      <w:r w:rsidR="007D6FD2" w:rsidRPr="00BA740A">
        <w:rPr>
          <w:rFonts w:ascii="Arial" w:eastAsiaTheme="minorEastAsia" w:hAnsi="Arial" w:cs="Arial"/>
          <w:color w:val="000000"/>
          <w:sz w:val="20"/>
          <w:szCs w:val="20"/>
        </w:rPr>
        <w:t>.</w:t>
      </w:r>
    </w:p>
    <w:p w14:paraId="5BD2731A" w14:textId="37694768" w:rsidR="007D6FD2" w:rsidRPr="00BA740A" w:rsidRDefault="007D6FD2" w:rsidP="007D6FD2">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b/>
          <w:bCs/>
          <w:color w:val="000000"/>
          <w:sz w:val="20"/>
          <w:szCs w:val="20"/>
        </w:rPr>
        <w:t>1.</w:t>
      </w:r>
      <w:r w:rsidRPr="00BA740A">
        <w:rPr>
          <w:rFonts w:ascii="Arial" w:eastAsiaTheme="minorEastAsia" w:hAnsi="Arial" w:cs="Arial"/>
          <w:color w:val="000000"/>
          <w:sz w:val="20"/>
          <w:szCs w:val="20"/>
        </w:rPr>
        <w:t xml:space="preserve">  As the registered proprietor of the Logo and the owner of copyright and goodwill in the Logo, </w:t>
      </w:r>
      <w:r w:rsidR="00DC3925" w:rsidRPr="00BA740A">
        <w:rPr>
          <w:rFonts w:ascii="Arial" w:eastAsiaTheme="minorEastAsia" w:hAnsi="Arial" w:cs="Arial"/>
          <w:color w:val="000000"/>
          <w:sz w:val="20"/>
          <w:szCs w:val="20"/>
        </w:rPr>
        <w:t xml:space="preserve">we </w:t>
      </w:r>
      <w:r w:rsidRPr="00BA740A">
        <w:rPr>
          <w:rFonts w:ascii="Arial" w:eastAsiaTheme="minorEastAsia" w:hAnsi="Arial" w:cs="Arial"/>
          <w:color w:val="000000"/>
          <w:sz w:val="20"/>
          <w:szCs w:val="20"/>
        </w:rPr>
        <w:t>grant you limited, non-transferable, revocable permission to use the Logo solely:</w:t>
      </w:r>
    </w:p>
    <w:p w14:paraId="3396962C" w14:textId="77777777" w:rsidR="007D6FD2" w:rsidRPr="00BA740A" w:rsidRDefault="007D6FD2" w:rsidP="007D6FD2">
      <w:pPr>
        <w:widowControl w:val="0"/>
        <w:numPr>
          <w:ilvl w:val="0"/>
          <w:numId w:val="1"/>
        </w:numPr>
        <w:autoSpaceDE w:val="0"/>
        <w:autoSpaceDN w:val="0"/>
        <w:adjustRightInd w:val="0"/>
        <w:spacing w:after="120"/>
        <w:ind w:left="1080" w:hanging="36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as shown in </w:t>
      </w:r>
      <w:hyperlink w:anchor="co_anchor_a88538_1" w:history="1">
        <w:r w:rsidRPr="00BA740A">
          <w:rPr>
            <w:rFonts w:ascii="Arial" w:eastAsiaTheme="minorEastAsia" w:hAnsi="Arial" w:cs="Arial"/>
            <w:i/>
            <w:iCs/>
            <w:color w:val="0000FF"/>
            <w:sz w:val="20"/>
            <w:szCs w:val="20"/>
          </w:rPr>
          <w:t>Annex A</w:t>
        </w:r>
      </w:hyperlink>
      <w:r w:rsidRPr="00BA740A">
        <w:rPr>
          <w:rFonts w:ascii="Arial" w:eastAsiaTheme="minorEastAsia" w:hAnsi="Arial" w:cs="Arial"/>
          <w:color w:val="000000"/>
          <w:sz w:val="20"/>
          <w:szCs w:val="20"/>
        </w:rPr>
        <w:t xml:space="preserve"> without modification, including any </w:t>
      </w:r>
      <w:proofErr w:type="gramStart"/>
      <w:r w:rsidRPr="00BA740A">
        <w:rPr>
          <w:rFonts w:ascii="Arial" w:eastAsiaTheme="minorEastAsia" w:hAnsi="Arial" w:cs="Arial"/>
          <w:color w:val="000000"/>
          <w:sz w:val="20"/>
          <w:szCs w:val="20"/>
        </w:rPr>
        <w:t>trade mark</w:t>
      </w:r>
      <w:proofErr w:type="gramEnd"/>
      <w:r w:rsidRPr="00BA740A">
        <w:rPr>
          <w:rFonts w:ascii="Arial" w:eastAsiaTheme="minorEastAsia" w:hAnsi="Arial" w:cs="Arial"/>
          <w:color w:val="000000"/>
          <w:sz w:val="20"/>
          <w:szCs w:val="20"/>
        </w:rPr>
        <w:t xml:space="preserve"> notices shown there;</w:t>
      </w:r>
    </w:p>
    <w:p w14:paraId="330BD4C7" w14:textId="77777777" w:rsidR="007D6FD2" w:rsidRPr="00BA740A" w:rsidRDefault="007D6FD2" w:rsidP="007D6FD2">
      <w:pPr>
        <w:widowControl w:val="0"/>
        <w:numPr>
          <w:ilvl w:val="0"/>
          <w:numId w:val="2"/>
        </w:numPr>
        <w:autoSpaceDE w:val="0"/>
        <w:autoSpaceDN w:val="0"/>
        <w:adjustRightInd w:val="0"/>
        <w:spacing w:after="12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until expiry of the period referred to in </w:t>
      </w:r>
      <w:hyperlink w:anchor="co_anchor_a1005678_1" w:history="1">
        <w:r w:rsidRPr="00BA740A">
          <w:rPr>
            <w:rFonts w:ascii="Arial" w:eastAsiaTheme="minorEastAsia" w:hAnsi="Arial" w:cs="Arial"/>
            <w:i/>
            <w:iCs/>
            <w:color w:val="0000FF"/>
            <w:sz w:val="20"/>
            <w:szCs w:val="20"/>
          </w:rPr>
          <w:t>Annex B</w:t>
        </w:r>
      </w:hyperlink>
      <w:r w:rsidRPr="00BA740A">
        <w:rPr>
          <w:rFonts w:ascii="Arial" w:eastAsiaTheme="minorEastAsia" w:hAnsi="Arial" w:cs="Arial"/>
          <w:color w:val="000000"/>
          <w:sz w:val="20"/>
          <w:szCs w:val="20"/>
        </w:rPr>
        <w:t xml:space="preserve"> ;</w:t>
      </w:r>
    </w:p>
    <w:p w14:paraId="67EE9202" w14:textId="04949511" w:rsidR="007D6FD2" w:rsidRPr="00BA740A" w:rsidRDefault="007D6FD2" w:rsidP="007D6FD2">
      <w:pPr>
        <w:widowControl w:val="0"/>
        <w:numPr>
          <w:ilvl w:val="0"/>
          <w:numId w:val="3"/>
        </w:numPr>
        <w:autoSpaceDE w:val="0"/>
        <w:autoSpaceDN w:val="0"/>
        <w:adjustRightInd w:val="0"/>
        <w:spacing w:after="12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for the purposes and in the manner described in </w:t>
      </w:r>
      <w:hyperlink w:anchor="co_anchor_a1005678_1" w:history="1">
        <w:r w:rsidRPr="00BA740A">
          <w:rPr>
            <w:rFonts w:ascii="Arial" w:eastAsiaTheme="minorEastAsia" w:hAnsi="Arial" w:cs="Arial"/>
            <w:i/>
            <w:iCs/>
            <w:color w:val="0000FF"/>
            <w:sz w:val="20"/>
            <w:szCs w:val="20"/>
          </w:rPr>
          <w:t>Annex B</w:t>
        </w:r>
      </w:hyperlink>
      <w:r w:rsidRPr="00BA740A">
        <w:rPr>
          <w:rFonts w:ascii="Arial" w:eastAsiaTheme="minorEastAsia" w:hAnsi="Arial" w:cs="Arial"/>
          <w:color w:val="000000"/>
          <w:sz w:val="20"/>
          <w:szCs w:val="20"/>
        </w:rPr>
        <w:t xml:space="preserve">; </w:t>
      </w:r>
    </w:p>
    <w:p w14:paraId="21E5AF12" w14:textId="6D289DD0" w:rsidR="00BA740A" w:rsidRDefault="007D6FD2" w:rsidP="00BA740A">
      <w:pPr>
        <w:widowControl w:val="0"/>
        <w:numPr>
          <w:ilvl w:val="0"/>
          <w:numId w:val="4"/>
        </w:numPr>
        <w:autoSpaceDE w:val="0"/>
        <w:autoSpaceDN w:val="0"/>
        <w:adjustRightInd w:val="0"/>
        <w:spacing w:after="12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subject to all the limitations and restrictions set out in </w:t>
      </w:r>
      <w:hyperlink w:anchor="co_anchor_a1005678_1" w:history="1">
        <w:r w:rsidRPr="00BA740A">
          <w:rPr>
            <w:rFonts w:ascii="Arial" w:eastAsiaTheme="minorEastAsia" w:hAnsi="Arial" w:cs="Arial"/>
            <w:i/>
            <w:iCs/>
            <w:color w:val="0000FF"/>
            <w:sz w:val="20"/>
            <w:szCs w:val="20"/>
          </w:rPr>
          <w:t>Annex B</w:t>
        </w:r>
      </w:hyperlink>
      <w:r w:rsidR="00CB4574">
        <w:rPr>
          <w:rFonts w:ascii="Arial" w:eastAsiaTheme="minorEastAsia" w:hAnsi="Arial" w:cs="Arial"/>
          <w:color w:val="000000"/>
          <w:sz w:val="20"/>
          <w:szCs w:val="20"/>
        </w:rPr>
        <w:t>; and</w:t>
      </w:r>
    </w:p>
    <w:p w14:paraId="4A3B2541" w14:textId="53D6433B" w:rsidR="00CB4574" w:rsidRPr="00BA740A" w:rsidRDefault="00CB4574" w:rsidP="00BA740A">
      <w:pPr>
        <w:widowControl w:val="0"/>
        <w:numPr>
          <w:ilvl w:val="0"/>
          <w:numId w:val="4"/>
        </w:numPr>
        <w:autoSpaceDE w:val="0"/>
        <w:autoSpaceDN w:val="0"/>
        <w:adjustRightInd w:val="0"/>
        <w:spacing w:after="120"/>
        <w:jc w:val="both"/>
        <w:rPr>
          <w:rFonts w:ascii="Arial" w:eastAsiaTheme="minorEastAsia" w:hAnsi="Arial" w:cs="Arial"/>
          <w:color w:val="000000"/>
          <w:sz w:val="20"/>
          <w:szCs w:val="20"/>
        </w:rPr>
      </w:pPr>
      <w:r>
        <w:rPr>
          <w:rFonts w:ascii="Arial" w:eastAsiaTheme="minorEastAsia" w:hAnsi="Arial" w:cs="Arial"/>
          <w:color w:val="000000"/>
          <w:sz w:val="20"/>
          <w:szCs w:val="20"/>
        </w:rPr>
        <w:t xml:space="preserve">in line with the </w:t>
      </w:r>
      <w:r w:rsidR="00CB29C4">
        <w:rPr>
          <w:rFonts w:ascii="Arial" w:eastAsiaTheme="minorEastAsia" w:hAnsi="Arial" w:cs="Arial"/>
          <w:color w:val="000000"/>
          <w:sz w:val="20"/>
          <w:szCs w:val="20"/>
        </w:rPr>
        <w:t xml:space="preserve">SMP’s </w:t>
      </w:r>
      <w:hyperlink r:id="rId10" w:history="1">
        <w:r w:rsidRPr="00F52571">
          <w:rPr>
            <w:rStyle w:val="Hyperlink"/>
            <w:rFonts w:ascii="Arial" w:eastAsiaTheme="minorEastAsia" w:hAnsi="Arial" w:cs="Arial"/>
            <w:sz w:val="20"/>
            <w:szCs w:val="20"/>
          </w:rPr>
          <w:t>brand guidelines</w:t>
        </w:r>
      </w:hyperlink>
      <w:r>
        <w:rPr>
          <w:rFonts w:ascii="Arial" w:eastAsiaTheme="minorEastAsia" w:hAnsi="Arial" w:cs="Arial"/>
          <w:color w:val="000000"/>
          <w:sz w:val="20"/>
          <w:szCs w:val="20"/>
        </w:rPr>
        <w:t xml:space="preserve"> </w:t>
      </w:r>
    </w:p>
    <w:p w14:paraId="67D4124C" w14:textId="77777777" w:rsidR="00BA740A" w:rsidRPr="00BA740A" w:rsidRDefault="00BA740A" w:rsidP="00BA740A">
      <w:pPr>
        <w:widowControl w:val="0"/>
        <w:autoSpaceDE w:val="0"/>
        <w:autoSpaceDN w:val="0"/>
        <w:adjustRightInd w:val="0"/>
        <w:spacing w:after="120"/>
        <w:jc w:val="both"/>
        <w:rPr>
          <w:rFonts w:ascii="Arial" w:eastAsiaTheme="minorEastAsia" w:hAnsi="Arial" w:cs="Arial"/>
          <w:color w:val="000000"/>
          <w:sz w:val="20"/>
          <w:szCs w:val="20"/>
        </w:rPr>
      </w:pPr>
    </w:p>
    <w:p w14:paraId="6DA14AC0" w14:textId="4CC3A4FA" w:rsidR="007D6FD2" w:rsidRPr="00BA740A" w:rsidRDefault="007D6FD2" w:rsidP="007D6FD2">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b/>
          <w:bCs/>
          <w:color w:val="000000"/>
          <w:sz w:val="20"/>
          <w:szCs w:val="20"/>
        </w:rPr>
        <w:t>2.</w:t>
      </w:r>
      <w:r w:rsidRPr="00BA740A">
        <w:rPr>
          <w:rFonts w:ascii="Arial" w:eastAsiaTheme="minorEastAsia" w:hAnsi="Arial" w:cs="Arial"/>
          <w:color w:val="000000"/>
          <w:sz w:val="20"/>
          <w:szCs w:val="20"/>
        </w:rPr>
        <w:t xml:space="preserve">  Your right to use the Logo is limited to the form and manner of use described in </w:t>
      </w:r>
      <w:r w:rsidRPr="00BA740A">
        <w:rPr>
          <w:rFonts w:ascii="Arial" w:eastAsiaTheme="minorEastAsia" w:hAnsi="Arial" w:cs="Arial"/>
          <w:i/>
          <w:iCs/>
          <w:color w:val="0000FF"/>
          <w:sz w:val="20"/>
          <w:szCs w:val="20"/>
        </w:rPr>
        <w:t>Annex B</w:t>
      </w:r>
      <w:r w:rsidRPr="00BA740A">
        <w:rPr>
          <w:rFonts w:ascii="Arial" w:eastAsiaTheme="minorEastAsia" w:hAnsi="Arial" w:cs="Arial"/>
          <w:color w:val="000000"/>
          <w:sz w:val="20"/>
          <w:szCs w:val="20"/>
        </w:rPr>
        <w:t xml:space="preserve">. No other use of the Logo is permitted under </w:t>
      </w:r>
      <w:r w:rsidR="00BA740A" w:rsidRPr="00BA740A">
        <w:rPr>
          <w:rFonts w:ascii="Arial" w:eastAsiaTheme="minorEastAsia" w:hAnsi="Arial" w:cs="Arial"/>
          <w:color w:val="000000"/>
          <w:sz w:val="20"/>
          <w:szCs w:val="20"/>
        </w:rPr>
        <w:t xml:space="preserve">these Terms and Conditions. </w:t>
      </w:r>
    </w:p>
    <w:p w14:paraId="0734EC2C" w14:textId="679593E3" w:rsidR="007D6FD2" w:rsidRPr="00BA740A" w:rsidRDefault="007D6FD2" w:rsidP="007D6FD2">
      <w:pPr>
        <w:widowControl w:val="0"/>
        <w:autoSpaceDE w:val="0"/>
        <w:autoSpaceDN w:val="0"/>
        <w:adjustRightInd w:val="0"/>
        <w:jc w:val="both"/>
        <w:rPr>
          <w:rFonts w:ascii="Arial" w:eastAsiaTheme="minorEastAsia" w:hAnsi="Arial" w:cs="Arial"/>
          <w:color w:val="000000"/>
          <w:sz w:val="20"/>
          <w:szCs w:val="20"/>
        </w:rPr>
      </w:pPr>
    </w:p>
    <w:p w14:paraId="1B87FD00" w14:textId="047E95EF"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3</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w:t>
      </w:r>
      <w:r w:rsidR="007D6FD2" w:rsidRPr="0019293A">
        <w:rPr>
          <w:rFonts w:ascii="Arial" w:eastAsiaTheme="minorEastAsia" w:hAnsi="Arial" w:cs="Arial"/>
          <w:color w:val="000000"/>
          <w:sz w:val="20"/>
          <w:szCs w:val="20"/>
        </w:rPr>
        <w:t xml:space="preserve">You shall not </w:t>
      </w:r>
      <w:r w:rsidR="00B37904" w:rsidRPr="0019293A">
        <w:rPr>
          <w:rFonts w:ascii="Arial" w:hAnsi="Arial" w:cs="Arial"/>
          <w:sz w:val="20"/>
          <w:szCs w:val="20"/>
        </w:rPr>
        <w:t>do anything</w:t>
      </w:r>
      <w:r w:rsidR="0019293A" w:rsidRPr="0019293A">
        <w:rPr>
          <w:rFonts w:ascii="Arial" w:hAnsi="Arial" w:cs="Arial"/>
          <w:sz w:val="20"/>
          <w:szCs w:val="20"/>
        </w:rPr>
        <w:t xml:space="preserve">, whether through your actions or inactions, </w:t>
      </w:r>
      <w:r w:rsidR="00B37904" w:rsidRPr="0019293A">
        <w:rPr>
          <w:rFonts w:ascii="Arial" w:hAnsi="Arial" w:cs="Arial"/>
          <w:sz w:val="20"/>
          <w:szCs w:val="20"/>
        </w:rPr>
        <w:t xml:space="preserve">that will have </w:t>
      </w:r>
      <w:r w:rsidR="00E65547">
        <w:rPr>
          <w:rFonts w:ascii="Arial" w:hAnsi="Arial" w:cs="Arial"/>
          <w:sz w:val="20"/>
          <w:szCs w:val="20"/>
        </w:rPr>
        <w:t xml:space="preserve">a </w:t>
      </w:r>
      <w:r w:rsidR="00B37904" w:rsidRPr="0019293A">
        <w:rPr>
          <w:rFonts w:ascii="Arial" w:hAnsi="Arial" w:cs="Arial"/>
          <w:sz w:val="20"/>
          <w:szCs w:val="20"/>
        </w:rPr>
        <w:t xml:space="preserve">negative </w:t>
      </w:r>
      <w:r w:rsidR="00E65547">
        <w:rPr>
          <w:rFonts w:ascii="Arial" w:hAnsi="Arial" w:cs="Arial"/>
          <w:sz w:val="20"/>
          <w:szCs w:val="20"/>
        </w:rPr>
        <w:t>e</w:t>
      </w:r>
      <w:r w:rsidR="00B37904" w:rsidRPr="0019293A">
        <w:rPr>
          <w:rFonts w:ascii="Arial" w:hAnsi="Arial" w:cs="Arial"/>
          <w:sz w:val="20"/>
          <w:szCs w:val="20"/>
        </w:rPr>
        <w:t xml:space="preserve">ffect on the </w:t>
      </w:r>
      <w:r w:rsidR="00CB29C4">
        <w:rPr>
          <w:rFonts w:ascii="Arial" w:hAnsi="Arial" w:cs="Arial"/>
          <w:sz w:val="20"/>
          <w:szCs w:val="20"/>
        </w:rPr>
        <w:t>SMP</w:t>
      </w:r>
      <w:r w:rsidR="00CB29C4" w:rsidRPr="0019293A">
        <w:rPr>
          <w:rFonts w:ascii="Arial" w:hAnsi="Arial" w:cs="Arial"/>
          <w:sz w:val="20"/>
          <w:szCs w:val="20"/>
        </w:rPr>
        <w:t xml:space="preserve">’s </w:t>
      </w:r>
      <w:r w:rsidR="0019293A" w:rsidRPr="0019293A">
        <w:rPr>
          <w:rFonts w:ascii="Arial" w:hAnsi="Arial" w:cs="Arial"/>
          <w:sz w:val="20"/>
          <w:szCs w:val="20"/>
        </w:rPr>
        <w:t>intellectual property</w:t>
      </w:r>
      <w:r w:rsidR="00B37904" w:rsidRPr="0019293A">
        <w:rPr>
          <w:rFonts w:ascii="Arial" w:hAnsi="Arial" w:cs="Arial"/>
          <w:sz w:val="20"/>
          <w:szCs w:val="20"/>
        </w:rPr>
        <w:t xml:space="preserve"> and/or reputation or that of any CII Group company or the insurance/financial advice professions.</w:t>
      </w:r>
      <w:r w:rsidR="00B37904">
        <w:t xml:space="preserve">    </w:t>
      </w:r>
    </w:p>
    <w:p w14:paraId="1AAE4589" w14:textId="54BA37E5"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4</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xml:space="preserve">  We may revoke this permission at any time with immediate effect by written notice to you if you contravene any </w:t>
      </w:r>
      <w:r w:rsidR="00E65547">
        <w:rPr>
          <w:rFonts w:ascii="Arial" w:eastAsiaTheme="minorEastAsia" w:hAnsi="Arial" w:cs="Arial"/>
          <w:color w:val="000000"/>
          <w:sz w:val="20"/>
          <w:szCs w:val="20"/>
        </w:rPr>
        <w:t xml:space="preserve">of the terms and conditions contained within this </w:t>
      </w:r>
      <w:r w:rsidR="00BA740A">
        <w:rPr>
          <w:rFonts w:ascii="Arial" w:eastAsiaTheme="minorEastAsia" w:hAnsi="Arial" w:cs="Arial"/>
          <w:color w:val="000000"/>
          <w:sz w:val="20"/>
          <w:szCs w:val="20"/>
        </w:rPr>
        <w:t>Agreement</w:t>
      </w:r>
      <w:r w:rsidR="007D6FD2" w:rsidRPr="00BA740A">
        <w:rPr>
          <w:rFonts w:ascii="Arial" w:eastAsiaTheme="minorEastAsia" w:hAnsi="Arial" w:cs="Arial"/>
          <w:color w:val="000000"/>
          <w:sz w:val="20"/>
          <w:szCs w:val="20"/>
        </w:rPr>
        <w:t xml:space="preserve">. </w:t>
      </w:r>
    </w:p>
    <w:p w14:paraId="7BD53CE0" w14:textId="074E5C78"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5</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xml:space="preserve">  You acknowledge that we own and will retain all rights, </w:t>
      </w:r>
      <w:proofErr w:type="gramStart"/>
      <w:r w:rsidR="007D6FD2" w:rsidRPr="00BA740A">
        <w:rPr>
          <w:rFonts w:ascii="Arial" w:eastAsiaTheme="minorEastAsia" w:hAnsi="Arial" w:cs="Arial"/>
          <w:color w:val="000000"/>
          <w:sz w:val="20"/>
          <w:szCs w:val="20"/>
        </w:rPr>
        <w:t>title</w:t>
      </w:r>
      <w:proofErr w:type="gramEnd"/>
      <w:r w:rsidR="007D6FD2" w:rsidRPr="00BA740A">
        <w:rPr>
          <w:rFonts w:ascii="Arial" w:eastAsiaTheme="minorEastAsia" w:hAnsi="Arial" w:cs="Arial"/>
          <w:color w:val="000000"/>
          <w:sz w:val="20"/>
          <w:szCs w:val="20"/>
        </w:rPr>
        <w:t xml:space="preserve"> and interest in and to the Logo.</w:t>
      </w:r>
    </w:p>
    <w:p w14:paraId="4DF3039E" w14:textId="3B70CC6E" w:rsidR="007D6FD2" w:rsidRPr="00BA740A" w:rsidRDefault="00380052" w:rsidP="007D6FD2">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6</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You acknowledge that neither we nor any other person has made or makes any representation or warranty of any kind in relation to the Logo.</w:t>
      </w:r>
    </w:p>
    <w:p w14:paraId="53DB15EA" w14:textId="753EBB69" w:rsidR="007D6FD2" w:rsidRDefault="00380052" w:rsidP="00DC3925">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b/>
          <w:bCs/>
          <w:color w:val="000000"/>
          <w:sz w:val="20"/>
          <w:szCs w:val="20"/>
        </w:rPr>
        <w:t>7</w:t>
      </w:r>
      <w:r w:rsidR="007D6FD2" w:rsidRPr="00BA740A">
        <w:rPr>
          <w:rFonts w:ascii="Arial" w:eastAsiaTheme="minorEastAsia" w:hAnsi="Arial" w:cs="Arial"/>
          <w:b/>
          <w:bCs/>
          <w:color w:val="000000"/>
          <w:sz w:val="20"/>
          <w:szCs w:val="20"/>
        </w:rPr>
        <w:t>.</w:t>
      </w:r>
      <w:r w:rsidR="007D6FD2" w:rsidRPr="00BA740A">
        <w:rPr>
          <w:rFonts w:ascii="Arial" w:eastAsiaTheme="minorEastAsia" w:hAnsi="Arial" w:cs="Arial"/>
          <w:color w:val="000000"/>
          <w:sz w:val="20"/>
          <w:szCs w:val="20"/>
        </w:rPr>
        <w:t>  You shall indemnify us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us</w:t>
      </w:r>
      <w:r w:rsidR="003B74A1">
        <w:rPr>
          <w:rFonts w:ascii="Arial" w:eastAsiaTheme="minorEastAsia" w:hAnsi="Arial" w:cs="Arial"/>
          <w:color w:val="000000"/>
          <w:sz w:val="20"/>
          <w:szCs w:val="20"/>
        </w:rPr>
        <w:t xml:space="preserve"> </w:t>
      </w:r>
      <w:r w:rsidR="007D6FD2" w:rsidRPr="00BA740A">
        <w:rPr>
          <w:rFonts w:ascii="Arial" w:eastAsiaTheme="minorEastAsia" w:hAnsi="Arial" w:cs="Arial"/>
          <w:color w:val="000000"/>
          <w:sz w:val="20"/>
          <w:szCs w:val="20"/>
        </w:rPr>
        <w:t xml:space="preserve">arising out of or in connection with any breach by you of the terms of this </w:t>
      </w:r>
      <w:r w:rsidR="00B2120B">
        <w:rPr>
          <w:rFonts w:ascii="Arial" w:eastAsiaTheme="minorEastAsia" w:hAnsi="Arial" w:cs="Arial"/>
          <w:color w:val="000000"/>
          <w:sz w:val="20"/>
          <w:szCs w:val="20"/>
        </w:rPr>
        <w:t>Agreement</w:t>
      </w:r>
      <w:r w:rsidR="007D6FD2" w:rsidRPr="00BA740A">
        <w:rPr>
          <w:rFonts w:ascii="Arial" w:eastAsiaTheme="minorEastAsia" w:hAnsi="Arial" w:cs="Arial"/>
          <w:color w:val="000000"/>
          <w:sz w:val="20"/>
          <w:szCs w:val="20"/>
        </w:rPr>
        <w:t xml:space="preserve"> and any use you make of the Logo.</w:t>
      </w:r>
    </w:p>
    <w:p w14:paraId="7A9DECF4" w14:textId="191625DC" w:rsidR="00E65547" w:rsidRPr="007945B6" w:rsidRDefault="00380052" w:rsidP="00E65547">
      <w:pPr>
        <w:pStyle w:val="NormalWeb"/>
        <w:rPr>
          <w:rFonts w:ascii="Arial" w:hAnsi="Arial" w:cs="Arial"/>
          <w:sz w:val="20"/>
          <w:szCs w:val="20"/>
        </w:rPr>
      </w:pPr>
      <w:r>
        <w:rPr>
          <w:rFonts w:ascii="Arial" w:hAnsi="Arial" w:cs="Arial"/>
          <w:b/>
          <w:bCs/>
          <w:sz w:val="20"/>
          <w:szCs w:val="20"/>
        </w:rPr>
        <w:t>8</w:t>
      </w:r>
      <w:r w:rsidR="00E65547" w:rsidRPr="007945B6">
        <w:rPr>
          <w:rFonts w:ascii="Arial" w:hAnsi="Arial" w:cs="Arial"/>
          <w:sz w:val="20"/>
          <w:szCs w:val="20"/>
        </w:rPr>
        <w:t xml:space="preserve">. SMP shall not be liable for </w:t>
      </w:r>
    </w:p>
    <w:p w14:paraId="70B13515" w14:textId="01B738A7" w:rsidR="00E65547" w:rsidRPr="007945B6" w:rsidRDefault="00380052" w:rsidP="00E65547">
      <w:pPr>
        <w:pStyle w:val="NormalWeb"/>
        <w:contextualSpacing/>
        <w:rPr>
          <w:rFonts w:ascii="Arial" w:hAnsi="Arial" w:cs="Arial"/>
          <w:sz w:val="20"/>
          <w:szCs w:val="20"/>
        </w:rPr>
      </w:pPr>
      <w:r>
        <w:rPr>
          <w:rFonts w:ascii="Arial" w:hAnsi="Arial" w:cs="Arial"/>
          <w:sz w:val="20"/>
          <w:szCs w:val="20"/>
        </w:rPr>
        <w:t>(</w:t>
      </w:r>
      <w:r w:rsidR="00E65547" w:rsidRPr="007945B6">
        <w:rPr>
          <w:rFonts w:ascii="Arial" w:hAnsi="Arial" w:cs="Arial"/>
          <w:sz w:val="20"/>
          <w:szCs w:val="20"/>
        </w:rPr>
        <w:t xml:space="preserve">a) any indirect or consequential loss or </w:t>
      </w:r>
      <w:proofErr w:type="gramStart"/>
      <w:r w:rsidR="00E65547" w:rsidRPr="007945B6">
        <w:rPr>
          <w:rFonts w:ascii="Arial" w:hAnsi="Arial" w:cs="Arial"/>
          <w:sz w:val="20"/>
          <w:szCs w:val="20"/>
        </w:rPr>
        <w:t>damage;</w:t>
      </w:r>
      <w:proofErr w:type="gramEnd"/>
      <w:r w:rsidR="00E65547" w:rsidRPr="007945B6">
        <w:rPr>
          <w:rFonts w:ascii="Arial" w:hAnsi="Arial" w:cs="Arial"/>
          <w:sz w:val="20"/>
          <w:szCs w:val="20"/>
        </w:rPr>
        <w:t xml:space="preserve"> </w:t>
      </w:r>
    </w:p>
    <w:p w14:paraId="594E6388" w14:textId="4BC0D00C" w:rsidR="00E65547" w:rsidRPr="007945B6" w:rsidRDefault="00E65547" w:rsidP="00E65547">
      <w:pPr>
        <w:pStyle w:val="NormalWeb"/>
        <w:contextualSpacing/>
        <w:rPr>
          <w:rFonts w:ascii="Arial" w:hAnsi="Arial" w:cs="Arial"/>
          <w:sz w:val="20"/>
          <w:szCs w:val="20"/>
        </w:rPr>
      </w:pPr>
      <w:r w:rsidRPr="007945B6">
        <w:rPr>
          <w:rFonts w:ascii="Arial" w:hAnsi="Arial" w:cs="Arial"/>
          <w:sz w:val="20"/>
          <w:szCs w:val="20"/>
        </w:rPr>
        <w:t xml:space="preserve">(b) loss of data or other equipment or </w:t>
      </w:r>
      <w:proofErr w:type="gramStart"/>
      <w:r w:rsidRPr="007945B6">
        <w:rPr>
          <w:rFonts w:ascii="Arial" w:hAnsi="Arial" w:cs="Arial"/>
          <w:sz w:val="20"/>
          <w:szCs w:val="20"/>
        </w:rPr>
        <w:t>property;</w:t>
      </w:r>
      <w:proofErr w:type="gramEnd"/>
      <w:r w:rsidRPr="007945B6">
        <w:rPr>
          <w:rFonts w:ascii="Arial" w:hAnsi="Arial" w:cs="Arial"/>
          <w:sz w:val="20"/>
          <w:szCs w:val="20"/>
        </w:rPr>
        <w:t xml:space="preserve"> </w:t>
      </w:r>
    </w:p>
    <w:p w14:paraId="2F4D50D1" w14:textId="3EFA3DD7" w:rsidR="00E65547" w:rsidRPr="007945B6" w:rsidRDefault="00E65547" w:rsidP="00E65547">
      <w:pPr>
        <w:pStyle w:val="NormalWeb"/>
        <w:contextualSpacing/>
        <w:rPr>
          <w:rFonts w:ascii="Arial" w:hAnsi="Arial" w:cs="Arial"/>
          <w:sz w:val="20"/>
          <w:szCs w:val="20"/>
        </w:rPr>
      </w:pPr>
      <w:r w:rsidRPr="007945B6">
        <w:rPr>
          <w:rFonts w:ascii="Arial" w:hAnsi="Arial" w:cs="Arial"/>
          <w:sz w:val="20"/>
          <w:szCs w:val="20"/>
        </w:rPr>
        <w:t xml:space="preserve">(c) economic loss or </w:t>
      </w:r>
      <w:proofErr w:type="gramStart"/>
      <w:r w:rsidRPr="007945B6">
        <w:rPr>
          <w:rFonts w:ascii="Arial" w:hAnsi="Arial" w:cs="Arial"/>
          <w:sz w:val="20"/>
          <w:szCs w:val="20"/>
        </w:rPr>
        <w:t>damage;</w:t>
      </w:r>
      <w:proofErr w:type="gramEnd"/>
      <w:r w:rsidRPr="007945B6">
        <w:rPr>
          <w:rFonts w:ascii="Arial" w:hAnsi="Arial" w:cs="Arial"/>
          <w:sz w:val="20"/>
          <w:szCs w:val="20"/>
        </w:rPr>
        <w:t xml:space="preserve"> </w:t>
      </w:r>
    </w:p>
    <w:p w14:paraId="152CD5B0" w14:textId="77777777" w:rsidR="00380052" w:rsidRDefault="00E65547" w:rsidP="00E65547">
      <w:pPr>
        <w:pStyle w:val="NormalWeb"/>
        <w:contextualSpacing/>
        <w:rPr>
          <w:rFonts w:ascii="Arial" w:hAnsi="Arial" w:cs="Arial"/>
          <w:sz w:val="20"/>
          <w:szCs w:val="20"/>
        </w:rPr>
      </w:pPr>
      <w:r w:rsidRPr="007945B6">
        <w:rPr>
          <w:rFonts w:ascii="Arial" w:hAnsi="Arial" w:cs="Arial"/>
          <w:sz w:val="20"/>
          <w:szCs w:val="20"/>
        </w:rPr>
        <w:t xml:space="preserve">(d) liability for loss or damage of any nature whatsoever suffered by third </w:t>
      </w:r>
      <w:proofErr w:type="gramStart"/>
      <w:r w:rsidRPr="007945B6">
        <w:rPr>
          <w:rFonts w:ascii="Arial" w:hAnsi="Arial" w:cs="Arial"/>
          <w:sz w:val="20"/>
          <w:szCs w:val="20"/>
        </w:rPr>
        <w:t>parties  (</w:t>
      </w:r>
      <w:proofErr w:type="gramEnd"/>
      <w:r w:rsidRPr="007945B6">
        <w:rPr>
          <w:rFonts w:ascii="Arial" w:hAnsi="Arial" w:cs="Arial"/>
          <w:sz w:val="20"/>
          <w:szCs w:val="20"/>
        </w:rPr>
        <w:t xml:space="preserve">including in each </w:t>
      </w:r>
      <w:r w:rsidR="00380052">
        <w:rPr>
          <w:rFonts w:ascii="Arial" w:hAnsi="Arial" w:cs="Arial"/>
          <w:sz w:val="20"/>
          <w:szCs w:val="20"/>
        </w:rPr>
        <w:t xml:space="preserve">    </w:t>
      </w:r>
    </w:p>
    <w:p w14:paraId="442237CB" w14:textId="2AF5B30F" w:rsidR="00E65547" w:rsidRPr="007945B6" w:rsidRDefault="00380052" w:rsidP="00E65547">
      <w:pPr>
        <w:pStyle w:val="NormalWeb"/>
        <w:contextualSpacing/>
        <w:rPr>
          <w:rFonts w:ascii="Arial" w:hAnsi="Arial" w:cs="Arial"/>
          <w:sz w:val="20"/>
          <w:szCs w:val="20"/>
        </w:rPr>
      </w:pPr>
      <w:r>
        <w:rPr>
          <w:rFonts w:ascii="Arial" w:hAnsi="Arial" w:cs="Arial"/>
          <w:sz w:val="20"/>
          <w:szCs w:val="20"/>
        </w:rPr>
        <w:t xml:space="preserve">     </w:t>
      </w:r>
      <w:r w:rsidR="00E65547" w:rsidRPr="007945B6">
        <w:rPr>
          <w:rFonts w:ascii="Arial" w:hAnsi="Arial" w:cs="Arial"/>
          <w:sz w:val="20"/>
          <w:szCs w:val="20"/>
        </w:rPr>
        <w:t xml:space="preserve">case incidental and/or punitive damages); and /or  </w:t>
      </w:r>
    </w:p>
    <w:p w14:paraId="296EF9B5" w14:textId="6F6DD03C" w:rsidR="00E65547" w:rsidRDefault="00063029" w:rsidP="007945B6">
      <w:pPr>
        <w:pStyle w:val="NormalWeb"/>
        <w:contextualSpacing/>
        <w:rPr>
          <w:rFonts w:ascii="Arial" w:eastAsiaTheme="minorEastAsia" w:hAnsi="Arial" w:cs="Arial"/>
          <w:color w:val="000000"/>
          <w:sz w:val="20"/>
          <w:szCs w:val="20"/>
        </w:rPr>
      </w:pPr>
      <w:r>
        <w:rPr>
          <w:rFonts w:ascii="Arial" w:hAnsi="Arial" w:cs="Arial"/>
          <w:sz w:val="20"/>
          <w:szCs w:val="20"/>
        </w:rPr>
        <w:t>(</w:t>
      </w:r>
      <w:r w:rsidR="00E65547" w:rsidRPr="007945B6">
        <w:rPr>
          <w:rFonts w:ascii="Arial" w:hAnsi="Arial" w:cs="Arial"/>
          <w:sz w:val="20"/>
          <w:szCs w:val="20"/>
        </w:rPr>
        <w:t xml:space="preserve">e) any loss of profit, interest, revenue, anticipated savings or business </w:t>
      </w:r>
      <w:proofErr w:type="gramStart"/>
      <w:r w:rsidR="00E65547" w:rsidRPr="007945B6">
        <w:rPr>
          <w:rFonts w:ascii="Arial" w:hAnsi="Arial" w:cs="Arial"/>
          <w:sz w:val="20"/>
          <w:szCs w:val="20"/>
        </w:rPr>
        <w:t>or  damage</w:t>
      </w:r>
      <w:proofErr w:type="gramEnd"/>
      <w:r w:rsidR="00E65547" w:rsidRPr="007945B6">
        <w:rPr>
          <w:rFonts w:ascii="Arial" w:hAnsi="Arial" w:cs="Arial"/>
          <w:sz w:val="20"/>
          <w:szCs w:val="20"/>
        </w:rPr>
        <w:t xml:space="preserve"> to goodwill, even if </w:t>
      </w:r>
      <w:r w:rsidR="00380052">
        <w:rPr>
          <w:rFonts w:ascii="Arial" w:hAnsi="Arial" w:cs="Arial"/>
          <w:sz w:val="20"/>
          <w:szCs w:val="20"/>
        </w:rPr>
        <w:t>SMP</w:t>
      </w:r>
      <w:r w:rsidR="00E65547" w:rsidRPr="007945B6">
        <w:rPr>
          <w:rFonts w:ascii="Arial" w:hAnsi="Arial" w:cs="Arial"/>
          <w:sz w:val="20"/>
          <w:szCs w:val="20"/>
        </w:rPr>
        <w:t xml:space="preserve"> is advised in advance of the possibility of any such losses and/or damages.</w:t>
      </w:r>
    </w:p>
    <w:p w14:paraId="7557DA9E" w14:textId="497DD3F7" w:rsidR="00A6649F" w:rsidRDefault="00A6649F" w:rsidP="00DC3925">
      <w:pPr>
        <w:widowControl w:val="0"/>
        <w:autoSpaceDE w:val="0"/>
        <w:autoSpaceDN w:val="0"/>
        <w:adjustRightInd w:val="0"/>
        <w:jc w:val="both"/>
        <w:rPr>
          <w:rFonts w:ascii="Arial" w:eastAsiaTheme="minorEastAsia" w:hAnsi="Arial" w:cs="Arial"/>
          <w:color w:val="000000"/>
          <w:sz w:val="20"/>
          <w:szCs w:val="20"/>
        </w:rPr>
      </w:pPr>
      <w:r w:rsidRPr="005F56A1">
        <w:rPr>
          <w:rFonts w:ascii="Arial" w:eastAsiaTheme="minorEastAsia" w:hAnsi="Arial" w:cs="Arial"/>
          <w:b/>
          <w:bCs/>
          <w:color w:val="000000"/>
          <w:sz w:val="20"/>
          <w:szCs w:val="20"/>
        </w:rPr>
        <w:t>9.</w:t>
      </w:r>
      <w:r w:rsidRPr="005F56A1">
        <w:rPr>
          <w:rFonts w:ascii="Arial" w:eastAsiaTheme="minorEastAsia" w:hAnsi="Arial" w:cs="Arial"/>
          <w:color w:val="000000"/>
          <w:sz w:val="20"/>
          <w:szCs w:val="20"/>
        </w:rPr>
        <w:t xml:space="preserve"> </w:t>
      </w:r>
      <w:r w:rsidR="00480E11">
        <w:rPr>
          <w:rFonts w:ascii="Arial" w:hAnsi="Arial"/>
          <w:sz w:val="20"/>
          <w:szCs w:val="20"/>
        </w:rPr>
        <w:t>SMP</w:t>
      </w:r>
      <w:r w:rsidR="00480E11" w:rsidRPr="005F56A1">
        <w:rPr>
          <w:rFonts w:ascii="Arial" w:hAnsi="Arial"/>
          <w:sz w:val="20"/>
          <w:szCs w:val="20"/>
        </w:rPr>
        <w:t xml:space="preserve">’s </w:t>
      </w:r>
      <w:r w:rsidR="00DA2D0B" w:rsidRPr="005F56A1">
        <w:rPr>
          <w:rFonts w:ascii="Arial" w:hAnsi="Arial"/>
          <w:sz w:val="20"/>
          <w:szCs w:val="20"/>
        </w:rPr>
        <w:t xml:space="preserve">total liability in contract, tort (including negligence), by way of indemnity, misrepresentation or otherwise in relation to this Licence shall be limited </w:t>
      </w:r>
      <w:r w:rsidR="005F56A1" w:rsidRPr="005F56A1">
        <w:rPr>
          <w:rFonts w:ascii="Arial" w:hAnsi="Arial"/>
          <w:sz w:val="20"/>
          <w:szCs w:val="20"/>
        </w:rPr>
        <w:t xml:space="preserve">to the Fees paid for the Licence. </w:t>
      </w:r>
    </w:p>
    <w:p w14:paraId="0A4808C5" w14:textId="7B3979B4" w:rsidR="00A6649F" w:rsidRPr="00BA740A" w:rsidRDefault="00A6649F" w:rsidP="00DC3925">
      <w:pPr>
        <w:widowControl w:val="0"/>
        <w:autoSpaceDE w:val="0"/>
        <w:autoSpaceDN w:val="0"/>
        <w:adjustRightInd w:val="0"/>
        <w:jc w:val="both"/>
        <w:rPr>
          <w:rFonts w:ascii="Arial" w:eastAsiaTheme="minorEastAsia" w:hAnsi="Arial" w:cs="Arial"/>
          <w:color w:val="000000"/>
          <w:sz w:val="20"/>
          <w:szCs w:val="20"/>
        </w:rPr>
      </w:pPr>
      <w:r w:rsidRPr="005F56A1">
        <w:rPr>
          <w:rFonts w:ascii="Arial" w:eastAsiaTheme="minorEastAsia" w:hAnsi="Arial" w:cs="Arial"/>
          <w:b/>
          <w:bCs/>
          <w:color w:val="000000"/>
          <w:sz w:val="20"/>
          <w:szCs w:val="20"/>
        </w:rPr>
        <w:t>10.</w:t>
      </w:r>
      <w:r>
        <w:rPr>
          <w:rFonts w:ascii="Arial" w:eastAsiaTheme="minorEastAsia" w:hAnsi="Arial" w:cs="Arial"/>
          <w:color w:val="000000"/>
          <w:sz w:val="20"/>
          <w:szCs w:val="20"/>
        </w:rPr>
        <w:t xml:space="preserve"> </w:t>
      </w:r>
      <w:r w:rsidRPr="00453E02">
        <w:rPr>
          <w:rFonts w:ascii="Arial" w:hAnsi="Arial" w:cs="Arial"/>
          <w:sz w:val="20"/>
          <w:szCs w:val="20"/>
        </w:rPr>
        <w:t xml:space="preserve">You accept that any goodwill that attaches to the use </w:t>
      </w:r>
      <w:r w:rsidR="00453E02" w:rsidRPr="00453E02">
        <w:rPr>
          <w:rFonts w:ascii="Arial" w:hAnsi="Arial" w:cs="Arial"/>
          <w:sz w:val="20"/>
          <w:szCs w:val="20"/>
        </w:rPr>
        <w:t xml:space="preserve">of the Logo </w:t>
      </w:r>
      <w:r w:rsidRPr="00453E02">
        <w:rPr>
          <w:rFonts w:ascii="Arial" w:hAnsi="Arial" w:cs="Arial"/>
          <w:sz w:val="20"/>
          <w:szCs w:val="20"/>
        </w:rPr>
        <w:t xml:space="preserve">by you </w:t>
      </w:r>
      <w:r w:rsidR="00453E02" w:rsidRPr="00453E02">
        <w:rPr>
          <w:rFonts w:ascii="Arial" w:hAnsi="Arial" w:cs="Arial"/>
          <w:sz w:val="20"/>
          <w:szCs w:val="20"/>
        </w:rPr>
        <w:t>i</w:t>
      </w:r>
      <w:r w:rsidRPr="00453E02">
        <w:rPr>
          <w:rFonts w:ascii="Arial" w:hAnsi="Arial" w:cs="Arial"/>
          <w:sz w:val="20"/>
          <w:szCs w:val="20"/>
        </w:rPr>
        <w:t xml:space="preserve">s incidental and </w:t>
      </w:r>
      <w:r w:rsidR="00480E11">
        <w:rPr>
          <w:rFonts w:ascii="Arial" w:hAnsi="Arial" w:cs="Arial"/>
          <w:sz w:val="20"/>
          <w:szCs w:val="20"/>
        </w:rPr>
        <w:t>SMP</w:t>
      </w:r>
      <w:r w:rsidR="00480E11" w:rsidRPr="00453E02">
        <w:rPr>
          <w:rFonts w:ascii="Arial" w:hAnsi="Arial" w:cs="Arial"/>
          <w:sz w:val="20"/>
          <w:szCs w:val="20"/>
        </w:rPr>
        <w:t xml:space="preserve"> </w:t>
      </w:r>
      <w:r w:rsidRPr="00453E02">
        <w:rPr>
          <w:rFonts w:ascii="Arial" w:hAnsi="Arial" w:cs="Arial"/>
          <w:sz w:val="20"/>
          <w:szCs w:val="20"/>
        </w:rPr>
        <w:t xml:space="preserve">accepts no responsibility for loss of </w:t>
      </w:r>
      <w:r w:rsidR="00453E02" w:rsidRPr="00453E02">
        <w:rPr>
          <w:rFonts w:ascii="Arial" w:hAnsi="Arial" w:cs="Arial"/>
          <w:sz w:val="20"/>
          <w:szCs w:val="20"/>
        </w:rPr>
        <w:t>g</w:t>
      </w:r>
      <w:r w:rsidRPr="00453E02">
        <w:rPr>
          <w:rFonts w:ascii="Arial" w:hAnsi="Arial" w:cs="Arial"/>
          <w:sz w:val="20"/>
          <w:szCs w:val="20"/>
        </w:rPr>
        <w:t xml:space="preserve">oodwill should a Licence be </w:t>
      </w:r>
      <w:r w:rsidR="00453E02" w:rsidRPr="00453E02">
        <w:rPr>
          <w:rFonts w:ascii="Arial" w:hAnsi="Arial" w:cs="Arial"/>
          <w:sz w:val="20"/>
          <w:szCs w:val="20"/>
        </w:rPr>
        <w:t>removed, or renewal of the Licence is refused.</w:t>
      </w:r>
      <w:r w:rsidR="00453E02" w:rsidRPr="00453E02">
        <w:rPr>
          <w:sz w:val="20"/>
          <w:szCs w:val="20"/>
        </w:rPr>
        <w:t xml:space="preserve"> </w:t>
      </w:r>
    </w:p>
    <w:p w14:paraId="1BA5A7F5" w14:textId="5D554383" w:rsidR="00DC3925" w:rsidRPr="005E3AFC" w:rsidRDefault="00DC3925" w:rsidP="00DC3925">
      <w:pPr>
        <w:widowControl w:val="0"/>
        <w:autoSpaceDE w:val="0"/>
        <w:autoSpaceDN w:val="0"/>
        <w:adjustRightInd w:val="0"/>
        <w:spacing w:before="200"/>
        <w:jc w:val="both"/>
        <w:rPr>
          <w:rFonts w:ascii="Arial" w:eastAsiaTheme="minorEastAsia" w:hAnsi="Arial" w:cs="Arial"/>
          <w:b/>
          <w:bCs/>
          <w:color w:val="000000"/>
          <w:sz w:val="20"/>
          <w:szCs w:val="20"/>
        </w:rPr>
      </w:pPr>
      <w:r w:rsidRPr="005E3AFC">
        <w:rPr>
          <w:rFonts w:ascii="Arial" w:eastAsiaTheme="minorEastAsia" w:hAnsi="Arial" w:cs="Arial"/>
          <w:b/>
          <w:bCs/>
          <w:color w:val="000000"/>
          <w:sz w:val="20"/>
          <w:szCs w:val="20"/>
        </w:rPr>
        <w:lastRenderedPageBreak/>
        <w:t>ANNEX A</w:t>
      </w:r>
    </w:p>
    <w:p w14:paraId="6BD6851B" w14:textId="1364BE18"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r w:rsidRPr="00077C35">
        <w:rPr>
          <w:rFonts w:ascii="Arial" w:eastAsiaTheme="minorEastAsia" w:hAnsi="Arial" w:cs="Arial"/>
          <w:b/>
          <w:bCs/>
          <w:color w:val="000000"/>
          <w:sz w:val="20"/>
          <w:szCs w:val="20"/>
        </w:rPr>
        <w:t>LOGO</w:t>
      </w:r>
    </w:p>
    <w:p w14:paraId="397EA91F" w14:textId="26068ABB" w:rsidR="00DC3925" w:rsidRPr="00BA740A" w:rsidRDefault="00077C35" w:rsidP="00DC3925">
      <w:pPr>
        <w:widowControl w:val="0"/>
        <w:autoSpaceDE w:val="0"/>
        <w:autoSpaceDN w:val="0"/>
        <w:adjustRightInd w:val="0"/>
        <w:jc w:val="both"/>
        <w:rPr>
          <w:rFonts w:ascii="Arial" w:eastAsiaTheme="minorEastAsia" w:hAnsi="Arial" w:cs="Arial"/>
          <w:color w:val="000000"/>
          <w:sz w:val="20"/>
          <w:szCs w:val="20"/>
        </w:rPr>
      </w:pPr>
      <w:r>
        <w:rPr>
          <w:rFonts w:ascii="Arial" w:eastAsiaTheme="minorEastAsia" w:hAnsi="Arial" w:cs="Arial"/>
          <w:noProof/>
          <w:color w:val="000000"/>
          <w:sz w:val="20"/>
          <w:szCs w:val="20"/>
        </w:rPr>
        <w:drawing>
          <wp:inline distT="0" distB="0" distL="0" distR="0" wp14:anchorId="6404EF90" wp14:editId="739DC73F">
            <wp:extent cx="1940518" cy="2676525"/>
            <wp:effectExtent l="0" t="0" r="317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PASS~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9981" cy="2703370"/>
                    </a:xfrm>
                    <a:prstGeom prst="rect">
                      <a:avLst/>
                    </a:prstGeom>
                  </pic:spPr>
                </pic:pic>
              </a:graphicData>
            </a:graphic>
          </wp:inline>
        </w:drawing>
      </w:r>
    </w:p>
    <w:p w14:paraId="7BA94EB9" w14:textId="77777777" w:rsidR="00DC3925" w:rsidRPr="00380052" w:rsidRDefault="00DC3925" w:rsidP="00DC3925">
      <w:pPr>
        <w:widowControl w:val="0"/>
        <w:autoSpaceDE w:val="0"/>
        <w:autoSpaceDN w:val="0"/>
        <w:adjustRightInd w:val="0"/>
        <w:spacing w:before="200"/>
        <w:jc w:val="both"/>
        <w:rPr>
          <w:rFonts w:ascii="Arial" w:eastAsiaTheme="minorEastAsia" w:hAnsi="Arial" w:cs="Arial"/>
          <w:b/>
          <w:bCs/>
          <w:color w:val="000000"/>
          <w:sz w:val="20"/>
          <w:szCs w:val="20"/>
        </w:rPr>
      </w:pPr>
      <w:bookmarkStart w:id="0" w:name="co_anchor_a1005678_1"/>
      <w:bookmarkEnd w:id="0"/>
      <w:r w:rsidRPr="00380052">
        <w:rPr>
          <w:rFonts w:ascii="Arial" w:eastAsiaTheme="minorEastAsia" w:hAnsi="Arial" w:cs="Arial"/>
          <w:b/>
          <w:bCs/>
          <w:color w:val="000000"/>
          <w:sz w:val="20"/>
          <w:szCs w:val="20"/>
        </w:rPr>
        <w:t>ANNEX B</w:t>
      </w:r>
    </w:p>
    <w:p w14:paraId="293E06A5" w14:textId="77777777" w:rsidR="00DC3925" w:rsidRPr="00BA740A" w:rsidRDefault="00DC3925" w:rsidP="00DC3925">
      <w:pPr>
        <w:widowControl w:val="0"/>
        <w:autoSpaceDE w:val="0"/>
        <w:autoSpaceDN w:val="0"/>
        <w:adjustRightInd w:val="0"/>
        <w:jc w:val="both"/>
        <w:rPr>
          <w:rFonts w:ascii="Arial" w:eastAsiaTheme="minorEastAsia" w:hAnsi="Arial" w:cs="Arial"/>
          <w:b/>
          <w:bCs/>
          <w:color w:val="000000"/>
          <w:sz w:val="20"/>
          <w:szCs w:val="20"/>
        </w:rPr>
      </w:pPr>
      <w:r w:rsidRPr="00380052">
        <w:rPr>
          <w:rFonts w:ascii="Arial" w:eastAsiaTheme="minorEastAsia" w:hAnsi="Arial" w:cs="Arial"/>
          <w:b/>
          <w:bCs/>
          <w:color w:val="000000"/>
          <w:sz w:val="20"/>
          <w:szCs w:val="20"/>
        </w:rPr>
        <w:t>PERMITTED USE</w:t>
      </w:r>
    </w:p>
    <w:p w14:paraId="4B91B019" w14:textId="70CFF534"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r w:rsidRPr="00BA740A">
        <w:rPr>
          <w:rFonts w:ascii="Arial" w:eastAsiaTheme="minorEastAsia" w:hAnsi="Arial" w:cs="Arial"/>
          <w:color w:val="000000"/>
          <w:sz w:val="20"/>
          <w:szCs w:val="20"/>
        </w:rPr>
        <w:t xml:space="preserve">The </w:t>
      </w:r>
      <w:r w:rsidR="00480E11">
        <w:rPr>
          <w:rFonts w:ascii="Arial" w:eastAsiaTheme="minorEastAsia" w:hAnsi="Arial" w:cs="Arial"/>
          <w:color w:val="000000"/>
          <w:sz w:val="20"/>
          <w:szCs w:val="20"/>
        </w:rPr>
        <w:t>SMP</w:t>
      </w:r>
      <w:r w:rsidR="00480E11" w:rsidRPr="00BA740A">
        <w:rPr>
          <w:rFonts w:ascii="Arial" w:eastAsiaTheme="minorEastAsia" w:hAnsi="Arial" w:cs="Arial"/>
          <w:color w:val="000000"/>
          <w:sz w:val="20"/>
          <w:szCs w:val="20"/>
        </w:rPr>
        <w:t xml:space="preserve"> </w:t>
      </w:r>
      <w:r w:rsidRPr="00BA740A">
        <w:rPr>
          <w:rFonts w:ascii="Arial" w:eastAsiaTheme="minorEastAsia" w:hAnsi="Arial" w:cs="Arial"/>
          <w:color w:val="000000"/>
          <w:sz w:val="20"/>
          <w:szCs w:val="20"/>
        </w:rPr>
        <w:t xml:space="preserve">logo shall only be used </w:t>
      </w:r>
      <w:r w:rsidR="0019293A">
        <w:rPr>
          <w:rFonts w:ascii="Arial" w:eastAsiaTheme="minorEastAsia" w:hAnsi="Arial" w:cs="Arial"/>
          <w:color w:val="000000"/>
          <w:sz w:val="20"/>
          <w:szCs w:val="20"/>
        </w:rPr>
        <w:t>in accordance with this annual Licence</w:t>
      </w:r>
      <w:r w:rsidR="00380052">
        <w:rPr>
          <w:rFonts w:ascii="Arial" w:eastAsiaTheme="minorEastAsia" w:hAnsi="Arial" w:cs="Arial"/>
          <w:color w:val="000000"/>
          <w:sz w:val="20"/>
          <w:szCs w:val="20"/>
        </w:rPr>
        <w:t>.</w:t>
      </w:r>
      <w:r w:rsidRPr="00BA740A">
        <w:rPr>
          <w:rFonts w:ascii="Arial" w:eastAsiaTheme="minorEastAsia" w:hAnsi="Arial" w:cs="Arial"/>
          <w:color w:val="000000"/>
          <w:sz w:val="20"/>
          <w:szCs w:val="20"/>
        </w:rPr>
        <w:t xml:space="preserve"> The </w:t>
      </w:r>
      <w:r w:rsidR="00480E11">
        <w:rPr>
          <w:rFonts w:ascii="Arial" w:eastAsiaTheme="minorEastAsia" w:hAnsi="Arial" w:cs="Arial"/>
          <w:color w:val="000000"/>
          <w:sz w:val="20"/>
          <w:szCs w:val="20"/>
        </w:rPr>
        <w:t>SMP</w:t>
      </w:r>
      <w:r w:rsidR="00480E11" w:rsidRPr="00BA740A">
        <w:rPr>
          <w:rFonts w:ascii="Arial" w:eastAsiaTheme="minorEastAsia" w:hAnsi="Arial" w:cs="Arial"/>
          <w:color w:val="000000"/>
          <w:sz w:val="20"/>
          <w:szCs w:val="20"/>
        </w:rPr>
        <w:t xml:space="preserve"> </w:t>
      </w:r>
      <w:r w:rsidRPr="00BA740A">
        <w:rPr>
          <w:rFonts w:ascii="Arial" w:eastAsiaTheme="minorEastAsia" w:hAnsi="Arial" w:cs="Arial"/>
          <w:color w:val="000000"/>
          <w:sz w:val="20"/>
          <w:szCs w:val="20"/>
        </w:rPr>
        <w:t>reserves the right in its sole discretion to terminate permission to display</w:t>
      </w:r>
      <w:r w:rsidR="003B74A1">
        <w:rPr>
          <w:rFonts w:ascii="Arial" w:eastAsiaTheme="minorEastAsia" w:hAnsi="Arial" w:cs="Arial"/>
          <w:color w:val="000000"/>
          <w:sz w:val="20"/>
          <w:szCs w:val="20"/>
        </w:rPr>
        <w:t xml:space="preserve"> the Logo</w:t>
      </w:r>
      <w:r w:rsidRPr="00BA740A">
        <w:rPr>
          <w:rFonts w:ascii="Arial" w:eastAsiaTheme="minorEastAsia" w:hAnsi="Arial" w:cs="Arial"/>
          <w:color w:val="000000"/>
          <w:sz w:val="20"/>
          <w:szCs w:val="20"/>
        </w:rPr>
        <w:t xml:space="preserve"> and may request </w:t>
      </w:r>
      <w:r w:rsidR="00BA740A" w:rsidRPr="00BA740A">
        <w:rPr>
          <w:rFonts w:ascii="Arial" w:eastAsiaTheme="minorEastAsia" w:hAnsi="Arial" w:cs="Arial"/>
          <w:color w:val="000000"/>
          <w:sz w:val="20"/>
          <w:szCs w:val="20"/>
        </w:rPr>
        <w:t xml:space="preserve">the Applicant </w:t>
      </w:r>
      <w:r w:rsidRPr="00BA740A">
        <w:rPr>
          <w:rFonts w:ascii="Arial" w:eastAsiaTheme="minorEastAsia" w:hAnsi="Arial" w:cs="Arial"/>
          <w:color w:val="000000"/>
          <w:sz w:val="20"/>
          <w:szCs w:val="20"/>
        </w:rPr>
        <w:t xml:space="preserve">to delete any use of the </w:t>
      </w:r>
      <w:r w:rsidR="003B74A1">
        <w:rPr>
          <w:rFonts w:ascii="Arial" w:eastAsiaTheme="minorEastAsia" w:hAnsi="Arial" w:cs="Arial"/>
          <w:color w:val="000000"/>
          <w:sz w:val="20"/>
          <w:szCs w:val="20"/>
        </w:rPr>
        <w:t>L</w:t>
      </w:r>
      <w:r w:rsidRPr="00BA740A">
        <w:rPr>
          <w:rFonts w:ascii="Arial" w:eastAsiaTheme="minorEastAsia" w:hAnsi="Arial" w:cs="Arial"/>
          <w:color w:val="000000"/>
          <w:sz w:val="20"/>
          <w:szCs w:val="20"/>
        </w:rPr>
        <w:t xml:space="preserve">ogo at any time for any reason without notice. </w:t>
      </w:r>
      <w:r w:rsidR="00BA740A" w:rsidRPr="00BA740A">
        <w:rPr>
          <w:rFonts w:ascii="Arial" w:eastAsiaTheme="minorEastAsia" w:hAnsi="Arial" w:cs="Arial"/>
          <w:color w:val="000000"/>
          <w:sz w:val="20"/>
          <w:szCs w:val="20"/>
        </w:rPr>
        <w:t xml:space="preserve">The Applicant </w:t>
      </w:r>
      <w:r w:rsidRPr="00BA740A">
        <w:rPr>
          <w:rFonts w:ascii="Arial" w:eastAsiaTheme="minorEastAsia" w:hAnsi="Arial" w:cs="Arial"/>
          <w:color w:val="000000"/>
          <w:sz w:val="20"/>
          <w:szCs w:val="20"/>
        </w:rPr>
        <w:t xml:space="preserve">agrees to immediately remove the </w:t>
      </w:r>
      <w:r w:rsidR="00606E48">
        <w:rPr>
          <w:rFonts w:ascii="Arial" w:eastAsiaTheme="minorEastAsia" w:hAnsi="Arial" w:cs="Arial"/>
          <w:color w:val="000000"/>
          <w:sz w:val="20"/>
          <w:szCs w:val="20"/>
        </w:rPr>
        <w:t>L</w:t>
      </w:r>
      <w:r w:rsidRPr="00BA740A">
        <w:rPr>
          <w:rFonts w:ascii="Arial" w:eastAsiaTheme="minorEastAsia" w:hAnsi="Arial" w:cs="Arial"/>
          <w:color w:val="000000"/>
          <w:sz w:val="20"/>
          <w:szCs w:val="20"/>
        </w:rPr>
        <w:t xml:space="preserve">ogo upon such request. </w:t>
      </w:r>
      <w:r w:rsidR="0019293A">
        <w:rPr>
          <w:rFonts w:ascii="Arial" w:eastAsiaTheme="minorEastAsia" w:hAnsi="Arial" w:cs="Arial"/>
          <w:color w:val="000000"/>
          <w:sz w:val="20"/>
          <w:szCs w:val="20"/>
        </w:rPr>
        <w:t xml:space="preserve">The Applicant acknowledges that this is an annually renewable licence and use of the </w:t>
      </w:r>
      <w:r w:rsidR="00380052">
        <w:rPr>
          <w:rFonts w:ascii="Arial" w:eastAsiaTheme="minorEastAsia" w:hAnsi="Arial" w:cs="Arial"/>
          <w:color w:val="000000"/>
          <w:sz w:val="20"/>
          <w:szCs w:val="20"/>
        </w:rPr>
        <w:t>L</w:t>
      </w:r>
      <w:r w:rsidR="0019293A">
        <w:rPr>
          <w:rFonts w:ascii="Arial" w:eastAsiaTheme="minorEastAsia" w:hAnsi="Arial" w:cs="Arial"/>
          <w:color w:val="000000"/>
          <w:sz w:val="20"/>
          <w:szCs w:val="20"/>
        </w:rPr>
        <w:t xml:space="preserve">ogo is only permitted for the duration of the Licence. </w:t>
      </w:r>
    </w:p>
    <w:p w14:paraId="07C49570" w14:textId="77777777" w:rsidR="00DC3925" w:rsidRPr="00BA740A" w:rsidRDefault="00DC3925" w:rsidP="00DC3925">
      <w:pPr>
        <w:widowControl w:val="0"/>
        <w:autoSpaceDE w:val="0"/>
        <w:autoSpaceDN w:val="0"/>
        <w:adjustRightInd w:val="0"/>
        <w:jc w:val="both"/>
        <w:rPr>
          <w:rFonts w:ascii="Arial" w:eastAsiaTheme="minorEastAsia" w:hAnsi="Arial" w:cs="Arial"/>
          <w:color w:val="000000"/>
          <w:sz w:val="20"/>
          <w:szCs w:val="20"/>
        </w:rPr>
      </w:pPr>
    </w:p>
    <w:sectPr w:rsidR="00DC3925" w:rsidRPr="00BA740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5AF75" w14:textId="77777777" w:rsidR="00991C6D" w:rsidRDefault="00991C6D" w:rsidP="003F0111">
      <w:pPr>
        <w:spacing w:after="0" w:line="240" w:lineRule="auto"/>
      </w:pPr>
      <w:r>
        <w:separator/>
      </w:r>
    </w:p>
  </w:endnote>
  <w:endnote w:type="continuationSeparator" w:id="0">
    <w:p w14:paraId="4F00F61D" w14:textId="77777777" w:rsidR="00991C6D" w:rsidRDefault="00991C6D" w:rsidP="003F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6DC6" w14:textId="77777777" w:rsidR="003F0111" w:rsidRDefault="003F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2468" w14:textId="77777777" w:rsidR="003F0111" w:rsidRDefault="003F0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4B7F" w14:textId="77777777" w:rsidR="003F0111" w:rsidRDefault="003F0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05DB" w14:textId="77777777" w:rsidR="00991C6D" w:rsidRDefault="00991C6D" w:rsidP="003F0111">
      <w:pPr>
        <w:spacing w:after="0" w:line="240" w:lineRule="auto"/>
      </w:pPr>
      <w:r>
        <w:separator/>
      </w:r>
    </w:p>
  </w:footnote>
  <w:footnote w:type="continuationSeparator" w:id="0">
    <w:p w14:paraId="66DD6D31" w14:textId="77777777" w:rsidR="00991C6D" w:rsidRDefault="00991C6D" w:rsidP="003F0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7453" w14:textId="77777777" w:rsidR="003F0111" w:rsidRDefault="003F0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8684" w14:textId="325A0E95" w:rsidR="003F0111" w:rsidRDefault="003F0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E460" w14:textId="77777777" w:rsidR="003F0111" w:rsidRDefault="003F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58226E"/>
    <w:multiLevelType w:val="singleLevel"/>
    <w:tmpl w:val="4C91CF68"/>
    <w:lvl w:ilvl="0">
      <w:numFmt w:val="decimal"/>
      <w:lvlText w:val="•"/>
      <w:lvlJc w:val="left"/>
      <w:rPr>
        <w:rFonts w:cs="Times New Roman"/>
      </w:rPr>
    </w:lvl>
  </w:abstractNum>
  <w:abstractNum w:abstractNumId="1" w15:restartNumberingAfterBreak="0">
    <w:nsid w:val="8EF588C9"/>
    <w:multiLevelType w:val="singleLevel"/>
    <w:tmpl w:val="BE1E9C3C"/>
    <w:lvl w:ilvl="0">
      <w:numFmt w:val="decimal"/>
      <w:lvlText w:val="•"/>
      <w:lvlJc w:val="left"/>
      <w:rPr>
        <w:rFonts w:cs="Times New Roman"/>
      </w:rPr>
    </w:lvl>
  </w:abstractNum>
  <w:abstractNum w:abstractNumId="2" w15:restartNumberingAfterBreak="0">
    <w:nsid w:val="C7B5D241"/>
    <w:multiLevelType w:val="singleLevel"/>
    <w:tmpl w:val="81C3E870"/>
    <w:lvl w:ilvl="0">
      <w:numFmt w:val="decimal"/>
      <w:lvlText w:val="•"/>
      <w:lvlJc w:val="left"/>
      <w:rPr>
        <w:rFonts w:cs="Times New Roman"/>
      </w:rPr>
    </w:lvl>
  </w:abstractNum>
  <w:abstractNum w:abstractNumId="3" w15:restartNumberingAfterBreak="0">
    <w:nsid w:val="19F50E11"/>
    <w:multiLevelType w:val="multilevel"/>
    <w:tmpl w:val="BAC2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65D36"/>
    <w:multiLevelType w:val="hybridMultilevel"/>
    <w:tmpl w:val="37F4F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403006"/>
    <w:multiLevelType w:val="singleLevel"/>
    <w:tmpl w:val="B8E09D3B"/>
    <w:lvl w:ilvl="0">
      <w:numFmt w:val="decimal"/>
      <w:lvlText w:val="•"/>
      <w:lvlJc w:val="left"/>
      <w:rPr>
        <w:rFonts w:cs="Times New Roman"/>
      </w:rPr>
    </w:lvl>
  </w:abstractNum>
  <w:abstractNum w:abstractNumId="6" w15:restartNumberingAfterBreak="0">
    <w:nsid w:val="7A8351E5"/>
    <w:multiLevelType w:val="hybridMultilevel"/>
    <w:tmpl w:val="25B85B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98"/>
    <w:rsid w:val="00040024"/>
    <w:rsid w:val="00052571"/>
    <w:rsid w:val="00063029"/>
    <w:rsid w:val="00077C35"/>
    <w:rsid w:val="0013031D"/>
    <w:rsid w:val="0019293A"/>
    <w:rsid w:val="001A2C27"/>
    <w:rsid w:val="00206619"/>
    <w:rsid w:val="002941F9"/>
    <w:rsid w:val="002C7FE9"/>
    <w:rsid w:val="00380052"/>
    <w:rsid w:val="003B74A1"/>
    <w:rsid w:val="003F0111"/>
    <w:rsid w:val="003F2B38"/>
    <w:rsid w:val="00453E02"/>
    <w:rsid w:val="00480E11"/>
    <w:rsid w:val="00483C98"/>
    <w:rsid w:val="004A5BE2"/>
    <w:rsid w:val="004E3BDC"/>
    <w:rsid w:val="00523B87"/>
    <w:rsid w:val="00581365"/>
    <w:rsid w:val="00585DC7"/>
    <w:rsid w:val="005E3AFC"/>
    <w:rsid w:val="005F56A1"/>
    <w:rsid w:val="00606E48"/>
    <w:rsid w:val="006D2EAB"/>
    <w:rsid w:val="006D53C6"/>
    <w:rsid w:val="007945B6"/>
    <w:rsid w:val="007D568C"/>
    <w:rsid w:val="007D6FD2"/>
    <w:rsid w:val="007E4992"/>
    <w:rsid w:val="008E188B"/>
    <w:rsid w:val="0094377D"/>
    <w:rsid w:val="00991C6D"/>
    <w:rsid w:val="009B73CE"/>
    <w:rsid w:val="009B7BB8"/>
    <w:rsid w:val="009F49F0"/>
    <w:rsid w:val="009F6E52"/>
    <w:rsid w:val="00A04F36"/>
    <w:rsid w:val="00A05655"/>
    <w:rsid w:val="00A25BA0"/>
    <w:rsid w:val="00A6649F"/>
    <w:rsid w:val="00B2120B"/>
    <w:rsid w:val="00B37904"/>
    <w:rsid w:val="00B91FAC"/>
    <w:rsid w:val="00BA740A"/>
    <w:rsid w:val="00BF1998"/>
    <w:rsid w:val="00C11F67"/>
    <w:rsid w:val="00C36E33"/>
    <w:rsid w:val="00C41B9F"/>
    <w:rsid w:val="00CB29C4"/>
    <w:rsid w:val="00CB4574"/>
    <w:rsid w:val="00D77737"/>
    <w:rsid w:val="00DA2D0B"/>
    <w:rsid w:val="00DC3925"/>
    <w:rsid w:val="00E1432E"/>
    <w:rsid w:val="00E264B9"/>
    <w:rsid w:val="00E579D4"/>
    <w:rsid w:val="00E61603"/>
    <w:rsid w:val="00E65547"/>
    <w:rsid w:val="00E66622"/>
    <w:rsid w:val="00E8412A"/>
    <w:rsid w:val="00E92382"/>
    <w:rsid w:val="00F04F6C"/>
    <w:rsid w:val="00F2173D"/>
    <w:rsid w:val="00F52571"/>
    <w:rsid w:val="00F96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99FC4"/>
  <w15:chartTrackingRefBased/>
  <w15:docId w15:val="{F9827E84-8643-4753-AAD2-0E025970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11"/>
  </w:style>
  <w:style w:type="paragraph" w:styleId="Footer">
    <w:name w:val="footer"/>
    <w:basedOn w:val="Normal"/>
    <w:link w:val="FooterChar"/>
    <w:uiPriority w:val="99"/>
    <w:unhideWhenUsed/>
    <w:rsid w:val="003F0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11"/>
  </w:style>
  <w:style w:type="character" w:styleId="CommentReference">
    <w:name w:val="annotation reference"/>
    <w:basedOn w:val="DefaultParagraphFont"/>
    <w:uiPriority w:val="99"/>
    <w:semiHidden/>
    <w:unhideWhenUsed/>
    <w:rsid w:val="004E3BDC"/>
    <w:rPr>
      <w:sz w:val="16"/>
      <w:szCs w:val="16"/>
    </w:rPr>
  </w:style>
  <w:style w:type="paragraph" w:styleId="CommentText">
    <w:name w:val="annotation text"/>
    <w:basedOn w:val="Normal"/>
    <w:link w:val="CommentTextChar"/>
    <w:uiPriority w:val="99"/>
    <w:unhideWhenUsed/>
    <w:rsid w:val="004E3BDC"/>
    <w:pPr>
      <w:spacing w:line="240" w:lineRule="auto"/>
    </w:pPr>
    <w:rPr>
      <w:sz w:val="20"/>
      <w:szCs w:val="20"/>
    </w:rPr>
  </w:style>
  <w:style w:type="character" w:customStyle="1" w:styleId="CommentTextChar">
    <w:name w:val="Comment Text Char"/>
    <w:basedOn w:val="DefaultParagraphFont"/>
    <w:link w:val="CommentText"/>
    <w:uiPriority w:val="99"/>
    <w:rsid w:val="004E3BDC"/>
    <w:rPr>
      <w:sz w:val="20"/>
      <w:szCs w:val="20"/>
    </w:rPr>
  </w:style>
  <w:style w:type="paragraph" w:styleId="CommentSubject">
    <w:name w:val="annotation subject"/>
    <w:basedOn w:val="CommentText"/>
    <w:next w:val="CommentText"/>
    <w:link w:val="CommentSubjectChar"/>
    <w:uiPriority w:val="99"/>
    <w:semiHidden/>
    <w:unhideWhenUsed/>
    <w:rsid w:val="004E3BDC"/>
    <w:rPr>
      <w:b/>
      <w:bCs/>
    </w:rPr>
  </w:style>
  <w:style w:type="character" w:customStyle="1" w:styleId="CommentSubjectChar">
    <w:name w:val="Comment Subject Char"/>
    <w:basedOn w:val="CommentTextChar"/>
    <w:link w:val="CommentSubject"/>
    <w:uiPriority w:val="99"/>
    <w:semiHidden/>
    <w:rsid w:val="004E3BDC"/>
    <w:rPr>
      <w:b/>
      <w:bCs/>
      <w:sz w:val="20"/>
      <w:szCs w:val="20"/>
    </w:rPr>
  </w:style>
  <w:style w:type="paragraph" w:styleId="BalloonText">
    <w:name w:val="Balloon Text"/>
    <w:basedOn w:val="Normal"/>
    <w:link w:val="BalloonTextChar"/>
    <w:uiPriority w:val="99"/>
    <w:semiHidden/>
    <w:unhideWhenUsed/>
    <w:rsid w:val="004E3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DC"/>
    <w:rPr>
      <w:rFonts w:ascii="Segoe UI" w:hAnsi="Segoe UI" w:cs="Segoe UI"/>
      <w:sz w:val="18"/>
      <w:szCs w:val="18"/>
    </w:rPr>
  </w:style>
  <w:style w:type="paragraph" w:styleId="ListParagraph">
    <w:name w:val="List Paragraph"/>
    <w:basedOn w:val="Normal"/>
    <w:uiPriority w:val="34"/>
    <w:qFormat/>
    <w:rsid w:val="00DC3925"/>
    <w:pPr>
      <w:ind w:left="720"/>
      <w:contextualSpacing/>
    </w:pPr>
  </w:style>
  <w:style w:type="character" w:customStyle="1" w:styleId="normaltextrun">
    <w:name w:val="normaltextrun"/>
    <w:basedOn w:val="DefaultParagraphFont"/>
    <w:rsid w:val="006D53C6"/>
  </w:style>
  <w:style w:type="character" w:customStyle="1" w:styleId="eop">
    <w:name w:val="eop"/>
    <w:basedOn w:val="DefaultParagraphFont"/>
    <w:rsid w:val="006D53C6"/>
  </w:style>
  <w:style w:type="paragraph" w:customStyle="1" w:styleId="paragraph">
    <w:name w:val="paragraph"/>
    <w:basedOn w:val="Normal"/>
    <w:rsid w:val="006D5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65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2571"/>
    <w:rPr>
      <w:color w:val="0563C1" w:themeColor="hyperlink"/>
      <w:u w:val="single"/>
    </w:rPr>
  </w:style>
  <w:style w:type="character" w:styleId="UnresolvedMention">
    <w:name w:val="Unresolved Mention"/>
    <w:basedOn w:val="DefaultParagraphFont"/>
    <w:uiPriority w:val="99"/>
    <w:semiHidden/>
    <w:unhideWhenUsed/>
    <w:rsid w:val="00F5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422047">
      <w:bodyDiv w:val="1"/>
      <w:marLeft w:val="0"/>
      <w:marRight w:val="0"/>
      <w:marTop w:val="0"/>
      <w:marBottom w:val="0"/>
      <w:divBdr>
        <w:top w:val="none" w:sz="0" w:space="0" w:color="auto"/>
        <w:left w:val="none" w:sz="0" w:space="0" w:color="auto"/>
        <w:bottom w:val="none" w:sz="0" w:space="0" w:color="auto"/>
        <w:right w:val="none" w:sz="0" w:space="0" w:color="auto"/>
      </w:divBdr>
    </w:div>
    <w:div w:id="10204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mp.org.uk/media/10124594/smp-associate-firm-usage-guidelin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6AC1C72DD28488239D1A0B2441964" ma:contentTypeVersion="13" ma:contentTypeDescription="Create a new document." ma:contentTypeScope="" ma:versionID="f62856dcf82b87b573bdb366ec9acdfa">
  <xsd:schema xmlns:xsd="http://www.w3.org/2001/XMLSchema" xmlns:xs="http://www.w3.org/2001/XMLSchema" xmlns:p="http://schemas.microsoft.com/office/2006/metadata/properties" xmlns:ns3="7ea12163-1f7a-46ad-bf79-eeb12ec7f50d" xmlns:ns4="eed61612-921b-45f5-b834-af2d80cd6fee" targetNamespace="http://schemas.microsoft.com/office/2006/metadata/properties" ma:root="true" ma:fieldsID="14d149d18c606e488046df2c716c33ef" ns3:_="" ns4:_="">
    <xsd:import namespace="7ea12163-1f7a-46ad-bf79-eeb12ec7f50d"/>
    <xsd:import namespace="eed61612-921b-45f5-b834-af2d80cd6f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12163-1f7a-46ad-bf79-eeb12ec7f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61612-921b-45f5-b834-af2d80cd6f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9624E-7F9C-4E6C-AB4E-D554A55F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12163-1f7a-46ad-bf79-eeb12ec7f50d"/>
    <ds:schemaRef ds:uri="eed61612-921b-45f5-b834-af2d80cd6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135CA-0422-4C8A-9361-91B19B56EA92}">
  <ds:schemaRefs>
    <ds:schemaRef ds:uri="http://schemas.microsoft.com/sharepoint/v3/contenttype/forms"/>
  </ds:schemaRefs>
</ds:datastoreItem>
</file>

<file path=customXml/itemProps3.xml><?xml version="1.0" encoding="utf-8"?>
<ds:datastoreItem xmlns:ds="http://schemas.openxmlformats.org/officeDocument/2006/customXml" ds:itemID="{D28B2CE3-65E2-4585-AD78-584F6FEC6841}">
  <ds:schemaRefs>
    <ds:schemaRef ds:uri="http://schemas.openxmlformats.org/package/2006/metadata/core-properties"/>
    <ds:schemaRef ds:uri="http://purl.org/dc/dcmitype/"/>
    <ds:schemaRef ds:uri="http://schemas.microsoft.com/office/infopath/2007/PartnerControls"/>
    <ds:schemaRef ds:uri="7ea12163-1f7a-46ad-bf79-eeb12ec7f50d"/>
    <ds:schemaRef ds:uri="http://purl.org/dc/elements/1.1/"/>
    <ds:schemaRef ds:uri="http://schemas.microsoft.com/office/2006/metadata/properties"/>
    <ds:schemaRef ds:uri="http://schemas.microsoft.com/office/2006/documentManagement/types"/>
    <ds:schemaRef ds:uri="http://purl.org/dc/terms/"/>
    <ds:schemaRef ds:uri="eed61612-921b-45f5-b834-af2d80cd6f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Shondell Cater</dc:creator>
  <cp:keywords/>
  <dc:description/>
  <cp:lastModifiedBy>Simon Webster</cp:lastModifiedBy>
  <cp:revision>10</cp:revision>
  <dcterms:created xsi:type="dcterms:W3CDTF">2020-08-04T08:20:00Z</dcterms:created>
  <dcterms:modified xsi:type="dcterms:W3CDTF">2020-08-06T16:52:00Z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0x010100EE86AC1C72DD28488239D1A0B2441964</vt:lpwstr>
  </property>
  <property fmtid="{D5CDD505-2E9C-101B-9397-08002B2CF9AE}" pid="3" name="CIITags">
    <vt:lpwstr/>
  </property>
</Properties>
</file>