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EC159" w14:textId="77777777" w:rsidR="00092627" w:rsidRPr="00092627" w:rsidRDefault="00092627" w:rsidP="00092627">
      <w:pPr>
        <w:pStyle w:val="BodyText"/>
        <w:spacing w:before="4"/>
        <w:rPr>
          <w:rFonts w:asciiTheme="minorHAnsi" w:hAnsiTheme="minorHAnsi" w:cstheme="minorHAnsi"/>
          <w:sz w:val="32"/>
          <w:szCs w:val="32"/>
        </w:rPr>
      </w:pPr>
    </w:p>
    <w:p w14:paraId="0C4C3B7E" w14:textId="172AFA53" w:rsidR="00092627" w:rsidRPr="00092627" w:rsidRDefault="00092627" w:rsidP="00092627">
      <w:pPr>
        <w:pStyle w:val="ListParagraph"/>
        <w:widowControl w:val="0"/>
        <w:numPr>
          <w:ilvl w:val="0"/>
          <w:numId w:val="3"/>
        </w:numPr>
        <w:tabs>
          <w:tab w:val="left" w:pos="819"/>
        </w:tabs>
        <w:autoSpaceDE w:val="0"/>
        <w:autoSpaceDN w:val="0"/>
        <w:spacing w:before="1" w:after="0" w:line="290" w:lineRule="exact"/>
        <w:rPr>
          <w:rFonts w:cstheme="minorHAnsi"/>
          <w:sz w:val="24"/>
        </w:rPr>
      </w:pPr>
      <w:r>
        <w:rPr>
          <w:rFonts w:cstheme="minorHAnsi"/>
          <w:sz w:val="24"/>
        </w:rPr>
        <w:t xml:space="preserve">  </w:t>
      </w:r>
      <w:r w:rsidRPr="00092627">
        <w:rPr>
          <w:rFonts w:cstheme="minorHAnsi"/>
          <w:sz w:val="24"/>
        </w:rPr>
        <w:t>An</w:t>
      </w:r>
      <w:r w:rsidRPr="00092627">
        <w:rPr>
          <w:rFonts w:cstheme="minorHAnsi"/>
          <w:spacing w:val="-16"/>
          <w:sz w:val="24"/>
        </w:rPr>
        <w:t xml:space="preserve"> </w:t>
      </w:r>
      <w:r w:rsidRPr="00092627">
        <w:rPr>
          <w:rFonts w:cstheme="minorHAnsi"/>
          <w:sz w:val="24"/>
        </w:rPr>
        <w:t>organisation</w:t>
      </w:r>
      <w:r w:rsidRPr="00092627">
        <w:rPr>
          <w:rFonts w:cstheme="minorHAnsi"/>
          <w:spacing w:val="4"/>
          <w:sz w:val="24"/>
        </w:rPr>
        <w:t xml:space="preserve"> </w:t>
      </w:r>
      <w:r w:rsidRPr="00092627">
        <w:rPr>
          <w:rFonts w:cstheme="minorHAnsi"/>
          <w:sz w:val="24"/>
        </w:rPr>
        <w:t>that</w:t>
      </w:r>
      <w:r w:rsidRPr="00092627">
        <w:rPr>
          <w:rFonts w:cstheme="minorHAnsi"/>
          <w:spacing w:val="4"/>
          <w:sz w:val="24"/>
        </w:rPr>
        <w:t xml:space="preserve"> </w:t>
      </w:r>
      <w:r w:rsidRPr="00092627">
        <w:rPr>
          <w:rFonts w:cstheme="minorHAnsi"/>
          <w:sz w:val="24"/>
        </w:rPr>
        <w:t>seeks</w:t>
      </w:r>
      <w:r w:rsidRPr="00092627">
        <w:rPr>
          <w:rFonts w:cstheme="minorHAnsi"/>
          <w:spacing w:val="-21"/>
          <w:sz w:val="24"/>
        </w:rPr>
        <w:t xml:space="preserve"> </w:t>
      </w:r>
      <w:r w:rsidRPr="00092627">
        <w:rPr>
          <w:rFonts w:cstheme="minorHAnsi"/>
          <w:sz w:val="24"/>
        </w:rPr>
        <w:t>to</w:t>
      </w:r>
      <w:r w:rsidRPr="00092627">
        <w:rPr>
          <w:rFonts w:cstheme="minorHAnsi"/>
          <w:spacing w:val="-9"/>
          <w:sz w:val="24"/>
        </w:rPr>
        <w:t xml:space="preserve"> </w:t>
      </w:r>
      <w:r w:rsidRPr="00092627">
        <w:rPr>
          <w:rFonts w:cstheme="minorHAnsi"/>
          <w:sz w:val="24"/>
        </w:rPr>
        <w:t>manage</w:t>
      </w:r>
      <w:r w:rsidRPr="00092627">
        <w:rPr>
          <w:rFonts w:cstheme="minorHAnsi"/>
          <w:spacing w:val="-2"/>
          <w:sz w:val="24"/>
        </w:rPr>
        <w:t xml:space="preserve"> </w:t>
      </w:r>
      <w:r w:rsidRPr="00092627">
        <w:rPr>
          <w:rFonts w:cstheme="minorHAnsi"/>
          <w:sz w:val="24"/>
        </w:rPr>
        <w:t>the</w:t>
      </w:r>
      <w:r w:rsidRPr="00092627">
        <w:rPr>
          <w:rFonts w:cstheme="minorHAnsi"/>
          <w:spacing w:val="-3"/>
          <w:sz w:val="24"/>
        </w:rPr>
        <w:t xml:space="preserve"> </w:t>
      </w:r>
      <w:r w:rsidRPr="00092627">
        <w:rPr>
          <w:rFonts w:cstheme="minorHAnsi"/>
          <w:sz w:val="24"/>
        </w:rPr>
        <w:t>volatility</w:t>
      </w:r>
      <w:r w:rsidRPr="00092627">
        <w:rPr>
          <w:rFonts w:cstheme="minorHAnsi"/>
          <w:spacing w:val="21"/>
          <w:sz w:val="24"/>
        </w:rPr>
        <w:t xml:space="preserve"> </w:t>
      </w:r>
      <w:r w:rsidRPr="00092627">
        <w:rPr>
          <w:rFonts w:cstheme="minorHAnsi"/>
          <w:sz w:val="24"/>
        </w:rPr>
        <w:t>of</w:t>
      </w:r>
      <w:r w:rsidRPr="00092627">
        <w:rPr>
          <w:rFonts w:cstheme="minorHAnsi"/>
          <w:spacing w:val="-4"/>
          <w:sz w:val="24"/>
        </w:rPr>
        <w:t xml:space="preserve"> </w:t>
      </w:r>
      <w:r w:rsidRPr="00092627">
        <w:rPr>
          <w:rFonts w:cstheme="minorHAnsi"/>
          <w:sz w:val="24"/>
        </w:rPr>
        <w:t>the</w:t>
      </w:r>
      <w:r w:rsidRPr="00092627">
        <w:rPr>
          <w:rFonts w:cstheme="minorHAnsi"/>
          <w:spacing w:val="-14"/>
          <w:sz w:val="24"/>
        </w:rPr>
        <w:t xml:space="preserve"> </w:t>
      </w:r>
      <w:r w:rsidRPr="00092627">
        <w:rPr>
          <w:rFonts w:cstheme="minorHAnsi"/>
          <w:sz w:val="24"/>
        </w:rPr>
        <w:t>price</w:t>
      </w:r>
      <w:r w:rsidRPr="00092627">
        <w:rPr>
          <w:rFonts w:cstheme="minorHAnsi"/>
          <w:spacing w:val="12"/>
          <w:sz w:val="24"/>
        </w:rPr>
        <w:t xml:space="preserve"> </w:t>
      </w:r>
      <w:r w:rsidRPr="00092627">
        <w:rPr>
          <w:rFonts w:cstheme="minorHAnsi"/>
          <w:sz w:val="24"/>
        </w:rPr>
        <w:t>it</w:t>
      </w:r>
      <w:r w:rsidRPr="00092627">
        <w:rPr>
          <w:rFonts w:cstheme="minorHAnsi"/>
          <w:spacing w:val="4"/>
          <w:sz w:val="24"/>
        </w:rPr>
        <w:t xml:space="preserve"> </w:t>
      </w:r>
      <w:r w:rsidRPr="00092627">
        <w:rPr>
          <w:rFonts w:cstheme="minorHAnsi"/>
          <w:sz w:val="24"/>
        </w:rPr>
        <w:t>pays</w:t>
      </w:r>
      <w:r w:rsidRPr="00092627">
        <w:rPr>
          <w:rFonts w:cstheme="minorHAnsi"/>
          <w:spacing w:val="-9"/>
          <w:sz w:val="24"/>
        </w:rPr>
        <w:t xml:space="preserve"> </w:t>
      </w:r>
      <w:r w:rsidRPr="00092627">
        <w:rPr>
          <w:rFonts w:cstheme="minorHAnsi"/>
          <w:sz w:val="24"/>
        </w:rPr>
        <w:t>for</w:t>
      </w:r>
      <w:r w:rsidRPr="00092627">
        <w:rPr>
          <w:rFonts w:cstheme="minorHAnsi"/>
          <w:spacing w:val="-14"/>
          <w:sz w:val="24"/>
        </w:rPr>
        <w:t xml:space="preserve"> </w:t>
      </w:r>
      <w:r w:rsidRPr="00092627">
        <w:rPr>
          <w:rFonts w:cstheme="minorHAnsi"/>
          <w:sz w:val="24"/>
        </w:rPr>
        <w:t>raw</w:t>
      </w:r>
      <w:r w:rsidRPr="00092627">
        <w:rPr>
          <w:rFonts w:cstheme="minorHAnsi"/>
          <w:spacing w:val="9"/>
          <w:sz w:val="24"/>
        </w:rPr>
        <w:t xml:space="preserve"> </w:t>
      </w:r>
      <w:r w:rsidRPr="00092627">
        <w:rPr>
          <w:rFonts w:cstheme="minorHAnsi"/>
          <w:sz w:val="24"/>
        </w:rPr>
        <w:t>materials</w:t>
      </w:r>
      <w:r w:rsidRPr="00092627">
        <w:rPr>
          <w:rFonts w:cstheme="minorHAnsi"/>
          <w:spacing w:val="6"/>
          <w:sz w:val="24"/>
        </w:rPr>
        <w:t xml:space="preserve"> </w:t>
      </w:r>
      <w:r w:rsidRPr="00092627">
        <w:rPr>
          <w:rFonts w:cstheme="minorHAnsi"/>
          <w:spacing w:val="-2"/>
          <w:sz w:val="24"/>
        </w:rPr>
        <w:t>would</w:t>
      </w:r>
    </w:p>
    <w:p w14:paraId="6393012D" w14:textId="77777777" w:rsidR="00092627" w:rsidRPr="00092627" w:rsidRDefault="00092627" w:rsidP="00092627">
      <w:pPr>
        <w:spacing w:line="290" w:lineRule="exact"/>
        <w:ind w:left="820"/>
        <w:rPr>
          <w:rFonts w:asciiTheme="minorHAnsi" w:hAnsiTheme="minorHAnsi" w:cstheme="minorHAnsi"/>
          <w:sz w:val="24"/>
        </w:rPr>
      </w:pPr>
      <w:r w:rsidRPr="00092627">
        <w:rPr>
          <w:rFonts w:asciiTheme="minorHAnsi" w:hAnsiTheme="minorHAnsi" w:cstheme="minorHAnsi"/>
          <w:b/>
          <w:sz w:val="24"/>
        </w:rPr>
        <w:t>typically</w:t>
      </w:r>
      <w:r w:rsidRPr="00092627">
        <w:rPr>
          <w:rFonts w:asciiTheme="minorHAnsi" w:hAnsiTheme="minorHAnsi" w:cstheme="minorHAnsi"/>
          <w:b/>
          <w:spacing w:val="2"/>
          <w:sz w:val="24"/>
        </w:rPr>
        <w:t xml:space="preserve"> </w:t>
      </w:r>
      <w:r w:rsidRPr="00092627">
        <w:rPr>
          <w:rFonts w:asciiTheme="minorHAnsi" w:hAnsiTheme="minorHAnsi" w:cstheme="minorHAnsi"/>
          <w:sz w:val="24"/>
        </w:rPr>
        <w:t>use</w:t>
      </w:r>
      <w:r w:rsidRPr="00092627">
        <w:rPr>
          <w:rFonts w:asciiTheme="minorHAnsi" w:hAnsiTheme="minorHAnsi" w:cstheme="minorHAnsi"/>
          <w:spacing w:val="-14"/>
          <w:sz w:val="24"/>
        </w:rPr>
        <w:t xml:space="preserve"> </w:t>
      </w:r>
      <w:r w:rsidRPr="00092627">
        <w:rPr>
          <w:rFonts w:asciiTheme="minorHAnsi" w:hAnsiTheme="minorHAnsi" w:cstheme="minorHAnsi"/>
          <w:sz w:val="24"/>
        </w:rPr>
        <w:t>which</w:t>
      </w:r>
      <w:r w:rsidRPr="00092627">
        <w:rPr>
          <w:rFonts w:asciiTheme="minorHAnsi" w:hAnsiTheme="minorHAnsi" w:cstheme="minorHAnsi"/>
          <w:spacing w:val="9"/>
          <w:sz w:val="24"/>
        </w:rPr>
        <w:t xml:space="preserve"> </w:t>
      </w:r>
      <w:r w:rsidRPr="00092627">
        <w:rPr>
          <w:rFonts w:asciiTheme="minorHAnsi" w:hAnsiTheme="minorHAnsi" w:cstheme="minorHAnsi"/>
          <w:sz w:val="24"/>
        </w:rPr>
        <w:t>risk</w:t>
      </w:r>
      <w:r w:rsidRPr="00092627">
        <w:rPr>
          <w:rFonts w:asciiTheme="minorHAnsi" w:hAnsiTheme="minorHAnsi" w:cstheme="minorHAnsi"/>
          <w:spacing w:val="10"/>
          <w:sz w:val="24"/>
        </w:rPr>
        <w:t xml:space="preserve"> </w:t>
      </w:r>
      <w:r w:rsidRPr="00092627">
        <w:rPr>
          <w:rFonts w:asciiTheme="minorHAnsi" w:hAnsiTheme="minorHAnsi" w:cstheme="minorHAnsi"/>
          <w:sz w:val="24"/>
        </w:rPr>
        <w:t>management</w:t>
      </w:r>
      <w:r w:rsidRPr="00092627">
        <w:rPr>
          <w:rFonts w:asciiTheme="minorHAnsi" w:hAnsiTheme="minorHAnsi" w:cstheme="minorHAnsi"/>
          <w:spacing w:val="-23"/>
          <w:sz w:val="24"/>
        </w:rPr>
        <w:t xml:space="preserve"> </w:t>
      </w:r>
      <w:r w:rsidRPr="00092627">
        <w:rPr>
          <w:rFonts w:asciiTheme="minorHAnsi" w:hAnsiTheme="minorHAnsi" w:cstheme="minorHAnsi"/>
          <w:spacing w:val="-2"/>
          <w:sz w:val="24"/>
        </w:rPr>
        <w:t>method?</w:t>
      </w:r>
    </w:p>
    <w:p w14:paraId="19A1023A" w14:textId="77777777" w:rsidR="00092627" w:rsidRPr="00092627" w:rsidRDefault="00092627" w:rsidP="00092627">
      <w:pPr>
        <w:pStyle w:val="ListParagraph"/>
        <w:widowControl w:val="0"/>
        <w:numPr>
          <w:ilvl w:val="1"/>
          <w:numId w:val="2"/>
        </w:numPr>
        <w:tabs>
          <w:tab w:val="left" w:pos="1074"/>
        </w:tabs>
        <w:autoSpaceDE w:val="0"/>
        <w:autoSpaceDN w:val="0"/>
        <w:spacing w:before="11" w:after="0" w:line="290" w:lineRule="exact"/>
        <w:ind w:left="1074" w:hanging="254"/>
        <w:contextualSpacing w:val="0"/>
        <w:rPr>
          <w:rFonts w:cstheme="minorHAnsi"/>
          <w:sz w:val="24"/>
        </w:rPr>
      </w:pPr>
      <w:r w:rsidRPr="00092627">
        <w:rPr>
          <w:rFonts w:cstheme="minorHAnsi"/>
          <w:spacing w:val="-2"/>
          <w:sz w:val="24"/>
        </w:rPr>
        <w:t>Accumulating.</w:t>
      </w:r>
    </w:p>
    <w:p w14:paraId="50DF2D9B" w14:textId="77777777" w:rsidR="00092627" w:rsidRPr="00092627" w:rsidRDefault="00092627" w:rsidP="00092627">
      <w:pPr>
        <w:pStyle w:val="ListParagraph"/>
        <w:widowControl w:val="0"/>
        <w:numPr>
          <w:ilvl w:val="1"/>
          <w:numId w:val="2"/>
        </w:numPr>
        <w:tabs>
          <w:tab w:val="left" w:pos="1074"/>
        </w:tabs>
        <w:autoSpaceDE w:val="0"/>
        <w:autoSpaceDN w:val="0"/>
        <w:spacing w:after="0" w:line="288" w:lineRule="exact"/>
        <w:ind w:left="1074" w:hanging="254"/>
        <w:contextualSpacing w:val="0"/>
        <w:rPr>
          <w:rFonts w:cstheme="minorHAnsi"/>
          <w:sz w:val="24"/>
        </w:rPr>
      </w:pPr>
      <w:r w:rsidRPr="00092627">
        <w:rPr>
          <w:rFonts w:cstheme="minorHAnsi"/>
          <w:spacing w:val="-2"/>
          <w:sz w:val="24"/>
        </w:rPr>
        <w:t>Hedging.</w:t>
      </w:r>
    </w:p>
    <w:p w14:paraId="1CE5788A" w14:textId="77777777" w:rsidR="00092627" w:rsidRPr="00092627" w:rsidRDefault="00092627" w:rsidP="00092627">
      <w:pPr>
        <w:pStyle w:val="ListParagraph"/>
        <w:widowControl w:val="0"/>
        <w:numPr>
          <w:ilvl w:val="1"/>
          <w:numId w:val="2"/>
        </w:numPr>
        <w:tabs>
          <w:tab w:val="left" w:pos="1058"/>
        </w:tabs>
        <w:autoSpaceDE w:val="0"/>
        <w:autoSpaceDN w:val="0"/>
        <w:spacing w:after="0" w:line="290" w:lineRule="exact"/>
        <w:ind w:left="1058" w:hanging="238"/>
        <w:contextualSpacing w:val="0"/>
        <w:rPr>
          <w:rFonts w:cstheme="minorHAnsi"/>
          <w:sz w:val="24"/>
        </w:rPr>
      </w:pPr>
      <w:r w:rsidRPr="00092627">
        <w:rPr>
          <w:rFonts w:cstheme="minorHAnsi"/>
          <w:spacing w:val="-2"/>
          <w:sz w:val="24"/>
        </w:rPr>
        <w:t>Borrowing.</w:t>
      </w:r>
    </w:p>
    <w:p w14:paraId="2A4E08D2" w14:textId="77777777" w:rsidR="00092627" w:rsidRPr="00092627" w:rsidRDefault="00092627" w:rsidP="00092627">
      <w:pPr>
        <w:pStyle w:val="ListParagraph"/>
        <w:widowControl w:val="0"/>
        <w:numPr>
          <w:ilvl w:val="1"/>
          <w:numId w:val="2"/>
        </w:numPr>
        <w:tabs>
          <w:tab w:val="left" w:pos="1090"/>
        </w:tabs>
        <w:autoSpaceDE w:val="0"/>
        <w:autoSpaceDN w:val="0"/>
        <w:spacing w:before="11" w:after="0" w:line="240" w:lineRule="auto"/>
        <w:ind w:left="1090" w:hanging="270"/>
        <w:contextualSpacing w:val="0"/>
        <w:rPr>
          <w:rFonts w:cstheme="minorHAnsi"/>
          <w:sz w:val="24"/>
        </w:rPr>
      </w:pPr>
      <w:r w:rsidRPr="00092627">
        <w:rPr>
          <w:rFonts w:cstheme="minorHAnsi"/>
          <w:spacing w:val="-2"/>
          <w:sz w:val="24"/>
        </w:rPr>
        <w:t>Reserving.</w:t>
      </w:r>
    </w:p>
    <w:p w14:paraId="08E82942" w14:textId="77777777" w:rsidR="00496F43" w:rsidRDefault="00496F43" w:rsidP="007653E7">
      <w:pPr>
        <w:keepNext/>
        <w:keepLines/>
        <w:spacing w:after="60"/>
        <w:ind w:left="397" w:hanging="397"/>
        <w:rPr>
          <w:rFonts w:cstheme="minorHAnsi"/>
          <w:color w:val="000000"/>
          <w:sz w:val="24"/>
          <w:szCs w:val="24"/>
        </w:rPr>
      </w:pPr>
    </w:p>
    <w:p w14:paraId="318F2832" w14:textId="77777777" w:rsidR="00496F43" w:rsidRDefault="00496F43" w:rsidP="007653E7">
      <w:pPr>
        <w:keepNext/>
        <w:keepLines/>
        <w:spacing w:after="60"/>
        <w:ind w:left="397" w:hanging="397"/>
        <w:rPr>
          <w:rFonts w:cstheme="minorHAnsi"/>
          <w:color w:val="000000"/>
          <w:sz w:val="24"/>
          <w:szCs w:val="24"/>
        </w:rPr>
      </w:pPr>
    </w:p>
    <w:p w14:paraId="2BD8E448" w14:textId="77777777" w:rsidR="00481706" w:rsidRDefault="00481706" w:rsidP="00481706">
      <w:pPr>
        <w:rPr>
          <w:rFonts w:ascii="Calibri" w:hAnsi="Calibri"/>
          <w:sz w:val="36"/>
        </w:rPr>
      </w:pPr>
    </w:p>
    <w:p w14:paraId="3ABA6770" w14:textId="1FEB719C" w:rsidR="00481706" w:rsidRDefault="00481706" w:rsidP="00481706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Key option: </w:t>
      </w:r>
      <w:r w:rsidR="00092627">
        <w:rPr>
          <w:rFonts w:ascii="Calibri" w:hAnsi="Calibri"/>
          <w:b/>
          <w:sz w:val="24"/>
          <w:szCs w:val="24"/>
        </w:rPr>
        <w:t>B</w:t>
      </w:r>
    </w:p>
    <w:p w14:paraId="1C1EFFE4" w14:textId="3237DD82" w:rsidR="00481706" w:rsidRDefault="00481706" w:rsidP="00481706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Learning outcome: </w:t>
      </w:r>
      <w:r w:rsidR="00092627">
        <w:rPr>
          <w:rFonts w:ascii="Calibri" w:hAnsi="Calibri"/>
          <w:b/>
          <w:sz w:val="24"/>
          <w:szCs w:val="24"/>
        </w:rPr>
        <w:t>4.3</w:t>
      </w:r>
    </w:p>
    <w:p w14:paraId="3C1C6E21" w14:textId="29B9AE33" w:rsidR="007653E7" w:rsidRPr="007653E7" w:rsidRDefault="007653E7" w:rsidP="007653E7">
      <w:pPr>
        <w:rPr>
          <w:rFonts w:ascii="Calibri" w:hAnsi="Calibri" w:cs="Calibri"/>
          <w:sz w:val="36"/>
        </w:rPr>
      </w:pPr>
    </w:p>
    <w:p w14:paraId="535C9592" w14:textId="21E2E0FA" w:rsidR="007653E7" w:rsidRPr="007653E7" w:rsidRDefault="007653E7" w:rsidP="007653E7">
      <w:pPr>
        <w:rPr>
          <w:rFonts w:ascii="Calibri" w:hAnsi="Calibri" w:cs="Calibri"/>
          <w:sz w:val="36"/>
        </w:rPr>
      </w:pPr>
    </w:p>
    <w:p w14:paraId="17DD8F9E" w14:textId="29DB6E1A" w:rsidR="007653E7" w:rsidRPr="007653E7" w:rsidRDefault="007653E7" w:rsidP="007653E7">
      <w:pPr>
        <w:rPr>
          <w:rFonts w:ascii="Calibri" w:hAnsi="Calibri" w:cs="Calibri"/>
          <w:sz w:val="36"/>
        </w:rPr>
      </w:pPr>
    </w:p>
    <w:p w14:paraId="621B9CC8" w14:textId="585A8D7B" w:rsidR="007653E7" w:rsidRPr="007653E7" w:rsidRDefault="007653E7" w:rsidP="007653E7">
      <w:pPr>
        <w:rPr>
          <w:rFonts w:ascii="Calibri" w:hAnsi="Calibri" w:cs="Calibri"/>
          <w:sz w:val="36"/>
        </w:rPr>
      </w:pPr>
    </w:p>
    <w:p w14:paraId="24F285F2" w14:textId="07095BBA" w:rsidR="007653E7" w:rsidRPr="007653E7" w:rsidRDefault="007653E7" w:rsidP="007653E7">
      <w:pPr>
        <w:rPr>
          <w:rFonts w:ascii="Calibri" w:hAnsi="Calibri" w:cs="Calibri"/>
          <w:sz w:val="36"/>
        </w:rPr>
      </w:pPr>
    </w:p>
    <w:p w14:paraId="0D1094A3" w14:textId="5022EF2E" w:rsidR="007653E7" w:rsidRPr="007653E7" w:rsidRDefault="007653E7" w:rsidP="007653E7">
      <w:pPr>
        <w:rPr>
          <w:rFonts w:ascii="Calibri" w:hAnsi="Calibri" w:cs="Calibri"/>
          <w:sz w:val="36"/>
        </w:rPr>
      </w:pPr>
    </w:p>
    <w:p w14:paraId="673E99DD" w14:textId="67A1B18A" w:rsidR="007653E7" w:rsidRPr="007653E7" w:rsidRDefault="007653E7" w:rsidP="007653E7">
      <w:pPr>
        <w:rPr>
          <w:rFonts w:ascii="Calibri" w:hAnsi="Calibri" w:cs="Calibri"/>
          <w:sz w:val="36"/>
        </w:rPr>
      </w:pPr>
    </w:p>
    <w:p w14:paraId="4124D772" w14:textId="3D6A01DD" w:rsidR="007653E7" w:rsidRPr="007653E7" w:rsidRDefault="007653E7" w:rsidP="007653E7">
      <w:pPr>
        <w:rPr>
          <w:rFonts w:ascii="Calibri" w:hAnsi="Calibri" w:cs="Calibri"/>
          <w:sz w:val="36"/>
        </w:rPr>
      </w:pPr>
    </w:p>
    <w:p w14:paraId="26D63FC5" w14:textId="04594329" w:rsidR="007653E7" w:rsidRPr="007653E7" w:rsidRDefault="007653E7" w:rsidP="007653E7">
      <w:pPr>
        <w:rPr>
          <w:rFonts w:ascii="Calibri" w:hAnsi="Calibri" w:cs="Calibri"/>
          <w:sz w:val="36"/>
        </w:rPr>
      </w:pPr>
    </w:p>
    <w:p w14:paraId="6F722028" w14:textId="08489B71" w:rsidR="007653E7" w:rsidRPr="007653E7" w:rsidRDefault="007653E7" w:rsidP="007653E7">
      <w:pPr>
        <w:rPr>
          <w:rFonts w:ascii="Calibri" w:hAnsi="Calibri" w:cs="Calibri"/>
          <w:sz w:val="36"/>
        </w:rPr>
      </w:pPr>
    </w:p>
    <w:p w14:paraId="647FE9BB" w14:textId="1A36A72B" w:rsidR="007653E7" w:rsidRPr="007653E7" w:rsidRDefault="007653E7" w:rsidP="007653E7">
      <w:pPr>
        <w:rPr>
          <w:rFonts w:ascii="Calibri" w:hAnsi="Calibri" w:cs="Calibri"/>
          <w:sz w:val="36"/>
        </w:rPr>
      </w:pPr>
    </w:p>
    <w:p w14:paraId="3DB7D63E" w14:textId="50A2D626" w:rsidR="007653E7" w:rsidRPr="007653E7" w:rsidRDefault="007653E7" w:rsidP="007653E7">
      <w:pPr>
        <w:rPr>
          <w:rFonts w:ascii="Calibri" w:hAnsi="Calibri" w:cs="Calibri"/>
          <w:sz w:val="36"/>
        </w:rPr>
      </w:pPr>
    </w:p>
    <w:p w14:paraId="11FE508A" w14:textId="646484B7" w:rsidR="007653E7" w:rsidRPr="007653E7" w:rsidRDefault="007653E7" w:rsidP="007653E7">
      <w:pPr>
        <w:rPr>
          <w:rFonts w:ascii="Calibri" w:hAnsi="Calibri" w:cs="Calibri"/>
          <w:sz w:val="36"/>
        </w:rPr>
      </w:pPr>
    </w:p>
    <w:p w14:paraId="7F443E5D" w14:textId="78196679" w:rsidR="007653E7" w:rsidRPr="007653E7" w:rsidRDefault="007653E7" w:rsidP="007653E7">
      <w:pPr>
        <w:rPr>
          <w:rFonts w:ascii="Calibri" w:hAnsi="Calibri" w:cs="Calibri"/>
          <w:sz w:val="36"/>
        </w:rPr>
      </w:pPr>
    </w:p>
    <w:p w14:paraId="017D375B" w14:textId="3BC15A3A" w:rsidR="007653E7" w:rsidRPr="007653E7" w:rsidRDefault="007653E7" w:rsidP="007653E7">
      <w:pPr>
        <w:rPr>
          <w:rFonts w:ascii="Calibri" w:hAnsi="Calibri" w:cs="Calibri"/>
          <w:sz w:val="36"/>
        </w:rPr>
      </w:pPr>
    </w:p>
    <w:p w14:paraId="03AF3772" w14:textId="73EEBD38" w:rsidR="007653E7" w:rsidRPr="007653E7" w:rsidRDefault="007653E7" w:rsidP="007653E7">
      <w:pPr>
        <w:rPr>
          <w:rFonts w:ascii="Calibri" w:hAnsi="Calibri" w:cs="Calibri"/>
          <w:sz w:val="36"/>
        </w:rPr>
      </w:pPr>
    </w:p>
    <w:p w14:paraId="28DDFF03" w14:textId="678CDEB1" w:rsidR="007653E7" w:rsidRPr="007653E7" w:rsidRDefault="007653E7" w:rsidP="007653E7">
      <w:pPr>
        <w:rPr>
          <w:rFonts w:ascii="Calibri" w:hAnsi="Calibri" w:cs="Calibri"/>
          <w:sz w:val="36"/>
        </w:rPr>
      </w:pPr>
    </w:p>
    <w:p w14:paraId="22482CE1" w14:textId="45EE81E3" w:rsidR="007653E7" w:rsidRPr="007653E7" w:rsidRDefault="007653E7" w:rsidP="007653E7">
      <w:pPr>
        <w:rPr>
          <w:rFonts w:ascii="Calibri" w:hAnsi="Calibri" w:cs="Calibri"/>
          <w:sz w:val="36"/>
        </w:rPr>
      </w:pPr>
    </w:p>
    <w:p w14:paraId="69F9CC9C" w14:textId="2F2B7323" w:rsidR="007653E7" w:rsidRPr="007653E7" w:rsidRDefault="007653E7" w:rsidP="007653E7">
      <w:pPr>
        <w:rPr>
          <w:rFonts w:ascii="Calibri" w:hAnsi="Calibri" w:cs="Calibri"/>
          <w:sz w:val="36"/>
        </w:rPr>
      </w:pPr>
    </w:p>
    <w:p w14:paraId="30ECBFDC" w14:textId="058932F7" w:rsidR="007653E7" w:rsidRDefault="007653E7" w:rsidP="007653E7">
      <w:pPr>
        <w:tabs>
          <w:tab w:val="left" w:pos="5606"/>
        </w:tabs>
        <w:rPr>
          <w:rFonts w:ascii="Calibri" w:hAnsi="Calibri" w:cs="Calibri"/>
          <w:sz w:val="36"/>
        </w:rPr>
      </w:pPr>
      <w:r>
        <w:rPr>
          <w:rFonts w:ascii="Calibri" w:hAnsi="Calibri" w:cs="Calibri"/>
          <w:sz w:val="36"/>
        </w:rPr>
        <w:tab/>
      </w:r>
    </w:p>
    <w:p w14:paraId="0FE77BAF" w14:textId="77777777" w:rsidR="00A33050" w:rsidRPr="00A33050" w:rsidRDefault="00A33050" w:rsidP="00A33050">
      <w:pPr>
        <w:rPr>
          <w:rFonts w:ascii="Calibri" w:hAnsi="Calibri" w:cs="Calibri"/>
          <w:sz w:val="36"/>
        </w:rPr>
      </w:pPr>
    </w:p>
    <w:p w14:paraId="69877285" w14:textId="77777777" w:rsidR="00A33050" w:rsidRPr="00A33050" w:rsidRDefault="00A33050" w:rsidP="00A33050">
      <w:pPr>
        <w:rPr>
          <w:rFonts w:ascii="Calibri" w:hAnsi="Calibri" w:cs="Calibri"/>
          <w:sz w:val="36"/>
        </w:rPr>
      </w:pPr>
    </w:p>
    <w:p w14:paraId="3D2DCEB2" w14:textId="215F468D" w:rsidR="00A33050" w:rsidRPr="00A33050" w:rsidRDefault="00A33050" w:rsidP="00A33050">
      <w:pPr>
        <w:tabs>
          <w:tab w:val="left" w:pos="4620"/>
        </w:tabs>
        <w:rPr>
          <w:rFonts w:ascii="Calibri" w:hAnsi="Calibri" w:cs="Calibri"/>
          <w:sz w:val="36"/>
        </w:rPr>
      </w:pPr>
      <w:r>
        <w:rPr>
          <w:rFonts w:ascii="Calibri" w:hAnsi="Calibri" w:cs="Calibri"/>
          <w:sz w:val="36"/>
        </w:rPr>
        <w:tab/>
      </w:r>
    </w:p>
    <w:sectPr w:rsidR="00A33050" w:rsidRPr="00A33050" w:rsidSect="000F786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850" w:right="901" w:bottom="850" w:left="850" w:header="850" w:footer="680" w:gutter="0"/>
      <w:pgNumType w:start="22"/>
      <w:cols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1786D" w14:textId="77777777" w:rsidR="003C2411" w:rsidRDefault="003C2411">
      <w:r>
        <w:separator/>
      </w:r>
    </w:p>
  </w:endnote>
  <w:endnote w:type="continuationSeparator" w:id="0">
    <w:p w14:paraId="48F6EFE5" w14:textId="77777777" w:rsidR="003C2411" w:rsidRDefault="003C2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A1933" w14:textId="77777777" w:rsidR="00C937AF" w:rsidRPr="00463A1A" w:rsidRDefault="00C937AF" w:rsidP="00EE0ED8">
    <w:pPr>
      <w:pStyle w:val="Footer"/>
      <w:tabs>
        <w:tab w:val="clear" w:pos="4153"/>
        <w:tab w:val="clear" w:pos="8306"/>
        <w:tab w:val="center" w:pos="5386"/>
      </w:tabs>
      <w:rPr>
        <w:rFonts w:ascii="Times New Roman" w:hAnsi="Times New Roman"/>
      </w:rPr>
    </w:pPr>
    <w:r w:rsidRPr="00463A1A">
      <w:rPr>
        <w:rFonts w:ascii="Times New Roman" w:hAnsi="Times New Roman"/>
        <w:b/>
        <w:sz w:val="24"/>
        <w:szCs w:val="24"/>
      </w:rPr>
      <w:t>PRINT CODE</w:t>
    </w:r>
    <w:r w:rsidRPr="00463A1A">
      <w:rPr>
        <w:rFonts w:ascii="Times New Roman" w:hAnsi="Times New Roman"/>
        <w:b/>
        <w:sz w:val="24"/>
        <w:szCs w:val="24"/>
      </w:rPr>
      <w:tab/>
    </w:r>
    <w:r w:rsidR="00CD6B3C" w:rsidRPr="00463A1A">
      <w:rPr>
        <w:rStyle w:val="PageNumber"/>
        <w:rFonts w:ascii="Times New Roman" w:hAnsi="Times New Roman"/>
        <w:b/>
        <w:sz w:val="24"/>
        <w:szCs w:val="24"/>
      </w:rPr>
      <w:fldChar w:fldCharType="begin"/>
    </w:r>
    <w:r w:rsidRPr="00463A1A">
      <w:rPr>
        <w:rStyle w:val="PageNumber"/>
        <w:rFonts w:ascii="Times New Roman" w:hAnsi="Times New Roman"/>
        <w:b/>
        <w:sz w:val="24"/>
        <w:szCs w:val="24"/>
      </w:rPr>
      <w:instrText xml:space="preserve"> PAGE </w:instrText>
    </w:r>
    <w:r w:rsidR="00CD6B3C" w:rsidRPr="00463A1A">
      <w:rPr>
        <w:rStyle w:val="PageNumber"/>
        <w:rFonts w:ascii="Times New Roman" w:hAnsi="Times New Roman"/>
        <w:b/>
        <w:sz w:val="24"/>
        <w:szCs w:val="24"/>
      </w:rPr>
      <w:fldChar w:fldCharType="separate"/>
    </w:r>
    <w:r>
      <w:rPr>
        <w:rStyle w:val="PageNumber"/>
        <w:rFonts w:ascii="Times New Roman" w:hAnsi="Times New Roman"/>
        <w:b/>
        <w:noProof/>
        <w:sz w:val="24"/>
        <w:szCs w:val="24"/>
      </w:rPr>
      <w:t>4</w:t>
    </w:r>
    <w:r w:rsidR="00CD6B3C" w:rsidRPr="00463A1A">
      <w:rPr>
        <w:rStyle w:val="PageNumber"/>
        <w:rFonts w:ascii="Times New Roman" w:hAnsi="Times New Roman"/>
        <w:b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b/>
        <w:sz w:val="24"/>
        <w:szCs w:val="24"/>
      </w:rPr>
      <w:id w:val="1822716514"/>
      <w:docPartObj>
        <w:docPartGallery w:val="Page Numbers (Bottom of Page)"/>
        <w:docPartUnique/>
      </w:docPartObj>
    </w:sdtPr>
    <w:sdtEndPr/>
    <w:sdtContent>
      <w:p w14:paraId="03B5467E" w14:textId="76ED6DBA" w:rsidR="000F7864" w:rsidRPr="00151427" w:rsidRDefault="00A46DF3" w:rsidP="000F7864">
        <w:pPr>
          <w:pStyle w:val="Footer"/>
          <w:tabs>
            <w:tab w:val="right" w:pos="10098"/>
          </w:tabs>
          <w:ind w:right="363"/>
          <w:rPr>
            <w:rFonts w:asciiTheme="minorHAnsi" w:hAnsiTheme="minorHAnsi"/>
            <w:b/>
            <w:sz w:val="24"/>
            <w:szCs w:val="24"/>
          </w:rPr>
        </w:pPr>
        <w:r>
          <w:rPr>
            <w:rFonts w:asciiTheme="minorHAnsi" w:hAnsiTheme="minorHAnsi"/>
            <w:b/>
            <w:sz w:val="24"/>
            <w:szCs w:val="24"/>
          </w:rPr>
          <w:t>CF1</w:t>
        </w:r>
        <w:r w:rsidR="000F7864" w:rsidRPr="00151427">
          <w:rPr>
            <w:rFonts w:asciiTheme="minorHAnsi" w:hAnsiTheme="minorHAnsi"/>
            <w:b/>
            <w:sz w:val="24"/>
            <w:szCs w:val="24"/>
          </w:rPr>
          <w:t xml:space="preserve"> Examination Guide </w:t>
        </w:r>
        <w:r w:rsidR="000F7864">
          <w:rPr>
            <w:rFonts w:asciiTheme="minorHAnsi" w:hAnsiTheme="minorHAnsi"/>
            <w:b/>
            <w:sz w:val="24"/>
            <w:szCs w:val="24"/>
          </w:rPr>
          <w:t>20</w:t>
        </w:r>
        <w:r w:rsidR="000A28BB">
          <w:rPr>
            <w:rFonts w:asciiTheme="minorHAnsi" w:hAnsiTheme="minorHAnsi"/>
            <w:b/>
            <w:sz w:val="24"/>
            <w:szCs w:val="24"/>
          </w:rPr>
          <w:t>2</w:t>
        </w:r>
        <w:r>
          <w:rPr>
            <w:rFonts w:asciiTheme="minorHAnsi" w:hAnsiTheme="minorHAnsi"/>
            <w:b/>
            <w:sz w:val="24"/>
            <w:szCs w:val="24"/>
          </w:rPr>
          <w:t>6</w:t>
        </w:r>
        <w:r w:rsidR="000F7864">
          <w:rPr>
            <w:rFonts w:asciiTheme="minorHAnsi" w:hAnsiTheme="minorHAnsi"/>
            <w:b/>
            <w:sz w:val="24"/>
            <w:szCs w:val="24"/>
          </w:rPr>
          <w:t>/20</w:t>
        </w:r>
        <w:r w:rsidR="000A28BB">
          <w:rPr>
            <w:rFonts w:asciiTheme="minorHAnsi" w:hAnsiTheme="minorHAnsi"/>
            <w:b/>
            <w:sz w:val="24"/>
            <w:szCs w:val="24"/>
          </w:rPr>
          <w:t>2</w:t>
        </w:r>
        <w:r>
          <w:rPr>
            <w:rFonts w:asciiTheme="minorHAnsi" w:hAnsiTheme="minorHAnsi"/>
            <w:b/>
            <w:sz w:val="24"/>
            <w:szCs w:val="24"/>
          </w:rPr>
          <w:t>7</w:t>
        </w:r>
        <w:r w:rsidR="00053E4C">
          <w:rPr>
            <w:rFonts w:asciiTheme="minorHAnsi" w:hAnsiTheme="minorHAnsi"/>
            <w:b/>
            <w:sz w:val="24"/>
            <w:szCs w:val="24"/>
          </w:rPr>
          <w:t xml:space="preserve"> </w:t>
        </w:r>
        <w:r w:rsidR="00053E4C" w:rsidRPr="00053E4C">
          <w:rPr>
            <w:rFonts w:asciiTheme="minorHAnsi" w:hAnsiTheme="minorHAnsi"/>
            <w:b/>
            <w:sz w:val="24"/>
            <w:szCs w:val="24"/>
          </w:rPr>
          <w:t>–</w:t>
        </w:r>
        <w:r w:rsidR="00053E4C">
          <w:rPr>
            <w:rFonts w:asciiTheme="minorHAnsi" w:hAnsiTheme="minorHAnsi"/>
            <w:b/>
            <w:sz w:val="24"/>
            <w:szCs w:val="24"/>
          </w:rPr>
          <w:t xml:space="preserve"> </w:t>
        </w:r>
        <w:r w:rsidR="00053E4C" w:rsidRPr="00053E4C">
          <w:rPr>
            <w:rFonts w:asciiTheme="minorHAnsi" w:hAnsiTheme="minorHAnsi"/>
            <w:b/>
            <w:sz w:val="24"/>
            <w:szCs w:val="24"/>
          </w:rPr>
          <w:t>updated</w:t>
        </w:r>
        <w:r w:rsidR="00053E4C">
          <w:rPr>
            <w:rFonts w:asciiTheme="minorHAnsi" w:hAnsiTheme="minorHAnsi"/>
            <w:b/>
            <w:sz w:val="24"/>
            <w:szCs w:val="24"/>
          </w:rPr>
          <w:t xml:space="preserve"> </w:t>
        </w:r>
        <w:r w:rsidR="00A33050">
          <w:rPr>
            <w:rFonts w:asciiTheme="minorHAnsi" w:hAnsiTheme="minorHAnsi"/>
            <w:b/>
            <w:sz w:val="24"/>
            <w:szCs w:val="24"/>
          </w:rPr>
          <w:t>1</w:t>
        </w:r>
        <w:r>
          <w:rPr>
            <w:rFonts w:asciiTheme="minorHAnsi" w:hAnsiTheme="minorHAnsi"/>
            <w:b/>
            <w:sz w:val="24"/>
            <w:szCs w:val="24"/>
          </w:rPr>
          <w:t>0</w:t>
        </w:r>
        <w:r w:rsidR="00496F43">
          <w:rPr>
            <w:rFonts w:asciiTheme="minorHAnsi" w:hAnsiTheme="minorHAnsi"/>
            <w:b/>
            <w:sz w:val="24"/>
            <w:szCs w:val="24"/>
          </w:rPr>
          <w:t xml:space="preserve"> </w:t>
        </w:r>
        <w:r w:rsidR="00A33050">
          <w:rPr>
            <w:rFonts w:asciiTheme="minorHAnsi" w:hAnsiTheme="minorHAnsi"/>
            <w:b/>
            <w:sz w:val="24"/>
            <w:szCs w:val="24"/>
          </w:rPr>
          <w:t>A</w:t>
        </w:r>
        <w:r>
          <w:rPr>
            <w:rFonts w:asciiTheme="minorHAnsi" w:hAnsiTheme="minorHAnsi"/>
            <w:b/>
            <w:sz w:val="24"/>
            <w:szCs w:val="24"/>
          </w:rPr>
          <w:t>ugust</w:t>
        </w:r>
        <w:r w:rsidR="00B94A20">
          <w:rPr>
            <w:rFonts w:asciiTheme="minorHAnsi" w:hAnsiTheme="minorHAnsi"/>
            <w:b/>
            <w:sz w:val="24"/>
            <w:szCs w:val="24"/>
          </w:rPr>
          <w:t xml:space="preserve"> 202</w:t>
        </w:r>
        <w:r>
          <w:rPr>
            <w:rFonts w:asciiTheme="minorHAnsi" w:hAnsiTheme="minorHAnsi"/>
            <w:b/>
            <w:sz w:val="24"/>
            <w:szCs w:val="24"/>
          </w:rPr>
          <w:t>6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11D91" w14:textId="77777777" w:rsidR="00C937AF" w:rsidRPr="00C937AF" w:rsidRDefault="00C937AF" w:rsidP="008B0C8A">
    <w:pPr>
      <w:pStyle w:val="Footer"/>
      <w:tabs>
        <w:tab w:val="left" w:pos="615"/>
        <w:tab w:val="right" w:pos="10065"/>
      </w:tabs>
      <w:spacing w:before="100" w:beforeAutospacing="1" w:after="100" w:afterAutospacing="1"/>
      <w:ind w:right="363"/>
      <w:rPr>
        <w:sz w:val="16"/>
        <w:szCs w:val="16"/>
      </w:rPr>
    </w:pPr>
    <w:r w:rsidRPr="00C937AF">
      <w:rPr>
        <w:sz w:val="16"/>
        <w:szCs w:val="16"/>
      </w:rPr>
      <w:t>Unit Examination Guide Year</w:t>
    </w:r>
    <w:r w:rsidRPr="00C937AF">
      <w:rPr>
        <w:sz w:val="16"/>
        <w:szCs w:val="16"/>
      </w:rPr>
      <w:tab/>
    </w:r>
    <w:r w:rsidRPr="00C937AF">
      <w:rPr>
        <w:sz w:val="16"/>
        <w:szCs w:val="16"/>
      </w:rPr>
      <w:tab/>
    </w:r>
    <w:r>
      <w:rPr>
        <w:sz w:val="16"/>
        <w:szCs w:val="16"/>
      </w:rPr>
      <w:tab/>
    </w:r>
    <w:r w:rsidR="00CD6B3C" w:rsidRPr="00C937AF">
      <w:rPr>
        <w:sz w:val="16"/>
        <w:szCs w:val="16"/>
      </w:rPr>
      <w:fldChar w:fldCharType="begin"/>
    </w:r>
    <w:r w:rsidRPr="00C937AF">
      <w:rPr>
        <w:sz w:val="16"/>
        <w:szCs w:val="16"/>
      </w:rPr>
      <w:instrText xml:space="preserve"> PAGE   \* MERGEFORMAT </w:instrText>
    </w:r>
    <w:r w:rsidR="00CD6B3C" w:rsidRPr="00C937AF">
      <w:rPr>
        <w:sz w:val="16"/>
        <w:szCs w:val="16"/>
      </w:rPr>
      <w:fldChar w:fldCharType="separate"/>
    </w:r>
    <w:r w:rsidR="00C67AE1">
      <w:rPr>
        <w:noProof/>
        <w:sz w:val="16"/>
        <w:szCs w:val="16"/>
      </w:rPr>
      <w:t>3</w:t>
    </w:r>
    <w:r w:rsidR="00CD6B3C" w:rsidRPr="00C937AF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2AAA0" w14:textId="77777777" w:rsidR="003C2411" w:rsidRDefault="003C2411">
      <w:r>
        <w:separator/>
      </w:r>
    </w:p>
  </w:footnote>
  <w:footnote w:type="continuationSeparator" w:id="0">
    <w:p w14:paraId="0AD8BD72" w14:textId="77777777" w:rsidR="003C2411" w:rsidRDefault="003C24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D9778" w14:textId="77777777" w:rsidR="00C67AE1" w:rsidRPr="008A63ED" w:rsidRDefault="00C67AE1" w:rsidP="00C67AE1">
    <w:pPr>
      <w:ind w:right="48"/>
      <w:jc w:val="right"/>
      <w:rPr>
        <w:rFonts w:asciiTheme="minorHAnsi" w:hAnsiTheme="minorHAnsi" w:cstheme="minorHAnsi"/>
        <w:b/>
        <w:sz w:val="24"/>
        <w:szCs w:val="24"/>
      </w:rPr>
    </w:pPr>
    <w:r w:rsidRPr="008A63ED">
      <w:rPr>
        <w:rFonts w:asciiTheme="minorHAnsi" w:hAnsiTheme="minorHAnsi" w:cstheme="minorHAnsi"/>
        <w:b/>
        <w:sz w:val="24"/>
        <w:szCs w:val="24"/>
      </w:rPr>
      <w:t>Examination Guide</w:t>
    </w:r>
  </w:p>
  <w:p w14:paraId="7418BD8B" w14:textId="77777777" w:rsidR="00C67AE1" w:rsidRDefault="00116A73" w:rsidP="00C67AE1">
    <w:pPr>
      <w:jc w:val="right"/>
      <w:rPr>
        <w:rFonts w:asciiTheme="minorHAnsi" w:hAnsiTheme="minorHAnsi" w:cstheme="minorHAnsi"/>
        <w:b/>
        <w:sz w:val="24"/>
        <w:szCs w:val="24"/>
      </w:rPr>
    </w:pPr>
    <w:r w:rsidRPr="008A63ED">
      <w:rPr>
        <w:rFonts w:asciiTheme="minorHAnsi" w:hAnsiTheme="minorHAnsi" w:cstheme="minorHAnsi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A55D0A8" wp14:editId="69326E08">
              <wp:simplePos x="0" y="0"/>
              <wp:positionH relativeFrom="column">
                <wp:posOffset>0</wp:posOffset>
              </wp:positionH>
              <wp:positionV relativeFrom="paragraph">
                <wp:posOffset>82550</wp:posOffset>
              </wp:positionV>
              <wp:extent cx="6400800" cy="0"/>
              <wp:effectExtent l="19050" t="15875" r="19050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8C8E8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98D80D" id="Line 3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pt" to="7in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" strokecolor="#8c8e8e" strokeweight="2pt">
              <v:fill o:detectmouseclick="t"/>
              <v:shadow opacity="22938f" offset="0"/>
            </v:line>
          </w:pict>
        </mc:Fallback>
      </mc:AlternateContent>
    </w:r>
  </w:p>
  <w:p w14:paraId="742C6D5C" w14:textId="77777777" w:rsidR="008A63ED" w:rsidRPr="008A63ED" w:rsidRDefault="008A63ED" w:rsidP="00C67AE1">
    <w:pPr>
      <w:jc w:val="right"/>
      <w:rPr>
        <w:rFonts w:asciiTheme="minorHAnsi" w:hAnsiTheme="minorHAnsi" w:cstheme="minorHAnsi"/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A1734" w14:textId="77777777" w:rsidR="008B0C8A" w:rsidRDefault="008B0C8A" w:rsidP="008B0C8A">
    <w:pPr>
      <w:ind w:right="48"/>
      <w:jc w:val="right"/>
      <w:rPr>
        <w:b/>
      </w:rPr>
    </w:pPr>
    <w:r>
      <w:rPr>
        <w:b/>
      </w:rPr>
      <w:t>Examination Guide</w:t>
    </w:r>
  </w:p>
  <w:p w14:paraId="6748E5CD" w14:textId="77777777" w:rsidR="008B0C8A" w:rsidRPr="00FB08D8" w:rsidRDefault="00116A73" w:rsidP="008B0C8A">
    <w:pPr>
      <w:jc w:val="right"/>
      <w:rPr>
        <w:b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B4212A" wp14:editId="6F69368D">
              <wp:simplePos x="0" y="0"/>
              <wp:positionH relativeFrom="column">
                <wp:posOffset>0</wp:posOffset>
              </wp:positionH>
              <wp:positionV relativeFrom="paragraph">
                <wp:posOffset>82550</wp:posOffset>
              </wp:positionV>
              <wp:extent cx="6400800" cy="0"/>
              <wp:effectExtent l="19050" t="15875" r="19050" b="1270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8C8E8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D2045D" id="Line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pt" to="7in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" strokecolor="#8c8e8e" strokeweight="2pt">
              <v:fill o:detectmouseclick="t"/>
              <v:shadow opacity="22938f" offset="0"/>
            </v:line>
          </w:pict>
        </mc:Fallback>
      </mc:AlternateContent>
    </w:r>
  </w:p>
  <w:p w14:paraId="72A4E759" w14:textId="77777777" w:rsidR="008B0C8A" w:rsidRDefault="008B0C8A" w:rsidP="008B0C8A"/>
  <w:p w14:paraId="3B4C4787" w14:textId="77777777" w:rsidR="008B0C8A" w:rsidRDefault="008B0C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F7052"/>
    <w:multiLevelType w:val="hybridMultilevel"/>
    <w:tmpl w:val="68EEEFFC"/>
    <w:lvl w:ilvl="0" w:tplc="272661C0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076850"/>
    <w:multiLevelType w:val="hybridMultilevel"/>
    <w:tmpl w:val="0DE2DBA4"/>
    <w:lvl w:ilvl="0" w:tplc="9D4E405A">
      <w:start w:val="1"/>
      <w:numFmt w:val="decimal"/>
      <w:lvlText w:val="%1."/>
      <w:lvlJc w:val="left"/>
      <w:pPr>
        <w:ind w:left="820" w:hanging="432"/>
      </w:pPr>
      <w:rPr>
        <w:rFonts w:ascii="Calibri" w:eastAsia="Calibri" w:hAnsi="Calibri" w:cs="Calibri" w:hint="default"/>
        <w:b/>
        <w:bCs/>
        <w:i w:val="0"/>
        <w:iCs w:val="0"/>
        <w:spacing w:val="-10"/>
        <w:w w:val="100"/>
        <w:sz w:val="24"/>
        <w:szCs w:val="24"/>
        <w:lang w:val="en-US" w:eastAsia="en-US" w:bidi="ar-SA"/>
      </w:rPr>
    </w:lvl>
    <w:lvl w:ilvl="1" w:tplc="117C47DA">
      <w:start w:val="1"/>
      <w:numFmt w:val="upperLetter"/>
      <w:lvlText w:val="%2."/>
      <w:lvlJc w:val="left"/>
      <w:pPr>
        <w:ind w:left="1076" w:hanging="257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2" w:tplc="F7E0E6D8">
      <w:numFmt w:val="bullet"/>
      <w:lvlText w:val="•"/>
      <w:lvlJc w:val="left"/>
      <w:pPr>
        <w:ind w:left="2171" w:hanging="257"/>
      </w:pPr>
      <w:rPr>
        <w:rFonts w:hint="default"/>
        <w:lang w:val="en-US" w:eastAsia="en-US" w:bidi="ar-SA"/>
      </w:rPr>
    </w:lvl>
    <w:lvl w:ilvl="3" w:tplc="A5149E74">
      <w:numFmt w:val="bullet"/>
      <w:lvlText w:val="•"/>
      <w:lvlJc w:val="left"/>
      <w:pPr>
        <w:ind w:left="3263" w:hanging="257"/>
      </w:pPr>
      <w:rPr>
        <w:rFonts w:hint="default"/>
        <w:lang w:val="en-US" w:eastAsia="en-US" w:bidi="ar-SA"/>
      </w:rPr>
    </w:lvl>
    <w:lvl w:ilvl="4" w:tplc="6A68802C">
      <w:numFmt w:val="bullet"/>
      <w:lvlText w:val="•"/>
      <w:lvlJc w:val="left"/>
      <w:pPr>
        <w:ind w:left="4354" w:hanging="257"/>
      </w:pPr>
      <w:rPr>
        <w:rFonts w:hint="default"/>
        <w:lang w:val="en-US" w:eastAsia="en-US" w:bidi="ar-SA"/>
      </w:rPr>
    </w:lvl>
    <w:lvl w:ilvl="5" w:tplc="BD6C77EC">
      <w:numFmt w:val="bullet"/>
      <w:lvlText w:val="•"/>
      <w:lvlJc w:val="left"/>
      <w:pPr>
        <w:ind w:left="5446" w:hanging="257"/>
      </w:pPr>
      <w:rPr>
        <w:rFonts w:hint="default"/>
        <w:lang w:val="en-US" w:eastAsia="en-US" w:bidi="ar-SA"/>
      </w:rPr>
    </w:lvl>
    <w:lvl w:ilvl="6" w:tplc="2B26D082">
      <w:numFmt w:val="bullet"/>
      <w:lvlText w:val="•"/>
      <w:lvlJc w:val="left"/>
      <w:pPr>
        <w:ind w:left="6537" w:hanging="257"/>
      </w:pPr>
      <w:rPr>
        <w:rFonts w:hint="default"/>
        <w:lang w:val="en-US" w:eastAsia="en-US" w:bidi="ar-SA"/>
      </w:rPr>
    </w:lvl>
    <w:lvl w:ilvl="7" w:tplc="B2341BE6">
      <w:numFmt w:val="bullet"/>
      <w:lvlText w:val="•"/>
      <w:lvlJc w:val="left"/>
      <w:pPr>
        <w:ind w:left="7629" w:hanging="257"/>
      </w:pPr>
      <w:rPr>
        <w:rFonts w:hint="default"/>
        <w:lang w:val="en-US" w:eastAsia="en-US" w:bidi="ar-SA"/>
      </w:rPr>
    </w:lvl>
    <w:lvl w:ilvl="8" w:tplc="A45CFDCC">
      <w:numFmt w:val="bullet"/>
      <w:lvlText w:val="•"/>
      <w:lvlJc w:val="left"/>
      <w:pPr>
        <w:ind w:left="8720" w:hanging="257"/>
      </w:pPr>
      <w:rPr>
        <w:rFonts w:hint="default"/>
        <w:lang w:val="en-US" w:eastAsia="en-US" w:bidi="ar-SA"/>
      </w:rPr>
    </w:lvl>
  </w:abstractNum>
  <w:abstractNum w:abstractNumId="2" w15:restartNumberingAfterBreak="0">
    <w:nsid w:val="7F552A89"/>
    <w:multiLevelType w:val="hybridMultilevel"/>
    <w:tmpl w:val="FDB258A2"/>
    <w:lvl w:ilvl="0" w:tplc="EDA68C54">
      <w:start w:val="55"/>
      <w:numFmt w:val="decimal"/>
      <w:lvlText w:val="%1."/>
      <w:lvlJc w:val="left"/>
      <w:pPr>
        <w:ind w:left="74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68" w:hanging="360"/>
      </w:pPr>
    </w:lvl>
    <w:lvl w:ilvl="2" w:tplc="0809001B" w:tentative="1">
      <w:start w:val="1"/>
      <w:numFmt w:val="lowerRoman"/>
      <w:lvlText w:val="%3."/>
      <w:lvlJc w:val="right"/>
      <w:pPr>
        <w:ind w:left="2188" w:hanging="180"/>
      </w:pPr>
    </w:lvl>
    <w:lvl w:ilvl="3" w:tplc="0809000F" w:tentative="1">
      <w:start w:val="1"/>
      <w:numFmt w:val="decimal"/>
      <w:lvlText w:val="%4."/>
      <w:lvlJc w:val="left"/>
      <w:pPr>
        <w:ind w:left="2908" w:hanging="360"/>
      </w:pPr>
    </w:lvl>
    <w:lvl w:ilvl="4" w:tplc="08090019" w:tentative="1">
      <w:start w:val="1"/>
      <w:numFmt w:val="lowerLetter"/>
      <w:lvlText w:val="%5."/>
      <w:lvlJc w:val="left"/>
      <w:pPr>
        <w:ind w:left="3628" w:hanging="360"/>
      </w:pPr>
    </w:lvl>
    <w:lvl w:ilvl="5" w:tplc="0809001B" w:tentative="1">
      <w:start w:val="1"/>
      <w:numFmt w:val="lowerRoman"/>
      <w:lvlText w:val="%6."/>
      <w:lvlJc w:val="right"/>
      <w:pPr>
        <w:ind w:left="4348" w:hanging="180"/>
      </w:pPr>
    </w:lvl>
    <w:lvl w:ilvl="6" w:tplc="0809000F" w:tentative="1">
      <w:start w:val="1"/>
      <w:numFmt w:val="decimal"/>
      <w:lvlText w:val="%7."/>
      <w:lvlJc w:val="left"/>
      <w:pPr>
        <w:ind w:left="5068" w:hanging="360"/>
      </w:pPr>
    </w:lvl>
    <w:lvl w:ilvl="7" w:tplc="08090019" w:tentative="1">
      <w:start w:val="1"/>
      <w:numFmt w:val="lowerLetter"/>
      <w:lvlText w:val="%8."/>
      <w:lvlJc w:val="left"/>
      <w:pPr>
        <w:ind w:left="5788" w:hanging="360"/>
      </w:pPr>
    </w:lvl>
    <w:lvl w:ilvl="8" w:tplc="0809001B" w:tentative="1">
      <w:start w:val="1"/>
      <w:numFmt w:val="lowerRoman"/>
      <w:lvlText w:val="%9."/>
      <w:lvlJc w:val="right"/>
      <w:pPr>
        <w:ind w:left="6508" w:hanging="180"/>
      </w:pPr>
    </w:lvl>
  </w:abstractNum>
  <w:num w:numId="1" w16cid:durableId="416176784">
    <w:abstractNumId w:val="0"/>
  </w:num>
  <w:num w:numId="2" w16cid:durableId="44111378">
    <w:abstractNumId w:val="1"/>
  </w:num>
  <w:num w:numId="3" w16cid:durableId="18922269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ED8"/>
    <w:rsid w:val="00006789"/>
    <w:rsid w:val="0004054E"/>
    <w:rsid w:val="00053E4C"/>
    <w:rsid w:val="00053E6D"/>
    <w:rsid w:val="00070ED3"/>
    <w:rsid w:val="0007171F"/>
    <w:rsid w:val="00071A4A"/>
    <w:rsid w:val="00092627"/>
    <w:rsid w:val="00093668"/>
    <w:rsid w:val="00095E07"/>
    <w:rsid w:val="000A0436"/>
    <w:rsid w:val="000A28BB"/>
    <w:rsid w:val="000A39E3"/>
    <w:rsid w:val="000B4049"/>
    <w:rsid w:val="000D2675"/>
    <w:rsid w:val="000D6B38"/>
    <w:rsid w:val="000E1E81"/>
    <w:rsid w:val="000F0DEC"/>
    <w:rsid w:val="000F1876"/>
    <w:rsid w:val="000F7864"/>
    <w:rsid w:val="000F7990"/>
    <w:rsid w:val="001009CF"/>
    <w:rsid w:val="00107848"/>
    <w:rsid w:val="00110BDC"/>
    <w:rsid w:val="00116A73"/>
    <w:rsid w:val="001348A0"/>
    <w:rsid w:val="00134B7A"/>
    <w:rsid w:val="001517EC"/>
    <w:rsid w:val="00153CE9"/>
    <w:rsid w:val="00160B8D"/>
    <w:rsid w:val="00166761"/>
    <w:rsid w:val="00176396"/>
    <w:rsid w:val="00194DFF"/>
    <w:rsid w:val="001A302C"/>
    <w:rsid w:val="001A7EFB"/>
    <w:rsid w:val="001D1979"/>
    <w:rsid w:val="001D5419"/>
    <w:rsid w:val="001E5E6B"/>
    <w:rsid w:val="001F57A3"/>
    <w:rsid w:val="001F7F6C"/>
    <w:rsid w:val="0022128F"/>
    <w:rsid w:val="00227272"/>
    <w:rsid w:val="00240EBD"/>
    <w:rsid w:val="002460EF"/>
    <w:rsid w:val="00256414"/>
    <w:rsid w:val="002702DD"/>
    <w:rsid w:val="00271CFE"/>
    <w:rsid w:val="00281D49"/>
    <w:rsid w:val="002A0728"/>
    <w:rsid w:val="002A5575"/>
    <w:rsid w:val="002A6D13"/>
    <w:rsid w:val="002C0EC8"/>
    <w:rsid w:val="002C3829"/>
    <w:rsid w:val="002C41F2"/>
    <w:rsid w:val="002E7AA7"/>
    <w:rsid w:val="002F1CC6"/>
    <w:rsid w:val="0030108D"/>
    <w:rsid w:val="00320B48"/>
    <w:rsid w:val="003335A5"/>
    <w:rsid w:val="00334964"/>
    <w:rsid w:val="003364FE"/>
    <w:rsid w:val="00337B89"/>
    <w:rsid w:val="003450FC"/>
    <w:rsid w:val="00347982"/>
    <w:rsid w:val="00355C84"/>
    <w:rsid w:val="003635B0"/>
    <w:rsid w:val="003712D0"/>
    <w:rsid w:val="00371900"/>
    <w:rsid w:val="0037374F"/>
    <w:rsid w:val="00376CA9"/>
    <w:rsid w:val="00385A2F"/>
    <w:rsid w:val="00390F76"/>
    <w:rsid w:val="00397056"/>
    <w:rsid w:val="0039736B"/>
    <w:rsid w:val="003A0464"/>
    <w:rsid w:val="003A05D1"/>
    <w:rsid w:val="003B7F2D"/>
    <w:rsid w:val="003C2411"/>
    <w:rsid w:val="003C7CD2"/>
    <w:rsid w:val="003D3492"/>
    <w:rsid w:val="003E36AA"/>
    <w:rsid w:val="003E72B1"/>
    <w:rsid w:val="003F4474"/>
    <w:rsid w:val="003F4C62"/>
    <w:rsid w:val="003F5B8D"/>
    <w:rsid w:val="003F643A"/>
    <w:rsid w:val="00400378"/>
    <w:rsid w:val="0040202D"/>
    <w:rsid w:val="004125EB"/>
    <w:rsid w:val="0041786A"/>
    <w:rsid w:val="004262EE"/>
    <w:rsid w:val="00431B32"/>
    <w:rsid w:val="00443CB1"/>
    <w:rsid w:val="00463A1A"/>
    <w:rsid w:val="00463AFE"/>
    <w:rsid w:val="00472A04"/>
    <w:rsid w:val="004744FE"/>
    <w:rsid w:val="00481706"/>
    <w:rsid w:val="00496F43"/>
    <w:rsid w:val="004B49A4"/>
    <w:rsid w:val="004B6F22"/>
    <w:rsid w:val="004C4C2A"/>
    <w:rsid w:val="004D2F5F"/>
    <w:rsid w:val="004E02B3"/>
    <w:rsid w:val="004E06E9"/>
    <w:rsid w:val="004E67F7"/>
    <w:rsid w:val="004F2BBC"/>
    <w:rsid w:val="00500553"/>
    <w:rsid w:val="00503C13"/>
    <w:rsid w:val="00514AF2"/>
    <w:rsid w:val="00517117"/>
    <w:rsid w:val="00517676"/>
    <w:rsid w:val="00521D1B"/>
    <w:rsid w:val="005346A5"/>
    <w:rsid w:val="00535A36"/>
    <w:rsid w:val="00536AFB"/>
    <w:rsid w:val="00553785"/>
    <w:rsid w:val="005578B2"/>
    <w:rsid w:val="00563791"/>
    <w:rsid w:val="005931B4"/>
    <w:rsid w:val="00594EA8"/>
    <w:rsid w:val="005A2F17"/>
    <w:rsid w:val="005A401A"/>
    <w:rsid w:val="005B20AF"/>
    <w:rsid w:val="005B28B6"/>
    <w:rsid w:val="005C02C1"/>
    <w:rsid w:val="005D5ED9"/>
    <w:rsid w:val="005D6811"/>
    <w:rsid w:val="005E1C18"/>
    <w:rsid w:val="005F0AED"/>
    <w:rsid w:val="005F244C"/>
    <w:rsid w:val="00606BF3"/>
    <w:rsid w:val="00607CBF"/>
    <w:rsid w:val="006133A8"/>
    <w:rsid w:val="006451F1"/>
    <w:rsid w:val="006548BD"/>
    <w:rsid w:val="006666CB"/>
    <w:rsid w:val="00672872"/>
    <w:rsid w:val="006819B6"/>
    <w:rsid w:val="00684FF8"/>
    <w:rsid w:val="006A1090"/>
    <w:rsid w:val="006A1C9E"/>
    <w:rsid w:val="006B126C"/>
    <w:rsid w:val="006B28A7"/>
    <w:rsid w:val="006C29E9"/>
    <w:rsid w:val="006D2D67"/>
    <w:rsid w:val="006D4E22"/>
    <w:rsid w:val="006E1797"/>
    <w:rsid w:val="006E39C5"/>
    <w:rsid w:val="006F39C4"/>
    <w:rsid w:val="006F5971"/>
    <w:rsid w:val="007056C9"/>
    <w:rsid w:val="00707235"/>
    <w:rsid w:val="00712DD3"/>
    <w:rsid w:val="00716DAD"/>
    <w:rsid w:val="007246AF"/>
    <w:rsid w:val="0073603D"/>
    <w:rsid w:val="00743133"/>
    <w:rsid w:val="00746934"/>
    <w:rsid w:val="00747297"/>
    <w:rsid w:val="00750A5D"/>
    <w:rsid w:val="00761EFE"/>
    <w:rsid w:val="00764007"/>
    <w:rsid w:val="007653E7"/>
    <w:rsid w:val="00773677"/>
    <w:rsid w:val="00776484"/>
    <w:rsid w:val="00791102"/>
    <w:rsid w:val="00791DF6"/>
    <w:rsid w:val="007B439B"/>
    <w:rsid w:val="007C3255"/>
    <w:rsid w:val="007C5F34"/>
    <w:rsid w:val="007C7D97"/>
    <w:rsid w:val="007D393F"/>
    <w:rsid w:val="007E6EA1"/>
    <w:rsid w:val="007F38E6"/>
    <w:rsid w:val="007F596D"/>
    <w:rsid w:val="008300AF"/>
    <w:rsid w:val="00837D25"/>
    <w:rsid w:val="00855085"/>
    <w:rsid w:val="00873024"/>
    <w:rsid w:val="00881765"/>
    <w:rsid w:val="008864D0"/>
    <w:rsid w:val="00894603"/>
    <w:rsid w:val="00896A77"/>
    <w:rsid w:val="008A1E67"/>
    <w:rsid w:val="008A54DD"/>
    <w:rsid w:val="008A63ED"/>
    <w:rsid w:val="008B0C8A"/>
    <w:rsid w:val="008C09D1"/>
    <w:rsid w:val="008C1303"/>
    <w:rsid w:val="008C43BA"/>
    <w:rsid w:val="008E7C7A"/>
    <w:rsid w:val="008F5E3C"/>
    <w:rsid w:val="008F6CDB"/>
    <w:rsid w:val="00911C2B"/>
    <w:rsid w:val="00912537"/>
    <w:rsid w:val="009306CC"/>
    <w:rsid w:val="0094255D"/>
    <w:rsid w:val="00942F60"/>
    <w:rsid w:val="00957F31"/>
    <w:rsid w:val="009615CB"/>
    <w:rsid w:val="009653D5"/>
    <w:rsid w:val="00970EC7"/>
    <w:rsid w:val="00973B09"/>
    <w:rsid w:val="0097698A"/>
    <w:rsid w:val="009A67CA"/>
    <w:rsid w:val="009C09C3"/>
    <w:rsid w:val="009D1078"/>
    <w:rsid w:val="009E34E3"/>
    <w:rsid w:val="009E7EC7"/>
    <w:rsid w:val="009F35E5"/>
    <w:rsid w:val="00A020AD"/>
    <w:rsid w:val="00A07D33"/>
    <w:rsid w:val="00A10BB6"/>
    <w:rsid w:val="00A123D2"/>
    <w:rsid w:val="00A22EBE"/>
    <w:rsid w:val="00A243A9"/>
    <w:rsid w:val="00A278FD"/>
    <w:rsid w:val="00A33050"/>
    <w:rsid w:val="00A331FE"/>
    <w:rsid w:val="00A33CFB"/>
    <w:rsid w:val="00A36904"/>
    <w:rsid w:val="00A36BE0"/>
    <w:rsid w:val="00A46020"/>
    <w:rsid w:val="00A46DF3"/>
    <w:rsid w:val="00A50F1E"/>
    <w:rsid w:val="00A53271"/>
    <w:rsid w:val="00A603C7"/>
    <w:rsid w:val="00A6394A"/>
    <w:rsid w:val="00A74F6C"/>
    <w:rsid w:val="00A77197"/>
    <w:rsid w:val="00A80844"/>
    <w:rsid w:val="00A94A59"/>
    <w:rsid w:val="00AA0840"/>
    <w:rsid w:val="00AB09EB"/>
    <w:rsid w:val="00AB3803"/>
    <w:rsid w:val="00AB5595"/>
    <w:rsid w:val="00AB6BE5"/>
    <w:rsid w:val="00AC00EB"/>
    <w:rsid w:val="00AC02C2"/>
    <w:rsid w:val="00AD3801"/>
    <w:rsid w:val="00AE7E0E"/>
    <w:rsid w:val="00AF06C8"/>
    <w:rsid w:val="00AF16E1"/>
    <w:rsid w:val="00AF3903"/>
    <w:rsid w:val="00B00CCC"/>
    <w:rsid w:val="00B01637"/>
    <w:rsid w:val="00B04B1C"/>
    <w:rsid w:val="00B24535"/>
    <w:rsid w:val="00B26EF0"/>
    <w:rsid w:val="00B276ED"/>
    <w:rsid w:val="00B4655E"/>
    <w:rsid w:val="00B55727"/>
    <w:rsid w:val="00B646C8"/>
    <w:rsid w:val="00B83214"/>
    <w:rsid w:val="00B90347"/>
    <w:rsid w:val="00B94A20"/>
    <w:rsid w:val="00BC0A79"/>
    <w:rsid w:val="00BC59FB"/>
    <w:rsid w:val="00BC6370"/>
    <w:rsid w:val="00BC6EEF"/>
    <w:rsid w:val="00BD2368"/>
    <w:rsid w:val="00BD3CEE"/>
    <w:rsid w:val="00BD7AED"/>
    <w:rsid w:val="00BE1969"/>
    <w:rsid w:val="00BE622D"/>
    <w:rsid w:val="00BF68F0"/>
    <w:rsid w:val="00C01898"/>
    <w:rsid w:val="00C04015"/>
    <w:rsid w:val="00C04D48"/>
    <w:rsid w:val="00C075B9"/>
    <w:rsid w:val="00C107D8"/>
    <w:rsid w:val="00C10923"/>
    <w:rsid w:val="00C30C9B"/>
    <w:rsid w:val="00C31D8C"/>
    <w:rsid w:val="00C50717"/>
    <w:rsid w:val="00C62737"/>
    <w:rsid w:val="00C64364"/>
    <w:rsid w:val="00C67AE1"/>
    <w:rsid w:val="00C7341B"/>
    <w:rsid w:val="00C7798E"/>
    <w:rsid w:val="00C92119"/>
    <w:rsid w:val="00C937AF"/>
    <w:rsid w:val="00C9505D"/>
    <w:rsid w:val="00CB1AFC"/>
    <w:rsid w:val="00CB43F7"/>
    <w:rsid w:val="00CB7182"/>
    <w:rsid w:val="00CD045D"/>
    <w:rsid w:val="00CD5A1C"/>
    <w:rsid w:val="00CD6B3C"/>
    <w:rsid w:val="00CF2C2A"/>
    <w:rsid w:val="00CF4F67"/>
    <w:rsid w:val="00D04AE9"/>
    <w:rsid w:val="00D1501E"/>
    <w:rsid w:val="00D3155A"/>
    <w:rsid w:val="00D328D8"/>
    <w:rsid w:val="00D611E7"/>
    <w:rsid w:val="00D6647D"/>
    <w:rsid w:val="00D71562"/>
    <w:rsid w:val="00D77592"/>
    <w:rsid w:val="00D80D65"/>
    <w:rsid w:val="00D977EA"/>
    <w:rsid w:val="00DA27F7"/>
    <w:rsid w:val="00DB50E4"/>
    <w:rsid w:val="00DB5FE8"/>
    <w:rsid w:val="00DB6F64"/>
    <w:rsid w:val="00DE1844"/>
    <w:rsid w:val="00DE2902"/>
    <w:rsid w:val="00E0567D"/>
    <w:rsid w:val="00E07B98"/>
    <w:rsid w:val="00E30E6F"/>
    <w:rsid w:val="00E31A48"/>
    <w:rsid w:val="00E46A45"/>
    <w:rsid w:val="00E47745"/>
    <w:rsid w:val="00E507DC"/>
    <w:rsid w:val="00E517F9"/>
    <w:rsid w:val="00E53883"/>
    <w:rsid w:val="00E53F01"/>
    <w:rsid w:val="00E54474"/>
    <w:rsid w:val="00E56AB4"/>
    <w:rsid w:val="00E671FF"/>
    <w:rsid w:val="00E718B7"/>
    <w:rsid w:val="00E75719"/>
    <w:rsid w:val="00E76E0D"/>
    <w:rsid w:val="00E843FD"/>
    <w:rsid w:val="00E85B38"/>
    <w:rsid w:val="00EB2E2B"/>
    <w:rsid w:val="00EB5859"/>
    <w:rsid w:val="00EB77BC"/>
    <w:rsid w:val="00EC6CF6"/>
    <w:rsid w:val="00ED5B55"/>
    <w:rsid w:val="00EE0ED8"/>
    <w:rsid w:val="00EE48BE"/>
    <w:rsid w:val="00EE5507"/>
    <w:rsid w:val="00EE66D6"/>
    <w:rsid w:val="00F03AA7"/>
    <w:rsid w:val="00F06440"/>
    <w:rsid w:val="00F06812"/>
    <w:rsid w:val="00F11D32"/>
    <w:rsid w:val="00F12E72"/>
    <w:rsid w:val="00F15A6D"/>
    <w:rsid w:val="00F1739F"/>
    <w:rsid w:val="00F17F64"/>
    <w:rsid w:val="00F262DB"/>
    <w:rsid w:val="00F52E3B"/>
    <w:rsid w:val="00F5468A"/>
    <w:rsid w:val="00F55F87"/>
    <w:rsid w:val="00F605BE"/>
    <w:rsid w:val="00F76639"/>
    <w:rsid w:val="00F83632"/>
    <w:rsid w:val="00F863EC"/>
    <w:rsid w:val="00FA344F"/>
    <w:rsid w:val="00FB0DCC"/>
    <w:rsid w:val="00FC5372"/>
    <w:rsid w:val="00FC54FA"/>
    <w:rsid w:val="00FC5991"/>
    <w:rsid w:val="00FC7947"/>
    <w:rsid w:val="00FD2709"/>
    <w:rsid w:val="00FD7015"/>
    <w:rsid w:val="00FF64E3"/>
    <w:rsid w:val="00FF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4AB3BA"/>
  <w15:docId w15:val="{7777141C-1805-43C0-9D4F-C963ADD46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D6B3C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E0ED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EE0ED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E0ED8"/>
  </w:style>
  <w:style w:type="paragraph" w:styleId="BalloonText">
    <w:name w:val="Balloon Text"/>
    <w:basedOn w:val="Normal"/>
    <w:link w:val="BalloonTextChar"/>
    <w:rsid w:val="00C937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937AF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C937AF"/>
    <w:rPr>
      <w:rFonts w:ascii="Arial" w:hAnsi="Arial"/>
    </w:rPr>
  </w:style>
  <w:style w:type="paragraph" w:customStyle="1" w:styleId="Heading1">
    <w:name w:val="Heading1"/>
    <w:rsid w:val="00116A73"/>
    <w:pPr>
      <w:spacing w:after="160" w:line="259" w:lineRule="auto"/>
    </w:pPr>
    <w:rPr>
      <w:rFonts w:ascii="Arial" w:eastAsiaTheme="minorEastAsia" w:hAnsiTheme="minorHAnsi" w:cstheme="minorBidi"/>
      <w:b/>
      <w:sz w:val="26"/>
      <w:szCs w:val="22"/>
    </w:rPr>
  </w:style>
  <w:style w:type="table" w:styleId="TableGrid">
    <w:name w:val="Table Grid"/>
    <w:basedOn w:val="TableNormal"/>
    <w:uiPriority w:val="59"/>
    <w:rsid w:val="00496F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496F4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rsid w:val="00092627"/>
    <w:pPr>
      <w:widowControl w:val="0"/>
      <w:autoSpaceDE w:val="0"/>
      <w:autoSpaceDN w:val="0"/>
    </w:pPr>
    <w:rPr>
      <w:rFonts w:ascii="Calibri" w:eastAsia="Calibri" w:hAnsi="Calibri" w:cs="Calibri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092627"/>
    <w:rPr>
      <w:rFonts w:ascii="Calibri" w:eastAsia="Calibri" w:hAnsi="Calibri" w:cs="Calibr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5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D580D-4007-4988-B178-D7ADBA197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213</Characters>
  <Application>Microsoft Office Word</Application>
  <DocSecurity>0</DocSecurity>
  <Lines>7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Chartered Insurance Institute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Moore</dc:creator>
  <cp:keywords/>
  <dc:description/>
  <cp:lastModifiedBy>Sandy Bhathal</cp:lastModifiedBy>
  <cp:revision>2</cp:revision>
  <cp:lastPrinted>2025-03-27T13:59:00Z</cp:lastPrinted>
  <dcterms:created xsi:type="dcterms:W3CDTF">2026-08-13T11:24:00Z</dcterms:created>
  <dcterms:modified xsi:type="dcterms:W3CDTF">2026-08-13T11:24:00Z</dcterms:modified>
</cp:coreProperties>
</file>