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4332" w14:textId="77777777" w:rsidR="00DD1CD1" w:rsidRDefault="00DD1CD1" w:rsidP="00DD1CD1">
      <w:pPr>
        <w:rPr>
          <w:rFonts w:ascii="Daytona Condensed Light" w:hAnsi="Daytona Condensed Light"/>
          <w:sz w:val="20"/>
          <w:szCs w:val="20"/>
        </w:rPr>
      </w:pPr>
    </w:p>
    <w:p w14:paraId="5353C94D" w14:textId="77777777" w:rsidR="00DD1CD1" w:rsidRDefault="00DD1CD1" w:rsidP="00DD1CD1">
      <w:pPr>
        <w:rPr>
          <w:rFonts w:ascii="Daytona Condensed Light" w:hAnsi="Daytona Condensed Light"/>
          <w:sz w:val="20"/>
          <w:szCs w:val="20"/>
        </w:rPr>
      </w:pPr>
    </w:p>
    <w:p w14:paraId="505E7DCA" w14:textId="77777777" w:rsidR="00DD1CD1" w:rsidRPr="0084622A" w:rsidRDefault="00DD1CD1" w:rsidP="00DD1CD1">
      <w:pPr>
        <w:rPr>
          <w:rFonts w:ascii="Daytona Condensed Light" w:hAnsi="Daytona Condensed Light"/>
          <w:sz w:val="20"/>
          <w:szCs w:val="20"/>
        </w:rPr>
      </w:pPr>
      <w:r w:rsidRPr="0084622A">
        <w:rPr>
          <w:rFonts w:ascii="Daytona Condensed Light" w:hAnsi="Daytona Condensed Light"/>
          <w:sz w:val="20"/>
          <w:szCs w:val="20"/>
        </w:rPr>
        <w:t>Naam Opdrachtgever</w:t>
      </w:r>
    </w:p>
    <w:p w14:paraId="540CA106" w14:textId="77777777" w:rsidR="00DD1CD1" w:rsidRPr="0084622A" w:rsidRDefault="00DD1CD1" w:rsidP="00DD1CD1">
      <w:pPr>
        <w:rPr>
          <w:rFonts w:ascii="Daytona Condensed Light" w:hAnsi="Daytona Condensed Light"/>
          <w:sz w:val="20"/>
          <w:szCs w:val="20"/>
        </w:rPr>
      </w:pPr>
      <w:r w:rsidRPr="0084622A">
        <w:rPr>
          <w:rFonts w:ascii="Daytona Condensed Light" w:hAnsi="Daytona Condensed Light"/>
          <w:sz w:val="20"/>
          <w:szCs w:val="20"/>
        </w:rPr>
        <w:t>Adres</w:t>
      </w:r>
    </w:p>
    <w:p w14:paraId="038A3993" w14:textId="77777777" w:rsidR="00DD1CD1" w:rsidRPr="0084622A" w:rsidRDefault="00DD1CD1" w:rsidP="00DD1CD1">
      <w:pPr>
        <w:rPr>
          <w:rFonts w:ascii="Daytona Condensed Light" w:hAnsi="Daytona Condensed Light"/>
          <w:sz w:val="20"/>
          <w:szCs w:val="20"/>
        </w:rPr>
      </w:pPr>
      <w:r w:rsidRPr="0084622A">
        <w:rPr>
          <w:rFonts w:ascii="Daytona Condensed Light" w:hAnsi="Daytona Condensed Light"/>
          <w:sz w:val="20"/>
          <w:szCs w:val="20"/>
        </w:rPr>
        <w:t>Postcode  WOONPLAATS</w:t>
      </w:r>
    </w:p>
    <w:p w14:paraId="68CF806F" w14:textId="77777777" w:rsidR="00DD1CD1" w:rsidRPr="0084622A" w:rsidRDefault="00DD1CD1" w:rsidP="00DD1CD1">
      <w:pPr>
        <w:rPr>
          <w:rFonts w:ascii="Daytona Condensed Light" w:hAnsi="Daytona Condensed Light"/>
          <w:sz w:val="22"/>
          <w:szCs w:val="22"/>
        </w:rPr>
      </w:pPr>
    </w:p>
    <w:p w14:paraId="7B7F1FD3" w14:textId="77777777" w:rsidR="00DD1CD1" w:rsidRPr="0084622A" w:rsidRDefault="00DD1CD1" w:rsidP="00DD1CD1">
      <w:pPr>
        <w:rPr>
          <w:rFonts w:ascii="Daytona Condensed Light" w:hAnsi="Daytona Condensed Light"/>
          <w:sz w:val="22"/>
          <w:szCs w:val="22"/>
        </w:rPr>
      </w:pPr>
    </w:p>
    <w:p w14:paraId="56F4EB5F" w14:textId="77777777" w:rsidR="00DD1CD1" w:rsidRPr="0084622A" w:rsidRDefault="00DD1CD1" w:rsidP="00DD1CD1">
      <w:pPr>
        <w:rPr>
          <w:rFonts w:ascii="Daytona Condensed Light" w:hAnsi="Daytona Condensed Light"/>
          <w:sz w:val="16"/>
          <w:szCs w:val="16"/>
        </w:rPr>
      </w:pPr>
      <w:r w:rsidRPr="0084622A">
        <w:rPr>
          <w:rFonts w:ascii="Daytona Condensed Light" w:hAnsi="Daytona Condensed Light"/>
          <w:b/>
          <w:bCs/>
          <w:sz w:val="16"/>
          <w:szCs w:val="16"/>
        </w:rPr>
        <w:t>Betreft:</w:t>
      </w:r>
      <w:r w:rsidRPr="0084622A">
        <w:rPr>
          <w:rFonts w:ascii="Daytona Condensed Light" w:hAnsi="Daytona Condensed Light"/>
          <w:sz w:val="16"/>
          <w:szCs w:val="16"/>
        </w:rPr>
        <w:t xml:space="preserve"> Project</w:t>
      </w:r>
    </w:p>
    <w:p w14:paraId="0CF66FF6" w14:textId="77777777" w:rsidR="00DD1CD1" w:rsidRPr="0084622A" w:rsidRDefault="00DD1CD1" w:rsidP="00DD1CD1">
      <w:pPr>
        <w:rPr>
          <w:rFonts w:ascii="Daytona Condensed Light" w:hAnsi="Daytona Condensed Light"/>
          <w:sz w:val="22"/>
          <w:szCs w:val="22"/>
        </w:rPr>
      </w:pPr>
    </w:p>
    <w:p w14:paraId="6531D8AD" w14:textId="77777777" w:rsidR="00DD1CD1" w:rsidRPr="0084622A" w:rsidRDefault="00DD1CD1" w:rsidP="00DD1CD1">
      <w:pPr>
        <w:rPr>
          <w:rFonts w:ascii="Daytona Condensed Light" w:hAnsi="Daytona Condensed Light"/>
          <w:sz w:val="22"/>
          <w:szCs w:val="22"/>
        </w:rPr>
      </w:pPr>
    </w:p>
    <w:p w14:paraId="44525A69" w14:textId="77777777" w:rsidR="00DD1CD1" w:rsidRPr="0084622A" w:rsidRDefault="00DD1CD1" w:rsidP="00DD1CD1">
      <w:pPr>
        <w:rPr>
          <w:rFonts w:ascii="Daytona Condensed Light" w:hAnsi="Daytona Condensed Light"/>
          <w:sz w:val="20"/>
          <w:szCs w:val="20"/>
        </w:rPr>
      </w:pPr>
      <w:r w:rsidRPr="0084622A">
        <w:rPr>
          <w:rFonts w:ascii="Daytona Condensed Light" w:hAnsi="Daytona Condensed Light"/>
          <w:sz w:val="20"/>
          <w:szCs w:val="20"/>
        </w:rPr>
        <w:t>Geachte ……,</w:t>
      </w:r>
    </w:p>
    <w:p w14:paraId="266347C3" w14:textId="77777777" w:rsidR="00DD1CD1" w:rsidRPr="0084622A" w:rsidRDefault="00DD1CD1" w:rsidP="00DD1CD1">
      <w:pPr>
        <w:rPr>
          <w:rFonts w:ascii="Daytona Condensed Light" w:hAnsi="Daytona Condensed Light"/>
          <w:sz w:val="20"/>
          <w:szCs w:val="20"/>
        </w:rPr>
      </w:pPr>
    </w:p>
    <w:p w14:paraId="49C4C09B" w14:textId="77777777" w:rsidR="00DD1CD1" w:rsidRPr="0084622A" w:rsidRDefault="00DD1CD1" w:rsidP="00DD1CD1">
      <w:pPr>
        <w:rPr>
          <w:rFonts w:ascii="Daytona Condensed Light" w:hAnsi="Daytona Condensed Light"/>
          <w:i/>
          <w:sz w:val="20"/>
          <w:szCs w:val="20"/>
        </w:rPr>
      </w:pPr>
      <w:r w:rsidRPr="0084622A">
        <w:rPr>
          <w:rFonts w:ascii="Daytona Condensed Light" w:hAnsi="Daytona Condensed Light"/>
          <w:sz w:val="20"/>
          <w:szCs w:val="20"/>
        </w:rPr>
        <w:t xml:space="preserve">In verband met bovengenoemd werk willen wij u hierbij uitdrukkelijk waarschuwen voor </w:t>
      </w:r>
      <w:r w:rsidR="0084622A">
        <w:rPr>
          <w:rFonts w:ascii="Daytona Condensed Light" w:hAnsi="Daytona Condensed Light"/>
          <w:sz w:val="20"/>
          <w:szCs w:val="20"/>
        </w:rPr>
        <w:t xml:space="preserve">het </w:t>
      </w:r>
      <w:r w:rsidRPr="0084622A">
        <w:rPr>
          <w:rFonts w:ascii="Daytona Condensed Light" w:hAnsi="Daytona Condensed Light"/>
          <w:sz w:val="20"/>
          <w:szCs w:val="20"/>
        </w:rPr>
        <w:t xml:space="preserve">volgende:  </w:t>
      </w:r>
      <w:r w:rsidRPr="0084622A">
        <w:rPr>
          <w:rFonts w:ascii="Daytona Condensed Light" w:hAnsi="Daytona Condensed Light"/>
          <w:i/>
          <w:iCs/>
          <w:sz w:val="20"/>
          <w:szCs w:val="20"/>
        </w:rPr>
        <w:t>[</w:t>
      </w:r>
      <w:r w:rsidRPr="0084622A">
        <w:rPr>
          <w:rFonts w:ascii="Daytona Condensed Light" w:hAnsi="Daytona Condensed Light"/>
          <w:i/>
          <w:sz w:val="20"/>
          <w:szCs w:val="20"/>
        </w:rPr>
        <w:t xml:space="preserve">maak hier een keuze voor de onderdelen die het betreft en beschrijf deze.] </w:t>
      </w:r>
    </w:p>
    <w:p w14:paraId="1C1DE010" w14:textId="77777777" w:rsidR="00DD1CD1" w:rsidRPr="0084622A" w:rsidRDefault="00DD1CD1" w:rsidP="00DD1CD1">
      <w:pPr>
        <w:pStyle w:val="Default"/>
        <w:rPr>
          <w:rFonts w:ascii="Daytona Condensed Light" w:hAnsi="Daytona Condensed Light"/>
          <w:color w:val="auto"/>
          <w:sz w:val="20"/>
          <w:szCs w:val="20"/>
        </w:rPr>
      </w:pPr>
    </w:p>
    <w:p w14:paraId="412992EA" w14:textId="6B954F23" w:rsidR="00DD1CD1" w:rsidRPr="0084622A" w:rsidRDefault="00DD1CD1" w:rsidP="00DD1CD1">
      <w:pPr>
        <w:pStyle w:val="Default"/>
        <w:rPr>
          <w:rFonts w:ascii="Daytona Condensed Light" w:hAnsi="Daytona Condensed Light"/>
          <w:sz w:val="20"/>
          <w:szCs w:val="20"/>
        </w:rPr>
      </w:pPr>
      <w:r w:rsidRPr="0084622A">
        <w:rPr>
          <w:rFonts w:ascii="Daytona Condensed Light" w:hAnsi="Daytona Condensed Light"/>
          <w:sz w:val="20"/>
          <w:szCs w:val="20"/>
        </w:rPr>
        <w:t xml:space="preserve">I onjuistheden in de </w:t>
      </w:r>
      <w:r w:rsidR="00E92A09">
        <w:rPr>
          <w:rFonts w:ascii="Daytona Condensed Light" w:hAnsi="Daytona Condensed Light"/>
          <w:sz w:val="20"/>
          <w:szCs w:val="20"/>
        </w:rPr>
        <w:t>door u verstrekte gegevens of instructies</w:t>
      </w:r>
      <w:r w:rsidRPr="0084622A">
        <w:rPr>
          <w:rFonts w:ascii="Daytona Condensed Light" w:hAnsi="Daytona Condensed Light"/>
          <w:sz w:val="20"/>
          <w:szCs w:val="20"/>
        </w:rPr>
        <w:t>:</w:t>
      </w:r>
    </w:p>
    <w:p w14:paraId="72F5F153" w14:textId="77777777" w:rsidR="00DD1CD1" w:rsidRPr="0084622A" w:rsidRDefault="00DD1CD1" w:rsidP="00DD1CD1">
      <w:pPr>
        <w:pStyle w:val="Default"/>
        <w:rPr>
          <w:rFonts w:ascii="Daytona Condensed Light" w:hAnsi="Daytona Condensed Light"/>
          <w:sz w:val="20"/>
          <w:szCs w:val="20"/>
        </w:rPr>
      </w:pPr>
      <w:r w:rsidRPr="0084622A">
        <w:rPr>
          <w:rFonts w:ascii="Daytona Condensed Light" w:hAnsi="Daytona Condensed Light"/>
          <w:sz w:val="20"/>
          <w:szCs w:val="20"/>
        </w:rPr>
        <w:t>…………………………………………………………………………………………………….</w:t>
      </w:r>
    </w:p>
    <w:p w14:paraId="6037E095" w14:textId="77777777" w:rsidR="00DD1CD1" w:rsidRPr="0084622A" w:rsidRDefault="00DD1CD1" w:rsidP="00DD1CD1">
      <w:pPr>
        <w:pStyle w:val="Default"/>
        <w:rPr>
          <w:rFonts w:ascii="Daytona Condensed Light" w:hAnsi="Daytona Condensed Light"/>
          <w:sz w:val="20"/>
          <w:szCs w:val="20"/>
        </w:rPr>
      </w:pPr>
    </w:p>
    <w:p w14:paraId="64E75531" w14:textId="77777777" w:rsidR="009A47B0" w:rsidRDefault="00DD1CD1" w:rsidP="00DD1CD1">
      <w:pPr>
        <w:pStyle w:val="Default"/>
        <w:rPr>
          <w:rFonts w:ascii="Daytona Condensed Light" w:hAnsi="Daytona Condensed Light"/>
          <w:sz w:val="20"/>
          <w:szCs w:val="20"/>
        </w:rPr>
      </w:pPr>
      <w:r w:rsidRPr="0084622A">
        <w:rPr>
          <w:rFonts w:ascii="Daytona Condensed Light" w:hAnsi="Daytona Condensed Light"/>
          <w:sz w:val="20"/>
          <w:szCs w:val="20"/>
        </w:rPr>
        <w:t xml:space="preserve">II gebreken en ongeschiktheid van </w:t>
      </w:r>
      <w:r w:rsidR="00426584">
        <w:rPr>
          <w:rFonts w:ascii="Daytona Condensed Light" w:hAnsi="Daytona Condensed Light"/>
          <w:sz w:val="20"/>
          <w:szCs w:val="20"/>
        </w:rPr>
        <w:t>materialen die u in het werk</w:t>
      </w:r>
      <w:r w:rsidR="001079B3">
        <w:rPr>
          <w:rFonts w:ascii="Daytona Condensed Light" w:hAnsi="Daytona Condensed Light"/>
          <w:sz w:val="20"/>
          <w:szCs w:val="20"/>
        </w:rPr>
        <w:t xml:space="preserve"> wilt laten gebruiken </w:t>
      </w:r>
    </w:p>
    <w:p w14:paraId="5F718BC2" w14:textId="77777777" w:rsidR="009A47B0" w:rsidRDefault="009A47B0" w:rsidP="00DD1CD1">
      <w:pPr>
        <w:pStyle w:val="Default"/>
        <w:rPr>
          <w:rFonts w:ascii="Daytona Condensed Light" w:hAnsi="Daytona Condensed Light"/>
          <w:sz w:val="20"/>
          <w:szCs w:val="20"/>
        </w:rPr>
      </w:pPr>
    </w:p>
    <w:p w14:paraId="7BA6D7C1" w14:textId="77777777" w:rsidR="002C3E83" w:rsidRPr="0084622A" w:rsidRDefault="002C3E83" w:rsidP="002C3E83">
      <w:pPr>
        <w:pStyle w:val="Default"/>
        <w:rPr>
          <w:rFonts w:ascii="Daytona Condensed Light" w:hAnsi="Daytona Condensed Light"/>
          <w:sz w:val="20"/>
          <w:szCs w:val="20"/>
        </w:rPr>
      </w:pPr>
      <w:r w:rsidRPr="0084622A">
        <w:rPr>
          <w:rFonts w:ascii="Daytona Condensed Light" w:hAnsi="Daytona Condensed Light"/>
          <w:sz w:val="20"/>
          <w:szCs w:val="20"/>
        </w:rPr>
        <w:t>…………………………………………………………………………………………………….</w:t>
      </w:r>
    </w:p>
    <w:p w14:paraId="7CAFB45A" w14:textId="77777777" w:rsidR="002C3E83" w:rsidRDefault="002C3E83" w:rsidP="00DD1CD1">
      <w:pPr>
        <w:pStyle w:val="Default"/>
        <w:rPr>
          <w:rFonts w:ascii="Daytona Condensed Light" w:hAnsi="Daytona Condensed Light"/>
          <w:sz w:val="20"/>
          <w:szCs w:val="20"/>
        </w:rPr>
      </w:pPr>
    </w:p>
    <w:p w14:paraId="287D46D7" w14:textId="7537E742" w:rsidR="001079B3" w:rsidRDefault="009A47B0" w:rsidP="00DD1CD1">
      <w:pPr>
        <w:pStyle w:val="Default"/>
        <w:rPr>
          <w:rFonts w:ascii="Daytona Condensed Light" w:hAnsi="Daytona Condensed Light"/>
          <w:sz w:val="20"/>
          <w:szCs w:val="20"/>
        </w:rPr>
      </w:pPr>
      <w:r>
        <w:rPr>
          <w:rFonts w:ascii="Daytona Condensed Light" w:hAnsi="Daytona Condensed Light"/>
          <w:sz w:val="20"/>
          <w:szCs w:val="20"/>
        </w:rPr>
        <w:t xml:space="preserve">III </w:t>
      </w:r>
      <w:r w:rsidR="00DC7E3E">
        <w:rPr>
          <w:rFonts w:ascii="Daytona Condensed Light" w:hAnsi="Daytona Condensed Light"/>
          <w:sz w:val="20"/>
          <w:szCs w:val="20"/>
        </w:rPr>
        <w:t xml:space="preserve">gebreken en ongeschiktheid van </w:t>
      </w:r>
      <w:r w:rsidR="001079B3">
        <w:rPr>
          <w:rFonts w:ascii="Daytona Condensed Light" w:hAnsi="Daytona Condensed Light"/>
          <w:sz w:val="20"/>
          <w:szCs w:val="20"/>
        </w:rPr>
        <w:t>de grond waarop het werk wordt gemaakt</w:t>
      </w:r>
    </w:p>
    <w:p w14:paraId="28E5CDC5" w14:textId="77777777" w:rsidR="001079B3" w:rsidRDefault="001079B3" w:rsidP="00DD1CD1">
      <w:pPr>
        <w:pStyle w:val="Default"/>
        <w:rPr>
          <w:rFonts w:ascii="Daytona Condensed Light" w:hAnsi="Daytona Condensed Light"/>
          <w:sz w:val="20"/>
          <w:szCs w:val="20"/>
        </w:rPr>
      </w:pPr>
    </w:p>
    <w:p w14:paraId="29C8688E" w14:textId="77777777" w:rsidR="00DD1CD1" w:rsidRPr="0084622A" w:rsidRDefault="00DD1CD1" w:rsidP="00DD1CD1">
      <w:pPr>
        <w:pStyle w:val="Default"/>
        <w:rPr>
          <w:rFonts w:ascii="Daytona Condensed Light" w:hAnsi="Daytona Condensed Light"/>
          <w:color w:val="auto"/>
          <w:sz w:val="20"/>
          <w:szCs w:val="20"/>
        </w:rPr>
      </w:pPr>
      <w:r w:rsidRPr="0084622A">
        <w:rPr>
          <w:rFonts w:ascii="Daytona Condensed Light" w:hAnsi="Daytona Condensed Light"/>
          <w:color w:val="auto"/>
          <w:sz w:val="20"/>
          <w:szCs w:val="20"/>
        </w:rPr>
        <w:t>…………………………………………………………………………………………………….</w:t>
      </w:r>
    </w:p>
    <w:p w14:paraId="085FDD37" w14:textId="77777777" w:rsidR="00DD1CD1" w:rsidRPr="0084622A" w:rsidRDefault="00DD1CD1" w:rsidP="00DD1CD1">
      <w:pPr>
        <w:pStyle w:val="Default"/>
        <w:rPr>
          <w:rFonts w:ascii="Daytona Condensed Light" w:hAnsi="Daytona Condensed Light"/>
          <w:color w:val="auto"/>
          <w:sz w:val="20"/>
          <w:szCs w:val="20"/>
        </w:rPr>
      </w:pPr>
    </w:p>
    <w:p w14:paraId="7D31D5B3" w14:textId="77777777" w:rsidR="002C3E83" w:rsidRDefault="002C3E83" w:rsidP="00DD1CD1">
      <w:pPr>
        <w:rPr>
          <w:rFonts w:ascii="Daytona Condensed Light" w:hAnsi="Daytona Condensed Light"/>
          <w:sz w:val="20"/>
          <w:szCs w:val="20"/>
        </w:rPr>
      </w:pPr>
    </w:p>
    <w:p w14:paraId="12C8CA02" w14:textId="0E77E29F" w:rsidR="00777FC8" w:rsidRPr="00DA0D7C" w:rsidRDefault="00777FC8" w:rsidP="00777FC8">
      <w:pPr>
        <w:rPr>
          <w:rFonts w:ascii="Daytona Condensed Light" w:hAnsi="Daytona Condensed Light"/>
          <w:sz w:val="20"/>
          <w:szCs w:val="20"/>
        </w:rPr>
      </w:pPr>
      <w:r w:rsidRPr="003E70D7">
        <w:rPr>
          <w:rFonts w:ascii="Daytona Condensed Light" w:hAnsi="Daytona Condensed Light" w:cs="Arial"/>
          <w:sz w:val="20"/>
          <w:szCs w:val="20"/>
        </w:rPr>
        <w:t>Dit punt / deze punten staan mogelijk aan een deugdelijke uitvoering van het werk in de weg</w:t>
      </w:r>
      <w:r>
        <w:rPr>
          <w:rFonts w:ascii="Daytona Condensed Light" w:hAnsi="Daytona Condensed Light" w:cs="Arial"/>
          <w:sz w:val="20"/>
          <w:szCs w:val="20"/>
        </w:rPr>
        <w:t>. Het zou ook</w:t>
      </w:r>
      <w:r w:rsidRPr="003E70D7">
        <w:rPr>
          <w:rFonts w:ascii="Daytona Condensed Light" w:hAnsi="Daytona Condensed Light" w:cs="Arial"/>
          <w:sz w:val="20"/>
          <w:szCs w:val="20"/>
        </w:rPr>
        <w:t xml:space="preserve"> kunnen dat daardoor niet aan de geldende regelgeving wordt voldaan. </w:t>
      </w:r>
      <w:r>
        <w:rPr>
          <w:rFonts w:ascii="Daytona Condensed Light" w:hAnsi="Daytona Condensed Light"/>
          <w:sz w:val="20"/>
          <w:szCs w:val="20"/>
        </w:rPr>
        <w:t xml:space="preserve">Te denken valt aan onder meer: </w:t>
      </w:r>
      <w:r>
        <w:rPr>
          <w:rFonts w:ascii="Daytona Condensed Light" w:hAnsi="Daytona Condensed Light"/>
          <w:i/>
          <w:iCs/>
          <w:sz w:val="20"/>
          <w:szCs w:val="20"/>
        </w:rPr>
        <w:t xml:space="preserve">{beschrijf hier de mogelijke gevolgen} </w:t>
      </w:r>
    </w:p>
    <w:p w14:paraId="4AF5E047" w14:textId="77777777" w:rsidR="00DD1CD1" w:rsidRPr="0084622A" w:rsidRDefault="00DD1CD1" w:rsidP="00DD1CD1">
      <w:pPr>
        <w:rPr>
          <w:rFonts w:ascii="Daytona Condensed Light" w:hAnsi="Daytona Condensed Light"/>
          <w:sz w:val="20"/>
          <w:szCs w:val="20"/>
        </w:rPr>
      </w:pPr>
      <w:r w:rsidRPr="0084622A">
        <w:rPr>
          <w:rFonts w:ascii="Daytona Condensed Light" w:hAnsi="Daytona Condensed Light"/>
          <w:sz w:val="20"/>
          <w:szCs w:val="20"/>
        </w:rPr>
        <w:t>……………………………………………………………………………………………………..</w:t>
      </w:r>
    </w:p>
    <w:p w14:paraId="55A9E1AD" w14:textId="77777777" w:rsidR="00DD1CD1" w:rsidRPr="0084622A" w:rsidRDefault="00DD1CD1" w:rsidP="00DD1CD1">
      <w:pPr>
        <w:rPr>
          <w:rFonts w:ascii="Daytona Condensed Light" w:hAnsi="Daytona Condensed Light"/>
          <w:sz w:val="20"/>
          <w:szCs w:val="20"/>
        </w:rPr>
      </w:pPr>
    </w:p>
    <w:p w14:paraId="71439A8A" w14:textId="77777777" w:rsidR="00DD1CD1" w:rsidRPr="0084622A" w:rsidRDefault="0084622A" w:rsidP="00DD1CD1">
      <w:pPr>
        <w:rPr>
          <w:rFonts w:ascii="Daytona Condensed Light" w:hAnsi="Daytona Condensed Light"/>
          <w:sz w:val="20"/>
          <w:szCs w:val="20"/>
        </w:rPr>
      </w:pPr>
      <w:r>
        <w:rPr>
          <w:rFonts w:ascii="Daytona Condensed Light" w:hAnsi="Daytona Condensed Light"/>
          <w:sz w:val="20"/>
          <w:szCs w:val="20"/>
        </w:rPr>
        <w:t xml:space="preserve">Graag treden wij met u in overleg </w:t>
      </w:r>
      <w:r w:rsidR="00DD1CD1" w:rsidRPr="0084622A">
        <w:rPr>
          <w:rFonts w:ascii="Daytona Condensed Light" w:hAnsi="Daytona Condensed Light"/>
          <w:sz w:val="20"/>
          <w:szCs w:val="20"/>
        </w:rPr>
        <w:t xml:space="preserve">over oplossingen en eventueel te ondernemen acties. </w:t>
      </w:r>
    </w:p>
    <w:p w14:paraId="498C812A" w14:textId="77777777" w:rsidR="00DD1CD1" w:rsidRPr="0084622A" w:rsidRDefault="00DD1CD1" w:rsidP="00DD1CD1">
      <w:pPr>
        <w:rPr>
          <w:rFonts w:ascii="Daytona Condensed Light" w:hAnsi="Daytona Condensed Light"/>
          <w:sz w:val="20"/>
          <w:szCs w:val="20"/>
        </w:rPr>
      </w:pPr>
    </w:p>
    <w:p w14:paraId="2E440ACA" w14:textId="77777777" w:rsidR="00DD1CD1" w:rsidRPr="0084622A" w:rsidRDefault="00DD1CD1" w:rsidP="00DD1CD1">
      <w:pPr>
        <w:rPr>
          <w:rFonts w:ascii="Daytona Condensed Light" w:hAnsi="Daytona Condensed Light"/>
          <w:i/>
          <w:iCs/>
          <w:sz w:val="20"/>
          <w:szCs w:val="20"/>
        </w:rPr>
      </w:pPr>
    </w:p>
    <w:p w14:paraId="035EBBC2" w14:textId="77777777" w:rsidR="00DD1CD1" w:rsidRPr="0084622A" w:rsidRDefault="00DD1CD1" w:rsidP="00DD1CD1">
      <w:pPr>
        <w:pStyle w:val="paragraph"/>
        <w:spacing w:before="0" w:beforeAutospacing="0" w:after="0" w:afterAutospacing="0"/>
        <w:textAlignment w:val="baseline"/>
        <w:rPr>
          <w:rFonts w:ascii="Daytona Condensed Light" w:hAnsi="Daytona Condensed Light" w:cs="Segoe UI"/>
          <w:sz w:val="20"/>
          <w:szCs w:val="20"/>
        </w:rPr>
      </w:pPr>
      <w:r w:rsidRPr="0084622A">
        <w:rPr>
          <w:rStyle w:val="normaltextrun"/>
          <w:rFonts w:ascii="Daytona Condensed Light" w:hAnsi="Daytona Condensed Light" w:cs="Segoe UI"/>
          <w:b/>
          <w:bCs/>
          <w:i/>
          <w:iCs/>
          <w:sz w:val="20"/>
          <w:szCs w:val="20"/>
        </w:rPr>
        <w:t>TOELICHTING (WEGHALEN IN BRIEF)</w:t>
      </w:r>
      <w:r w:rsidRPr="0084622A">
        <w:rPr>
          <w:rStyle w:val="eop"/>
          <w:rFonts w:ascii="Daytona Condensed Light" w:hAnsi="Daytona Condensed Light" w:cs="Segoe UI"/>
          <w:sz w:val="20"/>
          <w:szCs w:val="20"/>
        </w:rPr>
        <w:t> </w:t>
      </w:r>
    </w:p>
    <w:p w14:paraId="6455A2D1" w14:textId="77777777" w:rsidR="00DD1CD1" w:rsidRPr="0084622A" w:rsidRDefault="00DD1CD1" w:rsidP="00DD1CD1">
      <w:pPr>
        <w:pStyle w:val="paragraph"/>
        <w:spacing w:before="0" w:beforeAutospacing="0" w:after="0" w:afterAutospacing="0"/>
        <w:textAlignment w:val="baseline"/>
        <w:rPr>
          <w:rFonts w:ascii="Daytona Condensed Light" w:hAnsi="Daytona Condensed Light" w:cs="Segoe UI"/>
          <w:sz w:val="20"/>
          <w:szCs w:val="20"/>
        </w:rPr>
      </w:pPr>
      <w:r w:rsidRPr="0084622A">
        <w:rPr>
          <w:rStyle w:val="eop"/>
          <w:rFonts w:ascii="Daytona Condensed Light" w:hAnsi="Daytona Condensed Light" w:cs="Segoe UI"/>
          <w:sz w:val="20"/>
          <w:szCs w:val="20"/>
        </w:rPr>
        <w:t> </w:t>
      </w:r>
    </w:p>
    <w:p w14:paraId="4454259C" w14:textId="77777777" w:rsidR="00DD1CD1" w:rsidRPr="0084622A" w:rsidRDefault="00DD1CD1" w:rsidP="00DD1CD1">
      <w:pPr>
        <w:pStyle w:val="paragraph"/>
        <w:spacing w:before="0" w:beforeAutospacing="0" w:after="0" w:afterAutospacing="0"/>
        <w:textAlignment w:val="baseline"/>
        <w:rPr>
          <w:rStyle w:val="normaltextrun"/>
          <w:rFonts w:ascii="Daytona Condensed Light" w:hAnsi="Daytona Condensed Light"/>
          <w:i/>
          <w:iCs/>
        </w:rPr>
      </w:pPr>
      <w:r w:rsidRPr="0084622A">
        <w:rPr>
          <w:rStyle w:val="normaltextrun"/>
          <w:rFonts w:ascii="Daytona Condensed Light" w:hAnsi="Daytona Condensed Light" w:cs="Segoe UI"/>
          <w:i/>
          <w:iCs/>
          <w:sz w:val="20"/>
          <w:szCs w:val="20"/>
        </w:rPr>
        <w:t xml:space="preserve">Met de inwerkingtreding van de Wet Kwaliteitsborging is in artikel 7:754 lid 2 BW de waarschuwingsplicht aangescherpt. De aannemer moet de opdrachtgever schriftelijk en ondubbelzinnig waarschuwen, alleen een vraag stellen in bijvoorbeeld een Nota van Inlichtingen is mogelijk niet voldoende ondubbelzinnig. Ook moet de aannemer de opdrachtgever wijzen op de mogelijke gevolgen als de waarschuwing in de wind wordt geslagen. Het is nog niet duidelijk of de aannemer bij </w:t>
      </w:r>
      <w:r w:rsidRPr="0084622A">
        <w:rPr>
          <w:rFonts w:ascii="Daytona Condensed Light" w:hAnsi="Daytona Condensed Light" w:cs="Open Sans"/>
          <w:i/>
          <w:iCs/>
          <w:color w:val="222222"/>
          <w:sz w:val="20"/>
          <w:szCs w:val="20"/>
          <w:shd w:val="clear" w:color="auto" w:fill="FFFFFF"/>
        </w:rPr>
        <w:t>zijn waarschuwing ook alternatieven moet aandragen. Lang niet altijd is er direct een alternatief voor handen bijvoorbeeld omdat a) eerst berekeningen/werkzaamheden moeten worden gemaakt/verricht, b) reeds bij voorbaat vaststaat dat een alternatief financieel eenvoudigweg niet haalbaar is voor de opdrachtgever, of c) omdat het gezien de impact van een alternatief op het ontwerp juist aan de door de opdrachtgever ingeschakelde architect is om met een alternatief te komen. Daarnaast kan het aandragen van alternatieven er voor zorgen dat de aannemer de ontwerpaansprakelijkheid naar zich toe trekt. Advies is daarom om hier terughoudend in te zijn en vooral in overleg te treden.</w:t>
      </w:r>
    </w:p>
    <w:p w14:paraId="6B33AAE9" w14:textId="77777777" w:rsidR="00DD1CD1" w:rsidRPr="0084622A" w:rsidRDefault="00DD1CD1" w:rsidP="00DD1CD1">
      <w:pPr>
        <w:pStyle w:val="paragraph"/>
        <w:spacing w:before="0" w:beforeAutospacing="0" w:after="0" w:afterAutospacing="0"/>
        <w:textAlignment w:val="baseline"/>
        <w:rPr>
          <w:rStyle w:val="normaltextrun"/>
          <w:rFonts w:ascii="Daytona Condensed Light" w:hAnsi="Daytona Condensed Light" w:cs="Segoe UI"/>
          <w:i/>
          <w:iCs/>
          <w:sz w:val="20"/>
          <w:szCs w:val="20"/>
        </w:rPr>
      </w:pPr>
    </w:p>
    <w:sectPr w:rsidR="00DD1CD1" w:rsidRPr="008462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aytona Condensed Light">
    <w:altName w:val="Calibri"/>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7742A"/>
    <w:multiLevelType w:val="hybridMultilevel"/>
    <w:tmpl w:val="386E54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3F3660"/>
    <w:multiLevelType w:val="hybridMultilevel"/>
    <w:tmpl w:val="F256734C"/>
    <w:lvl w:ilvl="0" w:tplc="968E66CA">
      <w:numFmt w:val="bullet"/>
      <w:lvlText w:val="-"/>
      <w:lvlJc w:val="left"/>
      <w:pPr>
        <w:ind w:left="720" w:hanging="360"/>
      </w:pPr>
      <w:rPr>
        <w:rFonts w:ascii="Univers" w:eastAsia="Times New Roman" w:hAnsi="Univers" w:cs="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4D0AA8"/>
    <w:multiLevelType w:val="hybridMultilevel"/>
    <w:tmpl w:val="68D0694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3509768">
    <w:abstractNumId w:val="1"/>
  </w:num>
  <w:num w:numId="2" w16cid:durableId="2106226001">
    <w:abstractNumId w:val="2"/>
  </w:num>
  <w:num w:numId="3" w16cid:durableId="185900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36"/>
    <w:rsid w:val="000E5FA9"/>
    <w:rsid w:val="001079B3"/>
    <w:rsid w:val="001277C3"/>
    <w:rsid w:val="001928FC"/>
    <w:rsid w:val="002B062F"/>
    <w:rsid w:val="002C3E83"/>
    <w:rsid w:val="0034288B"/>
    <w:rsid w:val="003D60C3"/>
    <w:rsid w:val="00426584"/>
    <w:rsid w:val="00447539"/>
    <w:rsid w:val="004903EC"/>
    <w:rsid w:val="00492830"/>
    <w:rsid w:val="005867AA"/>
    <w:rsid w:val="005A0753"/>
    <w:rsid w:val="00696B21"/>
    <w:rsid w:val="00777FC8"/>
    <w:rsid w:val="00790287"/>
    <w:rsid w:val="0084622A"/>
    <w:rsid w:val="0088555B"/>
    <w:rsid w:val="008A4836"/>
    <w:rsid w:val="008B4F87"/>
    <w:rsid w:val="0091153F"/>
    <w:rsid w:val="009A47B0"/>
    <w:rsid w:val="00A90A92"/>
    <w:rsid w:val="00B2365B"/>
    <w:rsid w:val="00BC0853"/>
    <w:rsid w:val="00BF46EE"/>
    <w:rsid w:val="00DC7E3E"/>
    <w:rsid w:val="00DD1CD1"/>
    <w:rsid w:val="00E33622"/>
    <w:rsid w:val="00E92A09"/>
    <w:rsid w:val="00F04D55"/>
    <w:rsid w:val="00F31D79"/>
    <w:rsid w:val="00FC7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F9EC1"/>
  <w15:chartTrackingRefBased/>
  <w15:docId w15:val="{18CD7FA0-042D-47BC-85C7-560BF92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1CD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A4836"/>
    <w:pPr>
      <w:autoSpaceDE w:val="0"/>
      <w:autoSpaceDN w:val="0"/>
      <w:adjustRightInd w:val="0"/>
    </w:pPr>
    <w:rPr>
      <w:rFonts w:ascii="Univers" w:hAnsi="Univers" w:cs="Univers"/>
      <w:color w:val="000000"/>
      <w:sz w:val="24"/>
      <w:szCs w:val="24"/>
    </w:rPr>
  </w:style>
  <w:style w:type="paragraph" w:styleId="Ballontekst">
    <w:name w:val="Balloon Text"/>
    <w:basedOn w:val="Standaard"/>
    <w:link w:val="BallontekstChar"/>
    <w:rsid w:val="001928FC"/>
    <w:rPr>
      <w:rFonts w:ascii="Tahoma" w:hAnsi="Tahoma" w:cs="Tahoma"/>
      <w:sz w:val="16"/>
      <w:szCs w:val="16"/>
    </w:rPr>
  </w:style>
  <w:style w:type="character" w:customStyle="1" w:styleId="BallontekstChar">
    <w:name w:val="Ballontekst Char"/>
    <w:link w:val="Ballontekst"/>
    <w:rsid w:val="001928FC"/>
    <w:rPr>
      <w:rFonts w:ascii="Tahoma" w:hAnsi="Tahoma" w:cs="Tahoma"/>
      <w:sz w:val="16"/>
      <w:szCs w:val="16"/>
      <w:lang w:eastAsia="en-US"/>
    </w:rPr>
  </w:style>
  <w:style w:type="paragraph" w:customStyle="1" w:styleId="paragraph">
    <w:name w:val="paragraph"/>
    <w:basedOn w:val="Standaard"/>
    <w:rsid w:val="00DD1CD1"/>
    <w:pPr>
      <w:spacing w:before="100" w:beforeAutospacing="1" w:after="100" w:afterAutospacing="1"/>
    </w:pPr>
    <w:rPr>
      <w:lang w:eastAsia="nl-NL"/>
    </w:rPr>
  </w:style>
  <w:style w:type="character" w:customStyle="1" w:styleId="normaltextrun">
    <w:name w:val="normaltextrun"/>
    <w:basedOn w:val="Standaardalinea-lettertype"/>
    <w:rsid w:val="00DD1CD1"/>
  </w:style>
  <w:style w:type="character" w:customStyle="1" w:styleId="eop">
    <w:name w:val="eop"/>
    <w:basedOn w:val="Standaardalinea-lettertype"/>
    <w:rsid w:val="00DD1CD1"/>
  </w:style>
  <w:style w:type="paragraph" w:styleId="Revisie">
    <w:name w:val="Revision"/>
    <w:hidden/>
    <w:uiPriority w:val="99"/>
    <w:semiHidden/>
    <w:rsid w:val="00BF46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3" ma:contentTypeDescription="Een nieuw document maken." ma:contentTypeScope="" ma:versionID="88a55f60f5e751e976b1d8c1a3b22ae2">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76116fd5b4078c4e52a9be07ee0566ab"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A179D50-247A-4608-AD45-E14449C3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E8398-1550-4211-800E-DD7112D9CB06}">
  <ds:schemaRefs>
    <ds:schemaRef ds:uri="http://schemas.microsoft.com/sharepoint/v3/contenttype/forms"/>
  </ds:schemaRefs>
</ds:datastoreItem>
</file>

<file path=customXml/itemProps3.xml><?xml version="1.0" encoding="utf-8"?>
<ds:datastoreItem xmlns:ds="http://schemas.openxmlformats.org/officeDocument/2006/customXml" ds:itemID="{F3F585FC-9445-4805-A647-008BD586E4DE}">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4.xml><?xml version="1.0" encoding="utf-8"?>
<ds:datastoreItem xmlns:ds="http://schemas.openxmlformats.org/officeDocument/2006/customXml" ds:itemID="{6F12367F-1C5A-4C0D-9A9F-F53E7D4119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1867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Reina Uittenbogaard</cp:lastModifiedBy>
  <cp:revision>11</cp:revision>
  <cp:lastPrinted>2013-06-12T09:20:00Z</cp:lastPrinted>
  <dcterms:created xsi:type="dcterms:W3CDTF">2022-12-08T13:48:00Z</dcterms:created>
  <dcterms:modified xsi:type="dcterms:W3CDTF">2023-08-31T07:49:00Z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SyncDestinations">
    <vt:lpwstr/>
  </property>
  <property fmtid="{D5CDD505-2E9C-101B-9397-08002B2CF9AE}" pid="7" name="Datum">
    <vt:lpwstr/>
  </property>
  <property fmtid="{D5CDD505-2E9C-101B-9397-08002B2CF9AE}" pid="8" name="wx_documentnummer">
    <vt:lpwstr>20417468</vt:lpwstr>
  </property>
  <property fmtid="{D5CDD505-2E9C-101B-9397-08002B2CF9AE}" pid="9" name="Thema">
    <vt:lpwstr>Aanbesteden &amp; Contracteren</vt:lpwstr>
  </property>
  <property fmtid="{D5CDD505-2E9C-101B-9397-08002B2CF9AE}" pid="10" name="Order">
    <vt:r8>420700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MediaServiceImageTags">
    <vt:lpwstr/>
  </property>
</Properties>
</file>