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319E" w14:textId="77777777" w:rsidR="00E7434F" w:rsidRDefault="00467725">
      <w:pPr>
        <w:spacing w:after="0" w:line="240" w:lineRule="auto"/>
        <w:jc w:val="center"/>
        <w:rPr>
          <w:rFonts w:ascii="Arial Narrow" w:eastAsia="Arial Narrow" w:hAnsi="Arial Narrow" w:cs="Arial Narrow"/>
          <w:sz w:val="24"/>
          <w:szCs w:val="24"/>
        </w:rPr>
      </w:pPr>
      <w:bookmarkStart w:id="0" w:name="_GoBack"/>
      <w:bookmarkEnd w:id="0"/>
      <w:r>
        <w:rPr>
          <w:rFonts w:ascii="Arial Narrow" w:eastAsia="Arial Narrow" w:hAnsi="Arial Narrow" w:cs="Arial Narrow"/>
          <w:b/>
          <w:sz w:val="24"/>
          <w:szCs w:val="24"/>
        </w:rPr>
        <w:t>MODEL AFNAMEOVEREENKOMST NOM NIEUWBOUW MET GEGARANDEERDE ENERGIEPRESTATIES</w:t>
      </w:r>
    </w:p>
    <w:p w14:paraId="643D3F41" w14:textId="77777777" w:rsidR="00E7434F" w:rsidRDefault="00E7434F">
      <w:pPr>
        <w:spacing w:after="0" w:line="240" w:lineRule="auto"/>
        <w:jc w:val="center"/>
        <w:rPr>
          <w:rFonts w:ascii="Arial Narrow" w:eastAsia="Arial Narrow" w:hAnsi="Arial Narrow" w:cs="Arial Narrow"/>
          <w:sz w:val="24"/>
          <w:szCs w:val="24"/>
        </w:rPr>
      </w:pPr>
    </w:p>
    <w:p w14:paraId="1CB09E0C" w14:textId="77777777" w:rsidR="00E7434F" w:rsidRDefault="00467725">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COMPLEX @ TE @</w:t>
      </w:r>
    </w:p>
    <w:p w14:paraId="3EABE862" w14:textId="77777777" w:rsidR="00E7434F" w:rsidRDefault="00E7434F">
      <w:pPr>
        <w:spacing w:after="0" w:line="240" w:lineRule="auto"/>
        <w:rPr>
          <w:rFonts w:ascii="Arial Narrow" w:eastAsia="Arial Narrow" w:hAnsi="Arial Narrow" w:cs="Arial Narrow"/>
          <w:sz w:val="24"/>
          <w:szCs w:val="24"/>
        </w:rPr>
      </w:pPr>
    </w:p>
    <w:p w14:paraId="63FED004" w14:textId="77777777" w:rsidR="00E7434F" w:rsidRDefault="00467725">
      <w:p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[Algemene opmerking: deze overeenkomst en de genoemde bijlagen zijn in overleg tussen Aedes, Bouwend Nederland en Stroomversnelling tot stand gekomen]</w:t>
      </w:r>
    </w:p>
    <w:p w14:paraId="417F102E" w14:textId="77777777" w:rsidR="00E7434F" w:rsidRDefault="00E7434F">
      <w:pPr>
        <w:spacing w:after="0" w:line="240" w:lineRule="auto"/>
        <w:rPr>
          <w:rFonts w:ascii="Arial Narrow" w:eastAsia="Arial Narrow" w:hAnsi="Arial Narrow" w:cs="Arial Narrow"/>
          <w:b/>
          <w:sz w:val="24"/>
          <w:szCs w:val="24"/>
        </w:rPr>
      </w:pPr>
    </w:p>
    <w:p w14:paraId="429C8FAD" w14:textId="77777777" w:rsidR="00E7434F" w:rsidRDefault="00467725">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PARTIJEN</w:t>
      </w:r>
    </w:p>
    <w:p w14:paraId="0B40A6F5" w14:textId="77777777" w:rsidR="00E7434F" w:rsidRDefault="00E7434F">
      <w:pPr>
        <w:spacing w:after="0" w:line="240" w:lineRule="auto"/>
        <w:rPr>
          <w:rFonts w:ascii="Arial Narrow" w:eastAsia="Arial Narrow" w:hAnsi="Arial Narrow" w:cs="Arial Narrow"/>
          <w:b/>
          <w:sz w:val="24"/>
          <w:szCs w:val="24"/>
        </w:rPr>
      </w:pPr>
    </w:p>
    <w:p w14:paraId="4A51C6F1"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statutair gevestigd te @, ingeschreven in het handelsregister onder nummer @, te dezen rechtsgeldig vertegenwoordigd door @, hierna te noemen “</w:t>
      </w:r>
      <w:r>
        <w:rPr>
          <w:rFonts w:ascii="Arial Narrow" w:eastAsia="Arial Narrow" w:hAnsi="Arial Narrow" w:cs="Arial Narrow"/>
          <w:b/>
          <w:sz w:val="24"/>
          <w:szCs w:val="24"/>
          <w:u w:val="single"/>
        </w:rPr>
        <w:t>Afnemer</w:t>
      </w:r>
      <w:r>
        <w:rPr>
          <w:rFonts w:ascii="Arial Narrow" w:eastAsia="Arial Narrow" w:hAnsi="Arial Narrow" w:cs="Arial Narrow"/>
          <w:sz w:val="24"/>
          <w:szCs w:val="24"/>
        </w:rPr>
        <w:t>”</w:t>
      </w:r>
    </w:p>
    <w:p w14:paraId="3E49DF65" w14:textId="77777777" w:rsidR="00E7434F" w:rsidRDefault="00E7434F">
      <w:pPr>
        <w:spacing w:after="0" w:line="240" w:lineRule="auto"/>
        <w:rPr>
          <w:rFonts w:ascii="Arial Narrow" w:eastAsia="Arial Narrow" w:hAnsi="Arial Narrow" w:cs="Arial Narrow"/>
          <w:sz w:val="24"/>
          <w:szCs w:val="24"/>
        </w:rPr>
      </w:pPr>
    </w:p>
    <w:p w14:paraId="330C0959"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statutair gevestigd te @, ingeschreven in het handelsregister onder nummer @, te dezen rechtsgeldig vertegenwoordigd door @, hierna te noemen “</w:t>
      </w:r>
      <w:r>
        <w:rPr>
          <w:rFonts w:ascii="Arial Narrow" w:eastAsia="Arial Narrow" w:hAnsi="Arial Narrow" w:cs="Arial Narrow"/>
          <w:b/>
          <w:sz w:val="24"/>
          <w:szCs w:val="24"/>
          <w:u w:val="single"/>
        </w:rPr>
        <w:t>Aanbieder</w:t>
      </w:r>
      <w:r>
        <w:rPr>
          <w:rFonts w:ascii="Arial Narrow" w:eastAsia="Arial Narrow" w:hAnsi="Arial Narrow" w:cs="Arial Narrow"/>
          <w:sz w:val="24"/>
          <w:szCs w:val="24"/>
        </w:rPr>
        <w:t>”</w:t>
      </w:r>
    </w:p>
    <w:p w14:paraId="6FCF6522" w14:textId="77777777" w:rsidR="00E7434F" w:rsidRDefault="00E7434F">
      <w:pPr>
        <w:spacing w:after="0" w:line="240" w:lineRule="auto"/>
        <w:rPr>
          <w:rFonts w:ascii="Arial Narrow" w:eastAsia="Arial Narrow" w:hAnsi="Arial Narrow" w:cs="Arial Narrow"/>
          <w:sz w:val="24"/>
          <w:szCs w:val="24"/>
        </w:rPr>
      </w:pPr>
    </w:p>
    <w:p w14:paraId="0267C656"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Gezamenlijk ook te noemen “partijen”.</w:t>
      </w:r>
    </w:p>
    <w:p w14:paraId="623083D1" w14:textId="77777777" w:rsidR="00E7434F" w:rsidRDefault="00E7434F">
      <w:pPr>
        <w:spacing w:after="0" w:line="240" w:lineRule="auto"/>
        <w:rPr>
          <w:rFonts w:ascii="Arial Narrow" w:eastAsia="Arial Narrow" w:hAnsi="Arial Narrow" w:cs="Arial Narrow"/>
          <w:sz w:val="24"/>
          <w:szCs w:val="24"/>
        </w:rPr>
      </w:pPr>
    </w:p>
    <w:p w14:paraId="7A3DDA11" w14:textId="77777777" w:rsidR="00E7434F" w:rsidRDefault="00467725">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OVERWEGENDE DAT</w:t>
      </w:r>
    </w:p>
    <w:p w14:paraId="31E3B9A9" w14:textId="77777777" w:rsidR="00E7434F" w:rsidRDefault="00E7434F">
      <w:pPr>
        <w:spacing w:after="0" w:line="240" w:lineRule="auto"/>
        <w:rPr>
          <w:rFonts w:ascii="Arial Narrow" w:eastAsia="Arial Narrow" w:hAnsi="Arial Narrow" w:cs="Arial Narrow"/>
          <w:b/>
          <w:sz w:val="24"/>
          <w:szCs w:val="24"/>
        </w:rPr>
      </w:pPr>
    </w:p>
    <w:p w14:paraId="08564910"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in deze overeenkomst met een hoofdletter geschreven begrippen gedefinieerd zijn in de bijgevoegde definitielijst (bijlage 11);</w:t>
      </w:r>
    </w:p>
    <w:p w14:paraId="713D94EB" w14:textId="77777777" w:rsidR="00E7434F" w:rsidRDefault="00E7434F">
      <w:pPr>
        <w:spacing w:after="0" w:line="240" w:lineRule="auto"/>
        <w:rPr>
          <w:rFonts w:ascii="Arial Narrow" w:eastAsia="Arial Narrow" w:hAnsi="Arial Narrow" w:cs="Arial Narrow"/>
          <w:sz w:val="24"/>
          <w:szCs w:val="24"/>
        </w:rPr>
      </w:pPr>
    </w:p>
    <w:p w14:paraId="6286FEB8" w14:textId="77777777" w:rsidR="00E7434F" w:rsidRDefault="00467725">
      <w:pPr>
        <w:spacing w:after="0" w:line="240" w:lineRule="auto"/>
        <w:ind w:left="705" w:hanging="705"/>
        <w:rPr>
          <w:rFonts w:ascii="Arial Narrow" w:eastAsia="Arial Narrow" w:hAnsi="Arial Narrow" w:cs="Arial Narrow"/>
          <w:sz w:val="24"/>
          <w:szCs w:val="24"/>
        </w:rPr>
      </w:pPr>
      <w:bookmarkStart w:id="1" w:name="_gjdgxs" w:colFirst="0" w:colLast="0"/>
      <w:bookmarkEnd w:id="1"/>
      <w:r>
        <w:rPr>
          <w:rFonts w:ascii="Arial Narrow" w:eastAsia="Arial Narrow" w:hAnsi="Arial Narrow" w:cs="Arial Narrow"/>
          <w:sz w:val="24"/>
          <w:szCs w:val="24"/>
        </w:rPr>
        <w:t>-</w:t>
      </w:r>
      <w:r>
        <w:rPr>
          <w:rFonts w:ascii="Arial Narrow" w:eastAsia="Arial Narrow" w:hAnsi="Arial Narrow" w:cs="Arial Narrow"/>
          <w:sz w:val="24"/>
          <w:szCs w:val="24"/>
        </w:rPr>
        <w:tab/>
        <w:t>de huurprijswetgeving aan verhuurders de mogelijkheid biedt om meer investeringsruimte te creëren, door naast huurinkomsten en servicekosten ook geldstromen uit energiekosten in te zetten via de Energieprestatievergoeding (EPV);</w:t>
      </w:r>
    </w:p>
    <w:p w14:paraId="6FE6C2B7" w14:textId="77777777" w:rsidR="00E7434F" w:rsidRDefault="00E7434F">
      <w:pPr>
        <w:spacing w:after="0" w:line="240" w:lineRule="auto"/>
        <w:rPr>
          <w:rFonts w:ascii="Arial Narrow" w:eastAsia="Arial Narrow" w:hAnsi="Arial Narrow" w:cs="Arial Narrow"/>
          <w:sz w:val="24"/>
          <w:szCs w:val="24"/>
        </w:rPr>
      </w:pPr>
    </w:p>
    <w:p w14:paraId="02C8D993" w14:textId="77777777" w:rsidR="00E7434F" w:rsidRDefault="00467725">
      <w:pPr>
        <w:spacing w:after="0" w:line="240" w:lineRule="auto"/>
        <w:ind w:left="705" w:hanging="705"/>
        <w:rPr>
          <w:rFonts w:ascii="Arial Narrow" w:eastAsia="Arial Narrow" w:hAnsi="Arial Narrow" w:cs="Arial Narrow"/>
          <w:sz w:val="24"/>
          <w:szCs w:val="24"/>
        </w:rPr>
      </w:pPr>
      <w:bookmarkStart w:id="2" w:name="_30j0zll" w:colFirst="0" w:colLast="0"/>
      <w:bookmarkEnd w:id="2"/>
      <w:r>
        <w:rPr>
          <w:rFonts w:ascii="Arial Narrow" w:eastAsia="Arial Narrow" w:hAnsi="Arial Narrow" w:cs="Arial Narrow"/>
          <w:sz w:val="24"/>
          <w:szCs w:val="24"/>
        </w:rPr>
        <w:t>-</w:t>
      </w:r>
      <w:r>
        <w:rPr>
          <w:rFonts w:ascii="Arial Narrow" w:eastAsia="Arial Narrow" w:hAnsi="Arial Narrow" w:cs="Arial Narrow"/>
          <w:sz w:val="24"/>
          <w:szCs w:val="24"/>
        </w:rPr>
        <w:tab/>
        <w:t>de mogelijkheid voor verhuurder en huurder een EPV overeen te komen in het kader van een zeer energiezuinige woning, zoals de Nul Op de Meter (NOM) woning,  voor een gegarandeerde levering van duurzaam opgewekte energie op basis van een gegarandeerde warmtevraag van de woning. Waar tegenover staat, dat aan diezelfde huurders contractueel garanties moeten worden geboden ten aanzien van de warmtevraag van de woning en de energieopwekking van de in en aan de woning aangebrachte installaties;</w:t>
      </w:r>
    </w:p>
    <w:p w14:paraId="6E4F8FE0" w14:textId="77777777" w:rsidR="00E7434F" w:rsidRDefault="00E7434F">
      <w:pPr>
        <w:spacing w:after="0" w:line="240" w:lineRule="auto"/>
        <w:rPr>
          <w:rFonts w:ascii="Arial Narrow" w:eastAsia="Arial Narrow" w:hAnsi="Arial Narrow" w:cs="Arial Narrow"/>
          <w:sz w:val="24"/>
          <w:szCs w:val="24"/>
        </w:rPr>
      </w:pPr>
    </w:p>
    <w:p w14:paraId="7D4F7C69" w14:textId="77777777" w:rsidR="00E7434F" w:rsidRDefault="00467725">
      <w:pPr>
        <w:spacing w:after="0" w:line="240" w:lineRule="auto"/>
        <w:ind w:left="705" w:hanging="705"/>
        <w:rPr>
          <w:rFonts w:ascii="Arial Narrow" w:eastAsia="Arial Narrow" w:hAnsi="Arial Narrow" w:cs="Arial Narrow"/>
          <w:sz w:val="24"/>
          <w:szCs w:val="24"/>
        </w:rPr>
      </w:pPr>
      <w:bookmarkStart w:id="3" w:name="_1fob9te" w:colFirst="0" w:colLast="0"/>
      <w:bookmarkEnd w:id="3"/>
      <w:r>
        <w:rPr>
          <w:rFonts w:ascii="Arial Narrow" w:eastAsia="Arial Narrow" w:hAnsi="Arial Narrow" w:cs="Arial Narrow"/>
          <w:sz w:val="24"/>
          <w:szCs w:val="24"/>
        </w:rPr>
        <w:t>-</w:t>
      </w:r>
      <w:r>
        <w:rPr>
          <w:rFonts w:ascii="Arial Narrow" w:eastAsia="Arial Narrow" w:hAnsi="Arial Narrow" w:cs="Arial Narrow"/>
          <w:sz w:val="24"/>
          <w:szCs w:val="24"/>
        </w:rPr>
        <w:tab/>
        <w:t>(onder meer) deze ontwikkeling heeft geleid tot het door marktpartijen ontwikkelen en aanbieden van Nieuwbouwconcepten, die als geheel, eventueel aangevuld met opties/extra services, kunnen worden afgenomen door woningeigenaren, die de nieuwbouwwoningen vervolgens aan eindgebruikers verhuren. Deze Nieuwbouwconcepten kenmerken zich door een prestatiegarantie op binnenmilieu, comfort en energie. Deze prestatiegarantie maakt het mogelijk voor de woningeigenaren om bij hun huurders conform de wettelijke regeling een EPV te vragen;</w:t>
      </w:r>
    </w:p>
    <w:p w14:paraId="6D64B89C" w14:textId="77777777" w:rsidR="003E2EBF" w:rsidRPr="003E2EBF" w:rsidRDefault="003E2EBF" w:rsidP="00684EAA">
      <w:pPr>
        <w:jc w:val="right"/>
        <w:rPr>
          <w:rFonts w:ascii="Arial Narrow" w:eastAsia="Arial Narrow" w:hAnsi="Arial Narrow" w:cs="Arial Narrow"/>
          <w:sz w:val="24"/>
          <w:szCs w:val="24"/>
        </w:rPr>
      </w:pPr>
    </w:p>
    <w:p w14:paraId="4C0B2B3D" w14:textId="77777777" w:rsidR="00E7434F" w:rsidRPr="003E3629" w:rsidRDefault="00467725" w:rsidP="003E3629">
      <w:pPr>
        <w:pStyle w:val="Lijstalinea"/>
        <w:numPr>
          <w:ilvl w:val="0"/>
          <w:numId w:val="2"/>
        </w:numPr>
        <w:pBdr>
          <w:top w:val="nil"/>
          <w:left w:val="nil"/>
          <w:bottom w:val="nil"/>
          <w:right w:val="nil"/>
          <w:between w:val="nil"/>
        </w:pBdr>
        <w:spacing w:after="0" w:line="240" w:lineRule="auto"/>
        <w:rPr>
          <w:color w:val="000000"/>
          <w:sz w:val="24"/>
          <w:szCs w:val="24"/>
        </w:rPr>
      </w:pPr>
      <w:r w:rsidRPr="003E3629">
        <w:rPr>
          <w:rFonts w:ascii="Arial Narrow" w:eastAsia="Arial Narrow" w:hAnsi="Arial Narrow" w:cs="Arial Narrow"/>
          <w:color w:val="000000"/>
          <w:sz w:val="24"/>
          <w:szCs w:val="24"/>
        </w:rPr>
        <w:lastRenderedPageBreak/>
        <w:t>Afnemer van plan is om van Aanbieder zijn Nieuwbouwconcept genaamd @ af te nemen;</w:t>
      </w:r>
    </w:p>
    <w:p w14:paraId="638692A8" w14:textId="77777777" w:rsidR="00E7434F" w:rsidRDefault="00E7434F">
      <w:pPr>
        <w:spacing w:after="0" w:line="240" w:lineRule="auto"/>
        <w:rPr>
          <w:rFonts w:ascii="Arial Narrow" w:eastAsia="Arial Narrow" w:hAnsi="Arial Narrow" w:cs="Arial Narrow"/>
          <w:sz w:val="24"/>
          <w:szCs w:val="24"/>
        </w:rPr>
      </w:pPr>
    </w:p>
    <w:p w14:paraId="3CB52C85" w14:textId="77777777" w:rsidR="00E7434F" w:rsidRDefault="00467725">
      <w:pPr>
        <w:numPr>
          <w:ilvl w:val="0"/>
          <w:numId w:val="2"/>
        </w:numPr>
        <w:pBdr>
          <w:top w:val="nil"/>
          <w:left w:val="nil"/>
          <w:bottom w:val="nil"/>
          <w:right w:val="nil"/>
          <w:between w:val="nil"/>
        </w:pBdr>
        <w:spacing w:after="0" w:line="240" w:lineRule="auto"/>
        <w:rPr>
          <w:color w:val="000000"/>
          <w:sz w:val="24"/>
          <w:szCs w:val="24"/>
        </w:rPr>
      </w:pPr>
      <w:bookmarkStart w:id="4" w:name="_3znysh7" w:colFirst="0" w:colLast="0"/>
      <w:bookmarkEnd w:id="4"/>
      <w:r>
        <w:rPr>
          <w:rFonts w:ascii="Arial Narrow" w:eastAsia="Arial Narrow" w:hAnsi="Arial Narrow" w:cs="Arial Narrow"/>
          <w:color w:val="000000"/>
          <w:sz w:val="24"/>
          <w:szCs w:val="24"/>
        </w:rPr>
        <w:t>partijen gezamenlijk verantwoordelijkheid dragen voor de realisatie van comfortabele energie zuinige woningen, die voldoende energie opwekken teneinde daarmee te voorzien in de (gemiddelde) energiebehoefte, met tevreden bewoners;</w:t>
      </w:r>
    </w:p>
    <w:p w14:paraId="0D79BCF7" w14:textId="77777777" w:rsidR="00E7434F" w:rsidRDefault="00E7434F">
      <w:pPr>
        <w:pBdr>
          <w:top w:val="nil"/>
          <w:left w:val="nil"/>
          <w:bottom w:val="nil"/>
          <w:right w:val="nil"/>
          <w:between w:val="nil"/>
        </w:pBdr>
        <w:spacing w:after="0" w:line="240" w:lineRule="auto"/>
        <w:ind w:left="720"/>
        <w:rPr>
          <w:rFonts w:ascii="Arial Narrow" w:eastAsia="Arial Narrow" w:hAnsi="Arial Narrow" w:cs="Arial Narrow"/>
          <w:sz w:val="24"/>
          <w:szCs w:val="24"/>
        </w:rPr>
      </w:pPr>
    </w:p>
    <w:p w14:paraId="1253109F" w14:textId="77777777" w:rsidR="00E7434F" w:rsidRDefault="00467725">
      <w:pPr>
        <w:numPr>
          <w:ilvl w:val="0"/>
          <w:numId w:val="2"/>
        </w:numPr>
        <w:pBdr>
          <w:top w:val="nil"/>
          <w:left w:val="nil"/>
          <w:bottom w:val="nil"/>
          <w:right w:val="nil"/>
          <w:between w:val="nil"/>
        </w:pBdr>
        <w:spacing w:after="0" w:line="240" w:lineRule="auto"/>
        <w:rPr>
          <w:sz w:val="24"/>
          <w:szCs w:val="24"/>
        </w:rPr>
      </w:pPr>
      <w:r>
        <w:rPr>
          <w:rFonts w:ascii="Arial Narrow" w:eastAsia="Arial Narrow" w:hAnsi="Arial Narrow" w:cs="Arial Narrow"/>
          <w:sz w:val="24"/>
          <w:szCs w:val="24"/>
        </w:rPr>
        <w:t>Afnemer aan Leverancier wil opdragen om @ woningen in de @ te @ binnen de kaders van deze overeenkomst te laten realiseren, en indien overeengekomen te (laten) onderhouden en te (laten) beheren;</w:t>
      </w:r>
    </w:p>
    <w:p w14:paraId="17B162C7" w14:textId="77777777" w:rsidR="00E7434F" w:rsidRDefault="00E7434F">
      <w:pPr>
        <w:spacing w:after="0" w:line="240" w:lineRule="auto"/>
        <w:rPr>
          <w:rFonts w:ascii="Arial Narrow" w:eastAsia="Arial Narrow" w:hAnsi="Arial Narrow" w:cs="Arial Narrow"/>
          <w:sz w:val="24"/>
          <w:szCs w:val="24"/>
        </w:rPr>
      </w:pPr>
    </w:p>
    <w:p w14:paraId="0B273CEB" w14:textId="77777777" w:rsidR="00E7434F" w:rsidRDefault="00467725">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Afnemer voornemens is @ (NOM) woningen af te nemen van Aanbieder op basis van de in de bijlagen bij</w:t>
      </w:r>
      <w:r>
        <w:rPr>
          <w:rFonts w:ascii="Arial" w:eastAsia="Arial" w:hAnsi="Arial" w:cs="Arial"/>
          <w:color w:val="000000"/>
          <w:sz w:val="24"/>
          <w:szCs w:val="24"/>
        </w:rPr>
        <w:t xml:space="preserve"> </w:t>
      </w:r>
      <w:r>
        <w:rPr>
          <w:rFonts w:ascii="Arial Narrow" w:eastAsia="Arial Narrow" w:hAnsi="Arial Narrow" w:cs="Arial Narrow"/>
          <w:color w:val="000000"/>
          <w:sz w:val="24"/>
          <w:szCs w:val="24"/>
        </w:rPr>
        <w:t>deze Afnameovereenkomst overeengekomen voorwaarden en garanties</w:t>
      </w:r>
      <w:r>
        <w:rPr>
          <w:rFonts w:ascii="Arial" w:eastAsia="Arial" w:hAnsi="Arial" w:cs="Arial"/>
          <w:color w:val="000000"/>
          <w:sz w:val="24"/>
          <w:szCs w:val="24"/>
        </w:rPr>
        <w:t xml:space="preserve">; </w:t>
      </w:r>
    </w:p>
    <w:p w14:paraId="7B58C7ED" w14:textId="77777777" w:rsidR="00E7434F" w:rsidRDefault="00E7434F">
      <w:pPr>
        <w:pBdr>
          <w:top w:val="nil"/>
          <w:left w:val="nil"/>
          <w:bottom w:val="nil"/>
          <w:right w:val="nil"/>
          <w:between w:val="nil"/>
        </w:pBdr>
        <w:spacing w:after="0" w:line="240" w:lineRule="auto"/>
        <w:ind w:left="360"/>
        <w:rPr>
          <w:color w:val="000000"/>
          <w:sz w:val="24"/>
          <w:szCs w:val="24"/>
        </w:rPr>
      </w:pPr>
    </w:p>
    <w:p w14:paraId="17FAD705" w14:textId="77777777" w:rsidR="00E7434F" w:rsidRDefault="00467725">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partijen een keuze hebben gemaakt voor de Dienstenpakketten Onderhoud en Technisch beheer zoals genoemd in artikel 3.2;</w:t>
      </w:r>
    </w:p>
    <w:p w14:paraId="0D17A17A" w14:textId="77777777" w:rsidR="00E7434F" w:rsidRDefault="00E7434F">
      <w:pPr>
        <w:pBdr>
          <w:top w:val="nil"/>
          <w:left w:val="nil"/>
          <w:bottom w:val="nil"/>
          <w:right w:val="nil"/>
          <w:between w:val="nil"/>
        </w:pBdr>
        <w:spacing w:after="0"/>
        <w:ind w:left="720" w:hanging="720"/>
        <w:rPr>
          <w:rFonts w:ascii="Arial Narrow" w:eastAsia="Arial Narrow" w:hAnsi="Arial Narrow" w:cs="Arial Narrow"/>
          <w:color w:val="000000"/>
          <w:sz w:val="24"/>
          <w:szCs w:val="24"/>
        </w:rPr>
      </w:pPr>
    </w:p>
    <w:p w14:paraId="5E9A83CF" w14:textId="77777777" w:rsidR="00E7434F" w:rsidRDefault="00467725">
      <w:pPr>
        <w:numPr>
          <w:ilvl w:val="0"/>
          <w:numId w:val="2"/>
        </w:numPr>
        <w:pBdr>
          <w:top w:val="nil"/>
          <w:left w:val="nil"/>
          <w:bottom w:val="nil"/>
          <w:right w:val="nil"/>
          <w:between w:val="nil"/>
        </w:pBdr>
        <w:spacing w:after="0" w:line="240" w:lineRule="auto"/>
        <w:rPr>
          <w:color w:val="000000"/>
          <w:sz w:val="24"/>
          <w:szCs w:val="24"/>
        </w:rPr>
      </w:pPr>
      <w:bookmarkStart w:id="5" w:name="_2et92p0" w:colFirst="0" w:colLast="0"/>
      <w:bookmarkEnd w:id="5"/>
      <w:r>
        <w:rPr>
          <w:rFonts w:ascii="Arial Narrow" w:eastAsia="Arial Narrow" w:hAnsi="Arial Narrow" w:cs="Arial Narrow"/>
          <w:color w:val="000000"/>
          <w:sz w:val="24"/>
          <w:szCs w:val="24"/>
        </w:rPr>
        <w:t xml:space="preserve">deze overeenkomst een kader vormt, waarbinnen op het gebied van </w:t>
      </w:r>
      <w:r>
        <w:rPr>
          <w:rFonts w:ascii="Arial Narrow" w:eastAsia="Arial Narrow" w:hAnsi="Arial Narrow" w:cs="Arial Narrow"/>
          <w:sz w:val="24"/>
          <w:szCs w:val="24"/>
        </w:rPr>
        <w:t>binnenmilieu, comfort en energie</w:t>
      </w:r>
      <w:r>
        <w:rPr>
          <w:rFonts w:ascii="Arial Narrow" w:eastAsia="Arial Narrow" w:hAnsi="Arial Narrow" w:cs="Arial Narrow"/>
          <w:color w:val="000000"/>
          <w:sz w:val="24"/>
          <w:szCs w:val="24"/>
        </w:rPr>
        <w:t xml:space="preserve"> door afnemer garanties worden geboden aan (de) huurder(s) van de te realiseren (NOM) woningen;</w:t>
      </w:r>
    </w:p>
    <w:p w14:paraId="68BF88C5" w14:textId="77777777" w:rsidR="00E7434F" w:rsidRDefault="00E7434F">
      <w:pPr>
        <w:spacing w:after="0" w:line="240" w:lineRule="auto"/>
        <w:rPr>
          <w:rFonts w:ascii="Arial Narrow" w:eastAsia="Arial Narrow" w:hAnsi="Arial Narrow" w:cs="Arial Narrow"/>
          <w:sz w:val="24"/>
          <w:szCs w:val="24"/>
        </w:rPr>
      </w:pPr>
    </w:p>
    <w:p w14:paraId="16EECEFA" w14:textId="77777777" w:rsidR="00E7434F" w:rsidRDefault="00467725">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in het vorenstaande door middel van deze overeenkomst wordt voorzien;</w:t>
      </w:r>
    </w:p>
    <w:p w14:paraId="70E6AC7C" w14:textId="77777777" w:rsidR="00E7434F" w:rsidRDefault="00E7434F">
      <w:pPr>
        <w:spacing w:after="0" w:line="240" w:lineRule="auto"/>
        <w:rPr>
          <w:rFonts w:ascii="Arial Narrow" w:eastAsia="Arial Narrow" w:hAnsi="Arial Narrow" w:cs="Arial Narrow"/>
          <w:sz w:val="24"/>
          <w:szCs w:val="24"/>
        </w:rPr>
      </w:pPr>
    </w:p>
    <w:p w14:paraId="5C74051C" w14:textId="77777777" w:rsidR="00E7434F" w:rsidRDefault="00467725">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VERKLAREN ALS VOLGT TE ZIJN OVEREENGEKOMEN</w:t>
      </w:r>
    </w:p>
    <w:p w14:paraId="69F4EAF2" w14:textId="77777777" w:rsidR="00E7434F" w:rsidRDefault="00E7434F">
      <w:pPr>
        <w:spacing w:after="0" w:line="240" w:lineRule="auto"/>
        <w:rPr>
          <w:rFonts w:ascii="Arial Narrow" w:eastAsia="Arial Narrow" w:hAnsi="Arial Narrow" w:cs="Arial Narrow"/>
          <w:sz w:val="24"/>
          <w:szCs w:val="24"/>
        </w:rPr>
      </w:pPr>
    </w:p>
    <w:p w14:paraId="73E635B4" w14:textId="77777777" w:rsidR="00E7434F" w:rsidRDefault="00467725">
      <w:pPr>
        <w:pStyle w:val="Kop1"/>
        <w:spacing w:before="0" w:line="240" w:lineRule="auto"/>
        <w:rPr>
          <w:b w:val="0"/>
        </w:rPr>
      </w:pPr>
      <w:r>
        <w:t>Artikel 1</w:t>
      </w:r>
      <w:r>
        <w:tab/>
        <w:t>Onderwerp van deze overeenkomst</w:t>
      </w:r>
    </w:p>
    <w:p w14:paraId="61A73AE4" w14:textId="77777777" w:rsidR="00E7434F" w:rsidRDefault="00E7434F">
      <w:pPr>
        <w:spacing w:after="0" w:line="240" w:lineRule="auto"/>
        <w:rPr>
          <w:rFonts w:ascii="Arial Narrow" w:eastAsia="Arial Narrow" w:hAnsi="Arial Narrow" w:cs="Arial Narrow"/>
          <w:sz w:val="24"/>
          <w:szCs w:val="24"/>
        </w:rPr>
      </w:pPr>
    </w:p>
    <w:p w14:paraId="678B2A72"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1.1</w:t>
      </w:r>
      <w:r>
        <w:rPr>
          <w:rFonts w:ascii="Arial Narrow" w:eastAsia="Arial Narrow" w:hAnsi="Arial Narrow" w:cs="Arial Narrow"/>
          <w:sz w:val="24"/>
          <w:szCs w:val="24"/>
        </w:rPr>
        <w:tab/>
        <w:t>Deze overeenkomst heeft betrekking op [</w:t>
      </w:r>
      <w:r>
        <w:rPr>
          <w:rFonts w:ascii="Arial Narrow" w:eastAsia="Arial Narrow" w:hAnsi="Arial Narrow" w:cs="Arial Narrow"/>
          <w:i/>
          <w:sz w:val="24"/>
          <w:szCs w:val="24"/>
        </w:rPr>
        <w:t>aantal</w:t>
      </w:r>
      <w:r>
        <w:rPr>
          <w:rFonts w:ascii="Arial Narrow" w:eastAsia="Arial Narrow" w:hAnsi="Arial Narrow" w:cs="Arial Narrow"/>
          <w:sz w:val="24"/>
          <w:szCs w:val="24"/>
        </w:rPr>
        <w:t>]  (NOM) woning(en), te realiseren ter plaatse van de locatie aan de [</w:t>
      </w:r>
      <w:r>
        <w:rPr>
          <w:rFonts w:ascii="Arial Narrow" w:eastAsia="Arial Narrow" w:hAnsi="Arial Narrow" w:cs="Arial Narrow"/>
          <w:i/>
          <w:sz w:val="24"/>
          <w:szCs w:val="24"/>
        </w:rPr>
        <w:t>straat</w:t>
      </w:r>
      <w:r>
        <w:rPr>
          <w:rFonts w:ascii="Arial Narrow" w:eastAsia="Arial Narrow" w:hAnsi="Arial Narrow" w:cs="Arial Narrow"/>
          <w:sz w:val="24"/>
          <w:szCs w:val="24"/>
        </w:rPr>
        <w:t>]  te [</w:t>
      </w:r>
      <w:r>
        <w:rPr>
          <w:rFonts w:ascii="Arial Narrow" w:eastAsia="Arial Narrow" w:hAnsi="Arial Narrow" w:cs="Arial Narrow"/>
          <w:i/>
          <w:sz w:val="24"/>
          <w:szCs w:val="24"/>
        </w:rPr>
        <w:t>plaats</w:t>
      </w:r>
      <w:r>
        <w:rPr>
          <w:rFonts w:ascii="Arial Narrow" w:eastAsia="Arial Narrow" w:hAnsi="Arial Narrow" w:cs="Arial Narrow"/>
          <w:sz w:val="24"/>
          <w:szCs w:val="24"/>
        </w:rPr>
        <w:t>], een en ander nader aan te duiden als “het Complex”.</w:t>
      </w:r>
    </w:p>
    <w:p w14:paraId="60E84DA6" w14:textId="77777777" w:rsidR="00E7434F" w:rsidRDefault="00E7434F">
      <w:pPr>
        <w:spacing w:after="0" w:line="240" w:lineRule="auto"/>
        <w:rPr>
          <w:rFonts w:ascii="Arial Narrow" w:eastAsia="Arial Narrow" w:hAnsi="Arial Narrow" w:cs="Arial Narrow"/>
          <w:sz w:val="24"/>
          <w:szCs w:val="24"/>
        </w:rPr>
      </w:pPr>
    </w:p>
    <w:p w14:paraId="4AF7CB45" w14:textId="77777777" w:rsidR="00E7434F" w:rsidRDefault="00467725">
      <w:pPr>
        <w:spacing w:after="0" w:line="240" w:lineRule="auto"/>
        <w:ind w:left="705" w:hanging="705"/>
        <w:rPr>
          <w:rFonts w:ascii="Arial Narrow" w:eastAsia="Arial Narrow" w:hAnsi="Arial Narrow" w:cs="Arial Narrow"/>
          <w:sz w:val="24"/>
          <w:szCs w:val="24"/>
        </w:rPr>
      </w:pPr>
      <w:bookmarkStart w:id="6" w:name="_tyjcwt" w:colFirst="0" w:colLast="0"/>
      <w:bookmarkEnd w:id="6"/>
      <w:r>
        <w:rPr>
          <w:rFonts w:ascii="Arial Narrow" w:eastAsia="Arial Narrow" w:hAnsi="Arial Narrow" w:cs="Arial Narrow"/>
          <w:sz w:val="24"/>
          <w:szCs w:val="24"/>
        </w:rPr>
        <w:t>1.2</w:t>
      </w:r>
      <w:r>
        <w:rPr>
          <w:rFonts w:ascii="Arial Narrow" w:eastAsia="Arial Narrow" w:hAnsi="Arial Narrow" w:cs="Arial Narrow"/>
          <w:sz w:val="24"/>
          <w:szCs w:val="24"/>
        </w:rPr>
        <w:tab/>
        <w:t>Het “Complex” in de zin van artikel 1.1 omvat het geheel aan bouw- en installatiedelen te realiseren op de in het vorige lid genoemde  locatie, waarvan Afnemer eigenaar is dan wel wordt, één en ander zoals nader wordt beschreven in de in artikel 3.6 genoemde Productspecificatie- en optielijst (Bijlage 2) van het af te leveren Nieuwbouwconcept [</w:t>
      </w:r>
      <w:r>
        <w:rPr>
          <w:rFonts w:ascii="Arial Narrow" w:eastAsia="Arial Narrow" w:hAnsi="Arial Narrow" w:cs="Arial Narrow"/>
          <w:i/>
          <w:sz w:val="24"/>
          <w:szCs w:val="24"/>
        </w:rPr>
        <w:t>naam product</w:t>
      </w:r>
      <w:r>
        <w:rPr>
          <w:rFonts w:ascii="Arial Narrow" w:eastAsia="Arial Narrow" w:hAnsi="Arial Narrow" w:cs="Arial Narrow"/>
          <w:sz w:val="24"/>
          <w:szCs w:val="24"/>
        </w:rPr>
        <w:t xml:space="preserve">].  </w:t>
      </w:r>
    </w:p>
    <w:p w14:paraId="1F3DFA79" w14:textId="77777777" w:rsidR="00E7434F" w:rsidRDefault="00E7434F">
      <w:pPr>
        <w:spacing w:after="0" w:line="240" w:lineRule="auto"/>
        <w:rPr>
          <w:rFonts w:ascii="Arial Narrow" w:eastAsia="Arial Narrow" w:hAnsi="Arial Narrow" w:cs="Arial Narrow"/>
          <w:sz w:val="24"/>
          <w:szCs w:val="24"/>
        </w:rPr>
      </w:pPr>
    </w:p>
    <w:p w14:paraId="27BEB6B8" w14:textId="77777777" w:rsidR="00E7434F" w:rsidRDefault="00467725">
      <w:pPr>
        <w:pStyle w:val="Kop1"/>
        <w:spacing w:before="0" w:line="240" w:lineRule="auto"/>
      </w:pPr>
      <w:r>
        <w:t>Artikel 2</w:t>
      </w:r>
      <w:r>
        <w:tab/>
        <w:t>Geschiktheid van de bodem</w:t>
      </w:r>
    </w:p>
    <w:p w14:paraId="5A74849D" w14:textId="77777777" w:rsidR="00E7434F" w:rsidRDefault="00E7434F">
      <w:pPr>
        <w:spacing w:after="0" w:line="240" w:lineRule="auto"/>
        <w:rPr>
          <w:rFonts w:ascii="Arial Narrow" w:eastAsia="Arial Narrow" w:hAnsi="Arial Narrow" w:cs="Arial Narrow"/>
          <w:sz w:val="24"/>
          <w:szCs w:val="24"/>
        </w:rPr>
      </w:pPr>
    </w:p>
    <w:p w14:paraId="431057B9"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 xml:space="preserve">Afnemer acht de bodem geschikt voor (NOM) Nieuwbouwconcept conform de uitgangspunten van deze overeenkomst en draagt het risico voor grondmechanische en milieutechnische kwaliteit van de bodem. </w:t>
      </w:r>
    </w:p>
    <w:p w14:paraId="65022221" w14:textId="77777777" w:rsidR="00E7434F" w:rsidRDefault="00E7434F">
      <w:pPr>
        <w:spacing w:after="0" w:line="240" w:lineRule="auto"/>
        <w:rPr>
          <w:rFonts w:ascii="Arial Narrow" w:eastAsia="Arial Narrow" w:hAnsi="Arial Narrow" w:cs="Arial Narrow"/>
          <w:sz w:val="24"/>
          <w:szCs w:val="24"/>
        </w:rPr>
      </w:pPr>
    </w:p>
    <w:p w14:paraId="1DE44899"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t>óf</w:t>
      </w:r>
    </w:p>
    <w:p w14:paraId="59C1CBAE" w14:textId="77777777" w:rsidR="00E7434F" w:rsidRDefault="00E7434F">
      <w:pPr>
        <w:spacing w:after="0" w:line="240" w:lineRule="auto"/>
        <w:rPr>
          <w:rFonts w:ascii="Arial Narrow" w:eastAsia="Arial Narrow" w:hAnsi="Arial Narrow" w:cs="Arial Narrow"/>
          <w:sz w:val="24"/>
          <w:szCs w:val="24"/>
        </w:rPr>
      </w:pPr>
    </w:p>
    <w:p w14:paraId="7AAFB197"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zal voor rekening van Afnemer onderzoek (laten) uitvoeren naar de grondmechanische en milieutechnische kwaliteit van de bodem teneinde vast te stellen of de bodem geschikt is voor Nul op de Meter (NOM) Nieuwbouw. Zo nodig zal Afnemer voor zijn rekening de in bijlage 17 nader gespecificeerde werkzaamheden laten uitvoeren door Aanbieder om de bodem geschikt te (doen) maken als dat nog niet het geval was. Aanbieder draagt het risico in geval alsnog sprake is van een mindere grondmechanische geschiktheid en/of mindere milieutechnische kwaliteit van de bodem, tenzij bedoelde mindere geschiktheid en/of mindere milieutechnische kwaliteit van de bodem, ondanks dat door Aanbieder goed en deugdelijk onderzoek werd uitgevoerd, redelijkerwijs bij dat onderzoek niet ontdekt kon worden, in welk geval dat risico voor Afnemer is.</w:t>
      </w:r>
    </w:p>
    <w:p w14:paraId="413CF6D3" w14:textId="77777777" w:rsidR="00E7434F" w:rsidRDefault="00E7434F">
      <w:pPr>
        <w:spacing w:after="0" w:line="240" w:lineRule="auto"/>
        <w:rPr>
          <w:rFonts w:ascii="Arial Narrow" w:eastAsia="Arial Narrow" w:hAnsi="Arial Narrow" w:cs="Arial Narrow"/>
          <w:sz w:val="24"/>
          <w:szCs w:val="24"/>
        </w:rPr>
      </w:pPr>
    </w:p>
    <w:p w14:paraId="5AD5D7FD"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t>óf</w:t>
      </w:r>
    </w:p>
    <w:p w14:paraId="58CBEEDC" w14:textId="77777777" w:rsidR="00E7434F" w:rsidRDefault="00E7434F">
      <w:pPr>
        <w:spacing w:after="0" w:line="240" w:lineRule="auto"/>
        <w:rPr>
          <w:rFonts w:ascii="Arial Narrow" w:eastAsia="Arial Narrow" w:hAnsi="Arial Narrow" w:cs="Arial Narrow"/>
          <w:sz w:val="24"/>
          <w:szCs w:val="24"/>
        </w:rPr>
      </w:pPr>
    </w:p>
    <w:p w14:paraId="2297419E"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heeft voor rekening van Afnemer onderzoek uitgevoerd naar de geschiktheid van grondmechanische en milieutechnische kwaliteit van de bodem ten einde vast te stellen of de bodem geschikt is voor (NOM) Nieuwbouw. Zo nodig heeft Afnemer werkzaamheden laten uitvoeren door Aanbieder om de grond geschikt te maken als dat nog niet het geval was. Aanbieder heeft deze werkzaamheden uitgevoerd en acht de grond geschikt voor een (NOM) Nieuwbouw conform de uitgangspunten van deze overeenkomst. Aanbieder draagt het risico in geval alsnog sprake is van mindere grondmechanische geschiktheid en/of mindere milieutechnische kwaliteit van de bodem, tenzij de bedoelde mindere geschiktheid van de bodem, ondanks dat door Aanbieder goed en deugdelijk onderzoek werd uitgevoerd, redelijkerwijs bij dat onderzoek niet ontdekt kon worden, in welk geval dat risico voor Afnemer is.</w:t>
      </w:r>
    </w:p>
    <w:p w14:paraId="1FBD201E" w14:textId="77777777" w:rsidR="00E7434F" w:rsidRDefault="00E7434F">
      <w:pPr>
        <w:spacing w:after="0" w:line="240" w:lineRule="auto"/>
        <w:rPr>
          <w:rFonts w:ascii="Arial Narrow" w:eastAsia="Arial Narrow" w:hAnsi="Arial Narrow" w:cs="Arial Narrow"/>
          <w:sz w:val="24"/>
          <w:szCs w:val="24"/>
        </w:rPr>
      </w:pPr>
    </w:p>
    <w:p w14:paraId="3585F0F2" w14:textId="77777777" w:rsidR="00E7434F" w:rsidRDefault="00467725">
      <w:pPr>
        <w:pStyle w:val="Kop1"/>
        <w:spacing w:before="0" w:line="240" w:lineRule="auto"/>
      </w:pPr>
      <w:r>
        <w:t>Artikel 3</w:t>
      </w:r>
      <w:r>
        <w:tab/>
        <w:t>Kernafspraken</w:t>
      </w:r>
    </w:p>
    <w:p w14:paraId="6E7949C8" w14:textId="77777777" w:rsidR="00E7434F" w:rsidRDefault="00E7434F">
      <w:pPr>
        <w:spacing w:after="0" w:line="240" w:lineRule="auto"/>
        <w:rPr>
          <w:rFonts w:ascii="Arial Narrow" w:eastAsia="Arial Narrow" w:hAnsi="Arial Narrow" w:cs="Arial Narrow"/>
          <w:b/>
          <w:sz w:val="24"/>
          <w:szCs w:val="24"/>
        </w:rPr>
      </w:pPr>
    </w:p>
    <w:p w14:paraId="3E105DA4" w14:textId="77777777" w:rsidR="00E7434F" w:rsidRDefault="00467725">
      <w:pPr>
        <w:spacing w:after="0" w:line="240" w:lineRule="auto"/>
        <w:ind w:left="705" w:hanging="705"/>
        <w:rPr>
          <w:rFonts w:ascii="Arial Narrow" w:eastAsia="Arial Narrow" w:hAnsi="Arial Narrow" w:cs="Arial Narrow"/>
          <w:sz w:val="24"/>
          <w:szCs w:val="24"/>
        </w:rPr>
      </w:pPr>
      <w:bookmarkStart w:id="7" w:name="_3dy6vkm" w:colFirst="0" w:colLast="0"/>
      <w:bookmarkEnd w:id="7"/>
      <w:r>
        <w:rPr>
          <w:rFonts w:ascii="Arial Narrow" w:eastAsia="Arial Narrow" w:hAnsi="Arial Narrow" w:cs="Arial Narrow"/>
          <w:sz w:val="24"/>
          <w:szCs w:val="24"/>
        </w:rPr>
        <w:t>3.1</w:t>
      </w:r>
      <w:r>
        <w:rPr>
          <w:rFonts w:ascii="Arial Narrow" w:eastAsia="Arial Narrow" w:hAnsi="Arial Narrow" w:cs="Arial Narrow"/>
          <w:sz w:val="24"/>
          <w:szCs w:val="24"/>
        </w:rPr>
        <w:tab/>
        <w:t>Deze overeenkomst omvat de realisatie van [</w:t>
      </w:r>
      <w:r>
        <w:rPr>
          <w:rFonts w:ascii="Arial Narrow" w:eastAsia="Arial Narrow" w:hAnsi="Arial Narrow" w:cs="Arial Narrow"/>
          <w:i/>
          <w:sz w:val="24"/>
          <w:szCs w:val="24"/>
        </w:rPr>
        <w:t>aantal</w:t>
      </w:r>
      <w:r>
        <w:rPr>
          <w:rFonts w:ascii="Arial Narrow" w:eastAsia="Arial Narrow" w:hAnsi="Arial Narrow" w:cs="Arial Narrow"/>
          <w:sz w:val="24"/>
          <w:szCs w:val="24"/>
        </w:rPr>
        <w:t xml:space="preserve">] (NOM) Nieuwbouwwoning(en). Afnemer laat de woningen door Aanbieder realiseren op de locatie genoemd in artikel 1.1. De kenmerken en de kwaliteit van de Woningen staan beschreven in de Beschrijvende Documenten, zoals uitgewerkt in </w:t>
      </w:r>
      <w:r>
        <w:rPr>
          <w:rFonts w:ascii="Arial Narrow" w:eastAsia="Arial Narrow" w:hAnsi="Arial Narrow" w:cs="Arial Narrow"/>
          <w:i/>
          <w:sz w:val="24"/>
          <w:szCs w:val="24"/>
        </w:rPr>
        <w:t>Prestatieformulering en -garantie</w:t>
      </w:r>
      <w:r>
        <w:rPr>
          <w:rFonts w:ascii="Arial Narrow" w:eastAsia="Arial Narrow" w:hAnsi="Arial Narrow" w:cs="Arial Narrow"/>
          <w:sz w:val="24"/>
          <w:szCs w:val="24"/>
        </w:rPr>
        <w:t xml:space="preserve"> (bijlage 1) en </w:t>
      </w:r>
      <w:r>
        <w:rPr>
          <w:rFonts w:ascii="Arial Narrow" w:eastAsia="Arial Narrow" w:hAnsi="Arial Narrow" w:cs="Arial Narrow"/>
          <w:i/>
          <w:sz w:val="24"/>
          <w:szCs w:val="24"/>
        </w:rPr>
        <w:t>Productspecificatie- en optielijst</w:t>
      </w:r>
      <w:r>
        <w:rPr>
          <w:rFonts w:ascii="Arial Narrow" w:eastAsia="Arial Narrow" w:hAnsi="Arial Narrow" w:cs="Arial Narrow"/>
          <w:sz w:val="24"/>
          <w:szCs w:val="24"/>
        </w:rPr>
        <w:t xml:space="preserve"> (bijlage 2).</w:t>
      </w:r>
    </w:p>
    <w:p w14:paraId="14E52A48" w14:textId="77777777" w:rsidR="00E7434F" w:rsidRDefault="00E7434F">
      <w:pPr>
        <w:spacing w:after="0" w:line="240" w:lineRule="auto"/>
        <w:rPr>
          <w:rFonts w:ascii="Arial Narrow" w:eastAsia="Arial Narrow" w:hAnsi="Arial Narrow" w:cs="Arial Narrow"/>
          <w:sz w:val="24"/>
          <w:szCs w:val="24"/>
        </w:rPr>
      </w:pPr>
    </w:p>
    <w:p w14:paraId="3693CD7F"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3.2</w:t>
      </w:r>
      <w:r>
        <w:rPr>
          <w:rFonts w:ascii="Arial Narrow" w:eastAsia="Arial Narrow" w:hAnsi="Arial Narrow" w:cs="Arial Narrow"/>
          <w:sz w:val="24"/>
          <w:szCs w:val="24"/>
        </w:rPr>
        <w:tab/>
        <w:t>Deze overeenkomst omvat daarenboven Beheer- en Onderhoudswerkzaamheden volgens de specificaties in de Beschrijvende Documenten, zoals genoemd in artikel 3.6. en hieronder schematisch weergegeven (Dienstenpakketten Onderhoud en Technisch beheer) en nader uitgewerkt in Bijlage 6 en 7:</w:t>
      </w:r>
    </w:p>
    <w:p w14:paraId="5F3F4399" w14:textId="77777777" w:rsidR="003E3629" w:rsidRDefault="003E3629">
      <w:pPr>
        <w:spacing w:after="0" w:line="240" w:lineRule="auto"/>
        <w:ind w:left="705" w:hanging="705"/>
        <w:rPr>
          <w:rFonts w:ascii="Arial Narrow" w:eastAsia="Arial Narrow" w:hAnsi="Arial Narrow" w:cs="Arial Narrow"/>
          <w:sz w:val="24"/>
          <w:szCs w:val="24"/>
        </w:rPr>
      </w:pPr>
    </w:p>
    <w:p w14:paraId="191122D8" w14:textId="77777777" w:rsidR="003E3629" w:rsidRDefault="003E3629">
      <w:pPr>
        <w:spacing w:after="0" w:line="240" w:lineRule="auto"/>
        <w:ind w:left="705" w:hanging="705"/>
        <w:rPr>
          <w:rFonts w:ascii="Arial Narrow" w:eastAsia="Arial Narrow" w:hAnsi="Arial Narrow" w:cs="Arial Narrow"/>
          <w:sz w:val="24"/>
          <w:szCs w:val="24"/>
        </w:rPr>
      </w:pPr>
    </w:p>
    <w:p w14:paraId="41727F47" w14:textId="5779207C" w:rsidR="007C0525" w:rsidRDefault="007C0525">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5CE02956" w14:textId="77777777" w:rsidR="00E7434F" w:rsidRDefault="00E7434F">
      <w:pPr>
        <w:spacing w:after="0" w:line="240" w:lineRule="auto"/>
        <w:rPr>
          <w:rFonts w:ascii="Arial Narrow" w:eastAsia="Arial Narrow" w:hAnsi="Arial Narrow" w:cs="Arial Narrow"/>
          <w:sz w:val="24"/>
          <w:szCs w:val="24"/>
        </w:rPr>
      </w:pPr>
    </w:p>
    <w:tbl>
      <w:tblPr>
        <w:tblStyle w:val="a"/>
        <w:tblW w:w="9062" w:type="dxa"/>
        <w:tblInd w:w="-10" w:type="dxa"/>
        <w:tblLayout w:type="fixed"/>
        <w:tblLook w:val="0400" w:firstRow="0" w:lastRow="0" w:firstColumn="0" w:lastColumn="0" w:noHBand="0" w:noVBand="1"/>
      </w:tblPr>
      <w:tblGrid>
        <w:gridCol w:w="2527"/>
        <w:gridCol w:w="1110"/>
        <w:gridCol w:w="1059"/>
        <w:gridCol w:w="1107"/>
        <w:gridCol w:w="1084"/>
        <w:gridCol w:w="1076"/>
        <w:gridCol w:w="1099"/>
      </w:tblGrid>
      <w:tr w:rsidR="00E7434F" w14:paraId="7F57DABA" w14:textId="77777777">
        <w:trPr>
          <w:trHeight w:val="280"/>
        </w:trPr>
        <w:tc>
          <w:tcPr>
            <w:tcW w:w="2527"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0899338"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w:t>
            </w:r>
            <w:r>
              <w:rPr>
                <w:rFonts w:ascii="Arial Narrow" w:eastAsia="Arial Narrow" w:hAnsi="Arial Narrow" w:cs="Arial Narrow"/>
                <w:color w:val="000000"/>
              </w:rPr>
              <w:t xml:space="preserve"> afgenomen </w:t>
            </w:r>
          </w:p>
          <w:p w14:paraId="18E1AFAD"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X niet afgenomen</w:t>
            </w:r>
          </w:p>
        </w:tc>
        <w:tc>
          <w:tcPr>
            <w:tcW w:w="2169"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51D3BA4" w14:textId="77777777" w:rsidR="00E7434F" w:rsidRDefault="00467725">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NoM prestaties</w:t>
            </w:r>
          </w:p>
        </w:tc>
        <w:tc>
          <w:tcPr>
            <w:tcW w:w="2191"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6D85DA77" w14:textId="77777777" w:rsidR="00E7434F" w:rsidRDefault="00467725">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Interieur</w:t>
            </w:r>
          </w:p>
        </w:tc>
        <w:tc>
          <w:tcPr>
            <w:tcW w:w="2175"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31B09E8" w14:textId="77777777" w:rsidR="00E7434F" w:rsidRDefault="00467725">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Buiten de woningen</w:t>
            </w:r>
          </w:p>
        </w:tc>
      </w:tr>
      <w:tr w:rsidR="00E7434F" w14:paraId="6E7D8E3D" w14:textId="77777777">
        <w:trPr>
          <w:trHeight w:val="320"/>
        </w:trPr>
        <w:tc>
          <w:tcPr>
            <w:tcW w:w="2527" w:type="dxa"/>
            <w:vMerge/>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86EFC6A" w14:textId="77777777" w:rsidR="00E7434F" w:rsidRDefault="00E7434F">
            <w:pPr>
              <w:widowControl w:val="0"/>
              <w:pBdr>
                <w:top w:val="nil"/>
                <w:left w:val="nil"/>
                <w:bottom w:val="nil"/>
                <w:right w:val="nil"/>
                <w:between w:val="nil"/>
              </w:pBdr>
              <w:spacing w:line="276" w:lineRule="auto"/>
              <w:jc w:val="left"/>
              <w:rPr>
                <w:rFonts w:ascii="Arial Narrow" w:eastAsia="Arial Narrow" w:hAnsi="Arial Narrow" w:cs="Arial Narrow"/>
                <w:b/>
                <w:color w:val="000000"/>
              </w:rPr>
            </w:pPr>
          </w:p>
        </w:tc>
        <w:tc>
          <w:tcPr>
            <w:tcW w:w="111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4D66F9D"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NOM-installaties</w:t>
            </w:r>
          </w:p>
        </w:tc>
        <w:tc>
          <w:tcPr>
            <w:tcW w:w="105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31848C3D"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NOM-schil</w:t>
            </w:r>
          </w:p>
        </w:tc>
        <w:tc>
          <w:tcPr>
            <w:tcW w:w="110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504CE76"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Interieur Keuken</w:t>
            </w:r>
          </w:p>
          <w:p w14:paraId="64715796"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Badkamer</w:t>
            </w:r>
          </w:p>
          <w:p w14:paraId="6B3A03B6"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Toilet</w:t>
            </w:r>
          </w:p>
        </w:tc>
        <w:tc>
          <w:tcPr>
            <w:tcW w:w="10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BAD3E60"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Interieur Overig</w:t>
            </w: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303EBA06"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Alg. ruimten</w:t>
            </w:r>
          </w:p>
        </w:tc>
        <w:tc>
          <w:tcPr>
            <w:tcW w:w="109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1734727"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Terrein</w:t>
            </w:r>
          </w:p>
        </w:tc>
      </w:tr>
      <w:tr w:rsidR="00E7434F" w14:paraId="29BCF543"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C6A9BA" w14:textId="77777777" w:rsidR="00E7434F" w:rsidRDefault="00467725">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Onderhoud:</w:t>
            </w:r>
          </w:p>
        </w:tc>
        <w:tc>
          <w:tcPr>
            <w:tcW w:w="111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6A303F"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DC9950A"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967644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E7F6BE8"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95B9B3D"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A5F6BF2"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5CF7CE05"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119D6B8" w14:textId="77777777" w:rsidR="00E7434F" w:rsidRDefault="00467725">
            <w:pPr>
              <w:numPr>
                <w:ilvl w:val="0"/>
                <w:numId w:val="1"/>
              </w:numPr>
              <w:pBdr>
                <w:top w:val="nil"/>
                <w:left w:val="nil"/>
                <w:bottom w:val="nil"/>
                <w:right w:val="nil"/>
                <w:between w:val="nil"/>
              </w:pBdr>
              <w:ind w:left="0" w:firstLine="0"/>
              <w:rPr>
                <w:color w:val="000000"/>
              </w:rPr>
            </w:pPr>
            <w:r>
              <w:rPr>
                <w:rFonts w:ascii="Arial Narrow" w:eastAsia="Arial Narrow" w:hAnsi="Arial Narrow" w:cs="Arial Narrow"/>
                <w:color w:val="000000"/>
              </w:rPr>
              <w:t>Planmatig, preventief</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4F2057"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989F17"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1C2E5E"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2B8D09"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CE77A6"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D0EBEE"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5F6FC144"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A77760" w14:textId="77777777" w:rsidR="00E7434F" w:rsidRDefault="00467725">
            <w:pPr>
              <w:numPr>
                <w:ilvl w:val="0"/>
                <w:numId w:val="1"/>
              </w:numPr>
              <w:pBdr>
                <w:top w:val="nil"/>
                <w:left w:val="nil"/>
                <w:bottom w:val="nil"/>
                <w:right w:val="nil"/>
                <w:between w:val="nil"/>
              </w:pBdr>
              <w:ind w:left="0" w:firstLine="0"/>
              <w:rPr>
                <w:color w:val="000000"/>
              </w:rPr>
            </w:pPr>
            <w:r>
              <w:rPr>
                <w:rFonts w:ascii="Arial Narrow" w:eastAsia="Arial Narrow" w:hAnsi="Arial Narrow" w:cs="Arial Narrow"/>
                <w:color w:val="000000"/>
              </w:rPr>
              <w:t>Planmatig, vervangingen</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9B6463"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66DA85"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D9EEC5"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A9B5DD"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B29EE7"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86BF90"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6B069C76"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D563241" w14:textId="77777777" w:rsidR="00E7434F" w:rsidRDefault="00467725">
            <w:pPr>
              <w:numPr>
                <w:ilvl w:val="0"/>
                <w:numId w:val="1"/>
              </w:numPr>
              <w:pBdr>
                <w:top w:val="nil"/>
                <w:left w:val="nil"/>
                <w:bottom w:val="nil"/>
                <w:right w:val="nil"/>
                <w:between w:val="nil"/>
              </w:pBdr>
              <w:ind w:left="0" w:firstLine="0"/>
              <w:rPr>
                <w:color w:val="000000"/>
              </w:rPr>
            </w:pPr>
            <w:r>
              <w:rPr>
                <w:rFonts w:ascii="Arial Narrow" w:eastAsia="Arial Narrow" w:hAnsi="Arial Narrow" w:cs="Arial Narrow"/>
                <w:color w:val="000000"/>
              </w:rPr>
              <w:t>Reparatieverzoeken</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D2DEA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B55E61"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F2664F"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4BD1F1"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C20476"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31EAB9"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2DCAEBE9" w14:textId="77777777">
        <w:trPr>
          <w:trHeight w:val="280"/>
        </w:trPr>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7AD523A" w14:textId="77777777" w:rsidR="00E7434F" w:rsidRDefault="00467725">
            <w:pPr>
              <w:numPr>
                <w:ilvl w:val="0"/>
                <w:numId w:val="1"/>
              </w:numPr>
              <w:pBdr>
                <w:top w:val="nil"/>
                <w:left w:val="nil"/>
                <w:bottom w:val="nil"/>
                <w:right w:val="nil"/>
                <w:between w:val="nil"/>
              </w:pBdr>
              <w:ind w:left="0" w:firstLine="0"/>
              <w:rPr>
                <w:color w:val="000000"/>
              </w:rPr>
            </w:pPr>
            <w:r>
              <w:rPr>
                <w:rFonts w:ascii="Arial Narrow" w:eastAsia="Arial Narrow" w:hAnsi="Arial Narrow" w:cs="Arial Narrow"/>
                <w:color w:val="000000"/>
              </w:rPr>
              <w:t>Mutatieonderhoud</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38628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2968DB"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A864C9"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2F5AF3"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C0CD5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92F4E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112940BA"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C90BF4" w14:textId="77777777" w:rsidR="00E7434F" w:rsidRDefault="00467725">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rPr>
              <w:t>(</w:t>
            </w:r>
            <w:r>
              <w:rPr>
                <w:rFonts w:ascii="Arial Narrow" w:eastAsia="Arial Narrow" w:hAnsi="Arial Narrow" w:cs="Arial Narrow"/>
                <w:b/>
                <w:color w:val="000000"/>
              </w:rPr>
              <w:t>Technisch)  beheer</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DC8654"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1A1390"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6D6D5A"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090110"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7ACE2E"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448EDA"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r w:rsidR="00E7434F" w14:paraId="588F2AF1" w14:textId="77777777">
        <w:tc>
          <w:tcPr>
            <w:tcW w:w="25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A4D90A" w14:textId="77777777" w:rsidR="00E7434F" w:rsidRDefault="0046772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Monitoring energieprestaties</w:t>
            </w:r>
          </w:p>
        </w:tc>
        <w:tc>
          <w:tcPr>
            <w:tcW w:w="111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273AB0" w14:textId="77777777" w:rsidR="00E7434F" w:rsidRDefault="00467725">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X</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0334B3"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10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098ACB"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1E90C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A5B01C"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1FF61" w14:textId="77777777" w:rsidR="00E7434F" w:rsidRDefault="00E7434F">
            <w:pPr>
              <w:pBdr>
                <w:top w:val="nil"/>
                <w:left w:val="nil"/>
                <w:bottom w:val="nil"/>
                <w:right w:val="nil"/>
                <w:between w:val="nil"/>
              </w:pBdr>
              <w:jc w:val="center"/>
              <w:rPr>
                <w:rFonts w:ascii="Arial Narrow" w:eastAsia="Arial Narrow" w:hAnsi="Arial Narrow" w:cs="Arial Narrow"/>
                <w:color w:val="000000"/>
              </w:rPr>
            </w:pPr>
          </w:p>
        </w:tc>
      </w:tr>
    </w:tbl>
    <w:p w14:paraId="076F3F50" w14:textId="77777777" w:rsidR="00E7434F" w:rsidRDefault="00467725">
      <w:pPr>
        <w:spacing w:after="0" w:line="240" w:lineRule="auto"/>
        <w:rPr>
          <w:rFonts w:ascii="Arial Narrow" w:eastAsia="Arial Narrow" w:hAnsi="Arial Narrow" w:cs="Arial Narrow"/>
          <w:i/>
          <w:sz w:val="20"/>
          <w:szCs w:val="20"/>
        </w:rPr>
      </w:pPr>
      <w:r>
        <w:rPr>
          <w:rFonts w:ascii="Arial Narrow" w:eastAsia="Arial Narrow" w:hAnsi="Arial Narrow" w:cs="Arial Narrow"/>
          <w:i/>
          <w:sz w:val="20"/>
          <w:szCs w:val="20"/>
        </w:rPr>
        <w:t>[Partijen vullen hier gezamenlijk in wat van toepassing is]</w:t>
      </w:r>
    </w:p>
    <w:p w14:paraId="51DC98C8" w14:textId="77777777" w:rsidR="00E7434F" w:rsidRDefault="00E7434F">
      <w:pPr>
        <w:spacing w:after="0" w:line="240" w:lineRule="auto"/>
        <w:rPr>
          <w:rFonts w:ascii="Arial Narrow" w:eastAsia="Arial Narrow" w:hAnsi="Arial Narrow" w:cs="Arial Narrow"/>
          <w:b/>
          <w:sz w:val="20"/>
          <w:szCs w:val="20"/>
        </w:rPr>
      </w:pPr>
    </w:p>
    <w:p w14:paraId="16DE1DC1"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3.3</w:t>
      </w:r>
      <w:r>
        <w:rPr>
          <w:rFonts w:ascii="Arial Narrow" w:eastAsia="Arial Narrow" w:hAnsi="Arial Narrow" w:cs="Arial Narrow"/>
          <w:sz w:val="24"/>
          <w:szCs w:val="24"/>
        </w:rPr>
        <w:tab/>
        <w:t xml:space="preserve">Afnemer verbindt zich om de grond ter plaatse van de locatie volgens de planning als opgenomen in </w:t>
      </w:r>
      <w:r>
        <w:rPr>
          <w:rFonts w:ascii="Arial Narrow" w:eastAsia="Arial Narrow" w:hAnsi="Arial Narrow" w:cs="Arial Narrow"/>
          <w:i/>
          <w:sz w:val="24"/>
          <w:szCs w:val="24"/>
        </w:rPr>
        <w:t>Planning</w:t>
      </w:r>
      <w:r>
        <w:rPr>
          <w:rFonts w:ascii="Arial Narrow" w:eastAsia="Arial Narrow" w:hAnsi="Arial Narrow" w:cs="Arial Narrow"/>
          <w:sz w:val="24"/>
          <w:szCs w:val="24"/>
        </w:rPr>
        <w:t xml:space="preserve"> (bijlage 14) feitelijk ter beschikking te stellen aan Aanbieder, teneinde deze in staat te stellen ter plaatse de Woningen te realiseren. Is de terbeschikkingstelling van de grond door voor rekening van Afnemer komende omstandigheden vertraagd, dan treden Afnemer en Aanbieder in overleg over een nieuwe planning en vergoedt Afnemer de kosten van de vertraging aan Aanbieder door betaling van een bedrag van [</w:t>
      </w:r>
      <w:r>
        <w:rPr>
          <w:rFonts w:ascii="Arial Narrow" w:eastAsia="Arial Narrow" w:hAnsi="Arial Narrow" w:cs="Arial Narrow"/>
          <w:i/>
          <w:sz w:val="24"/>
          <w:szCs w:val="24"/>
        </w:rPr>
        <w:t>bedrag</w:t>
      </w:r>
      <w:r>
        <w:rPr>
          <w:rFonts w:ascii="Arial Narrow" w:eastAsia="Arial Narrow" w:hAnsi="Arial Narrow" w:cs="Arial Narrow"/>
          <w:sz w:val="24"/>
          <w:szCs w:val="24"/>
        </w:rPr>
        <w:t xml:space="preserve">] euro per woning per dag. </w:t>
      </w:r>
    </w:p>
    <w:p w14:paraId="62283A92" w14:textId="77777777" w:rsidR="00E7434F" w:rsidRDefault="00E7434F">
      <w:pPr>
        <w:spacing w:after="0" w:line="240" w:lineRule="auto"/>
        <w:ind w:left="705" w:hanging="705"/>
        <w:rPr>
          <w:rFonts w:ascii="Arial Narrow" w:eastAsia="Arial Narrow" w:hAnsi="Arial Narrow" w:cs="Arial Narrow"/>
          <w:sz w:val="24"/>
          <w:szCs w:val="24"/>
        </w:rPr>
      </w:pPr>
    </w:p>
    <w:p w14:paraId="3C5BDB7D"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3.4</w:t>
      </w:r>
      <w:r>
        <w:rPr>
          <w:rFonts w:ascii="Arial Narrow" w:eastAsia="Arial Narrow" w:hAnsi="Arial Narrow" w:cs="Arial Narrow"/>
          <w:sz w:val="24"/>
          <w:szCs w:val="24"/>
        </w:rPr>
        <w:tab/>
        <w:t xml:space="preserve">Aanbieder realiseert de (NOM) Woningen goed en deugdelijk volgens de planning en de Beschrijvende Documenten en met inachtneming van de bij het sluiten van de overeenkomst daarvoor geldende voorschriften en/of wet- en regelgeving van de overheden en nutsbedrijven, waarna Afnemer van Aanbieder de woningen afgeleverd zal krijgen. Dit proces wordt hierna aangeduid met “de Nieuwbouw”. </w:t>
      </w:r>
    </w:p>
    <w:p w14:paraId="2B002C31"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40AC2F37"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3.5</w:t>
      </w:r>
      <w:r>
        <w:rPr>
          <w:rFonts w:ascii="Arial Narrow" w:eastAsia="Arial Narrow" w:hAnsi="Arial Narrow" w:cs="Arial Narrow"/>
          <w:sz w:val="24"/>
          <w:szCs w:val="24"/>
        </w:rPr>
        <w:tab/>
        <w:t>Aanbieder verbindt zich om de Nieuwbouw vanaf het Aflevermoment gedurende een periode van @ jaar</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op het kwaliteitsniveau te houden als beschreven in de in artikel 3.1 genoemde bijlagen, hierna te noemen “de Beheer- en Onderhoudsperiode”, opdat Afnemer zich jegens zijn huurders kan verbinden tot deze Prestatieformulering en -garantie  zoals opgenomen in</w:t>
      </w:r>
      <w:r>
        <w:t xml:space="preserve"> </w:t>
      </w:r>
      <w:r>
        <w:rPr>
          <w:rFonts w:ascii="Arial Narrow" w:eastAsia="Arial Narrow" w:hAnsi="Arial Narrow" w:cs="Arial Narrow"/>
          <w:sz w:val="24"/>
          <w:szCs w:val="24"/>
        </w:rPr>
        <w:t xml:space="preserve">Garantie aan de huurder (Modelbepalingen op te nemen in de huurovereenkomst) (bijlage 3) en </w:t>
      </w:r>
      <w:r>
        <w:rPr>
          <w:rFonts w:ascii="Arial Narrow" w:eastAsia="Arial Narrow" w:hAnsi="Arial Narrow" w:cs="Arial Narrow"/>
          <w:i/>
          <w:sz w:val="24"/>
          <w:szCs w:val="24"/>
        </w:rPr>
        <w:t>Prestatie EPV per adres</w:t>
      </w:r>
      <w:r>
        <w:rPr>
          <w:rFonts w:ascii="Arial Narrow" w:eastAsia="Arial Narrow" w:hAnsi="Arial Narrow" w:cs="Arial Narrow"/>
          <w:sz w:val="24"/>
          <w:szCs w:val="24"/>
        </w:rPr>
        <w:t xml:space="preserve"> (bijlage 4). </w:t>
      </w:r>
    </w:p>
    <w:p w14:paraId="289C1B89" w14:textId="77777777" w:rsidR="00E7434F" w:rsidRDefault="00E7434F">
      <w:pPr>
        <w:spacing w:after="0" w:line="240" w:lineRule="auto"/>
        <w:rPr>
          <w:rFonts w:ascii="Arial Narrow" w:eastAsia="Arial Narrow" w:hAnsi="Arial Narrow" w:cs="Arial Narrow"/>
          <w:sz w:val="24"/>
          <w:szCs w:val="24"/>
        </w:rPr>
      </w:pPr>
    </w:p>
    <w:p w14:paraId="07D92659" w14:textId="551F500C"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3.6</w:t>
      </w:r>
      <w:r w:rsidR="00FD730A">
        <w:rPr>
          <w:rFonts w:ascii="Arial Narrow" w:eastAsia="Arial Narrow" w:hAnsi="Arial Narrow" w:cs="Arial Narrow"/>
          <w:sz w:val="24"/>
          <w:szCs w:val="24"/>
        </w:rPr>
        <w:tab/>
      </w:r>
      <w:r>
        <w:rPr>
          <w:rFonts w:ascii="Arial Narrow" w:eastAsia="Arial Narrow" w:hAnsi="Arial Narrow" w:cs="Arial Narrow"/>
          <w:sz w:val="24"/>
          <w:szCs w:val="24"/>
        </w:rPr>
        <w:t xml:space="preserve">De Beheer – en Onderhoudsperiode gaat voor het gehele Complex in bij het Aflevermoment </w:t>
      </w:r>
    </w:p>
    <w:p w14:paraId="30A0D410" w14:textId="77777777" w:rsidR="00E7434F" w:rsidRDefault="00467725">
      <w:pPr>
        <w:spacing w:after="0" w:line="240" w:lineRule="auto"/>
        <w:ind w:left="708"/>
        <w:rPr>
          <w:rFonts w:ascii="Arial Narrow" w:eastAsia="Arial Narrow" w:hAnsi="Arial Narrow" w:cs="Arial Narrow"/>
          <w:i/>
          <w:sz w:val="24"/>
          <w:szCs w:val="24"/>
        </w:rPr>
      </w:pPr>
      <w:r>
        <w:rPr>
          <w:rFonts w:ascii="Arial Narrow" w:eastAsia="Arial Narrow" w:hAnsi="Arial Narrow" w:cs="Arial Narrow"/>
          <w:sz w:val="24"/>
          <w:szCs w:val="24"/>
        </w:rPr>
        <w:lastRenderedPageBreak/>
        <w:t>van de [</w:t>
      </w:r>
      <w:r>
        <w:rPr>
          <w:rFonts w:ascii="Arial Narrow" w:eastAsia="Arial Narrow" w:hAnsi="Arial Narrow" w:cs="Arial Narrow"/>
          <w:i/>
          <w:sz w:val="24"/>
          <w:szCs w:val="24"/>
        </w:rPr>
        <w:t>keuze (1)</w:t>
      </w:r>
      <w:r>
        <w:rPr>
          <w:rFonts w:ascii="Arial Narrow" w:eastAsia="Arial Narrow" w:hAnsi="Arial Narrow" w:cs="Arial Narrow"/>
          <w:sz w:val="24"/>
          <w:szCs w:val="24"/>
        </w:rPr>
        <w:t xml:space="preserve"> eerste of </w:t>
      </w:r>
      <w:r>
        <w:rPr>
          <w:rFonts w:ascii="Arial Narrow" w:eastAsia="Arial Narrow" w:hAnsi="Arial Narrow" w:cs="Arial Narrow"/>
          <w:i/>
          <w:sz w:val="24"/>
          <w:szCs w:val="24"/>
        </w:rPr>
        <w:t>keuze (2)</w:t>
      </w:r>
      <w:r>
        <w:rPr>
          <w:rFonts w:ascii="Arial Narrow" w:eastAsia="Arial Narrow" w:hAnsi="Arial Narrow" w:cs="Arial Narrow"/>
          <w:sz w:val="24"/>
          <w:szCs w:val="24"/>
        </w:rPr>
        <w:t xml:space="preserve"> laatste] Woning in de Nieuwbouw. [Optioneel: Afnemer en Aanbieder maken afspraken over een gefaseerde aanvang van de Beheer- en Onderhoudsperiode]</w:t>
      </w:r>
      <w:r>
        <w:rPr>
          <w:rFonts w:ascii="Arial Narrow" w:eastAsia="Arial Narrow" w:hAnsi="Arial Narrow" w:cs="Arial Narrow"/>
          <w:i/>
          <w:sz w:val="24"/>
          <w:szCs w:val="24"/>
        </w:rPr>
        <w:t>.</w:t>
      </w:r>
    </w:p>
    <w:p w14:paraId="24F43857" w14:textId="77777777" w:rsidR="00E7434F" w:rsidRDefault="00E7434F">
      <w:pPr>
        <w:spacing w:after="0" w:line="240" w:lineRule="auto"/>
        <w:rPr>
          <w:rFonts w:ascii="Arial Narrow" w:eastAsia="Arial Narrow" w:hAnsi="Arial Narrow" w:cs="Arial Narrow"/>
          <w:sz w:val="24"/>
          <w:szCs w:val="24"/>
        </w:rPr>
      </w:pPr>
    </w:p>
    <w:p w14:paraId="482222DE" w14:textId="7BA43645"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3.7</w:t>
      </w:r>
      <w:r>
        <w:rPr>
          <w:rFonts w:ascii="Arial Narrow" w:eastAsia="Arial Narrow" w:hAnsi="Arial Narrow" w:cs="Arial Narrow"/>
          <w:sz w:val="24"/>
          <w:szCs w:val="24"/>
        </w:rPr>
        <w:tab/>
      </w:r>
      <w:bookmarkStart w:id="8" w:name="_Hlk12349226"/>
      <w:r w:rsidR="00FD730A" w:rsidRPr="00FD730A">
        <w:rPr>
          <w:rFonts w:ascii="Arial Narrow" w:eastAsia="Arial Narrow" w:hAnsi="Arial Narrow" w:cs="Arial Narrow"/>
          <w:sz w:val="24"/>
          <w:szCs w:val="24"/>
        </w:rPr>
        <w:t>De Nieuwbouw en de Beheer- en Onderhoudsperiode zullen te allen tijde moeten voldoen aan de, van deze overeenkomst deel uitmakende, bijlagen zoals genoemd in artikel 12, hierna te noemen “de Beschrijvende Documenten”.</w:t>
      </w:r>
      <w:bookmarkEnd w:id="8"/>
    </w:p>
    <w:p w14:paraId="60A08081"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86EB73F" w14:textId="77777777" w:rsidR="00E7434F" w:rsidRDefault="00467725">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3.8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Partijen realiseren zich dat de duur van deze overeenkomst meebrengt, dat de afspraken in de Beheer- en Onderhoudsperiode een dynamisch karakter hebben, in die zin dat weliswaar volstrekte overeenstemming tussen partijen bestaat over de geest van die afspraken en datgene wat beoogd wordt, maar dat naar de letter van de afspraken in de loop van de Beheer- en Onderhoudsperiode (ver)nieuwe(nde) ontwikkelingen met zich mee kunnen brengen, dat de uitvoering van de afspraken gewijzigd wordt om slimmere, betere, minder kostbare, efficiëntere en meer effectieve oplossingen toe te passen, dit alles onder de voorwaarde dat de door Aanbieder aan Afnemer – en vervolgens door Afnemer de aan de huurders – gegarandeerde prestaties geleverd blijven worden. Partijen spreken daarom af dat de Beschrijvende Documenten gedurende de Beheer- en Onderhoudsperiode zullen meegroeien met de eisen van de tijd. De verwachting is dat verdere ontwikkeling van materialen en technieken dit mogelijk maakt. In gezamenlijk overleg zal tussen partijen nader overeen worden gekomen en vervolgens schriftelijk worden vastgelegd of, en zo ja op welke manier, de Beschrijvende Documenten worden aangepast en wat de eventuele financiële-, juridische of anderszins consequenties daarvan zijn.</w:t>
      </w:r>
    </w:p>
    <w:p w14:paraId="1A78B252" w14:textId="77777777" w:rsidR="00E7434F" w:rsidRDefault="00E7434F">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235DC3BD" w14:textId="77777777" w:rsidR="009C77B7" w:rsidRDefault="00467725" w:rsidP="009C77B7">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3.9 </w:t>
      </w:r>
      <w:r>
        <w:rPr>
          <w:rFonts w:ascii="Arial Narrow" w:eastAsia="Arial Narrow" w:hAnsi="Arial Narrow" w:cs="Arial Narrow"/>
          <w:color w:val="000000"/>
          <w:sz w:val="24"/>
          <w:szCs w:val="24"/>
        </w:rPr>
        <w:tab/>
      </w:r>
      <w:r w:rsidR="009C77B7">
        <w:rPr>
          <w:rFonts w:ascii="Arial Narrow" w:eastAsia="Arial Narrow" w:hAnsi="Arial Narrow" w:cs="Arial Narrow"/>
          <w:color w:val="000000"/>
          <w:sz w:val="24"/>
          <w:szCs w:val="24"/>
        </w:rPr>
        <w:t xml:space="preserve">Voor het op het overeengekomen kwaliteitsniveau houden van de Woning of het Complex zoals </w:t>
      </w:r>
      <w:r w:rsidR="009C77B7">
        <w:rPr>
          <w:rFonts w:ascii="Arial Narrow" w:eastAsia="Arial Narrow" w:hAnsi="Arial Narrow" w:cs="Arial Narrow"/>
          <w:color w:val="000000"/>
          <w:sz w:val="24"/>
          <w:szCs w:val="24"/>
        </w:rPr>
        <w:tab/>
        <w:t>bedoeld in artikel 3.5 zal Aanbieder indien dit is overeengekomen alle noodzakelijke beheer- en onderhoudswerkzaamheden verrichten zoals aangegeven in het in artikel 3.2 opgenomen schema. De kosten voor het uitvoeren van de voornoemde werkzaamheden worden geacht te zijn inbegrepen in de prijs zoals vastgelegd in artikel 4.3, met uitzondering van:</w:t>
      </w:r>
    </w:p>
    <w:p w14:paraId="5F2AFC3B" w14:textId="77777777" w:rsidR="009C77B7" w:rsidRDefault="009C77B7" w:rsidP="009C77B7">
      <w:pPr>
        <w:pBdr>
          <w:top w:val="nil"/>
          <w:left w:val="nil"/>
          <w:bottom w:val="nil"/>
          <w:right w:val="nil"/>
          <w:between w:val="nil"/>
        </w:pBdr>
        <w:spacing w:after="0" w:line="240" w:lineRule="auto"/>
        <w:ind w:left="1416" w:hanging="70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ab/>
        <w:t xml:space="preserve">kosten van werkzaamheden die op het moment van planvorming redelijkerwijs niet te voorzien waren;  </w:t>
      </w:r>
    </w:p>
    <w:p w14:paraId="0F1B43B8" w14:textId="77777777" w:rsidR="009C77B7" w:rsidRDefault="009C77B7" w:rsidP="009C77B7">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b.</w:t>
      </w:r>
      <w:r>
        <w:rPr>
          <w:rFonts w:ascii="Arial Narrow" w:eastAsia="Arial Narrow" w:hAnsi="Arial Narrow" w:cs="Arial Narrow"/>
          <w:color w:val="000000"/>
          <w:sz w:val="24"/>
          <w:szCs w:val="24"/>
        </w:rPr>
        <w:tab/>
        <w:t xml:space="preserve">overmachtssituaties waaronder mede, doch niet uitsluitend, begrepen brand, explosie, </w:t>
      </w:r>
    </w:p>
    <w:p w14:paraId="2401ACFB" w14:textId="77777777" w:rsidR="009C77B7" w:rsidRDefault="009C77B7" w:rsidP="009C77B7">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natuurrampen of terreurdaden;</w:t>
      </w:r>
    </w:p>
    <w:p w14:paraId="6F55E96E" w14:textId="77777777" w:rsidR="009C77B7" w:rsidRDefault="009C77B7" w:rsidP="009C77B7">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w:t>
      </w:r>
      <w:r>
        <w:rPr>
          <w:rFonts w:ascii="Arial Narrow" w:eastAsia="Arial Narrow" w:hAnsi="Arial Narrow" w:cs="Arial Narrow"/>
          <w:color w:val="000000"/>
          <w:sz w:val="24"/>
          <w:szCs w:val="24"/>
        </w:rPr>
        <w:tab/>
        <w:t xml:space="preserve">kosten voor werkzaamheden als gevolg van vandalisme en/of oneigenlijk gebruik van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 woning;</w:t>
      </w:r>
    </w:p>
    <w:p w14:paraId="4DE90F68" w14:textId="77777777" w:rsidR="009C77B7" w:rsidRDefault="009C77B7" w:rsidP="009C77B7">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w:t>
      </w:r>
      <w:r>
        <w:rPr>
          <w:rFonts w:ascii="Arial Narrow" w:eastAsia="Arial Narrow" w:hAnsi="Arial Narrow" w:cs="Arial Narrow"/>
          <w:color w:val="000000"/>
          <w:sz w:val="24"/>
          <w:szCs w:val="24"/>
        </w:rPr>
        <w:tab/>
        <w:t>kosten van werkzaamheden die vallen onder het huurdersonderhoud (Besluit kleine     herstellingen of enige daarvoor in de plaats tredende overheidsregeling);</w:t>
      </w:r>
    </w:p>
    <w:p w14:paraId="0100D8BC" w14:textId="77777777" w:rsidR="009C77B7" w:rsidRDefault="009C77B7" w:rsidP="009C77B7">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z w:val="24"/>
          <w:szCs w:val="24"/>
        </w:rPr>
        <w:tab/>
        <w:t xml:space="preserve">kosten van mutatieonderhoud, tenzij uitdrukkelijk schriftelijk is bepaald dat het mutatieonderhoud in de prijs zoals bedoeld in artikel 4.3 is opgenomen. </w:t>
      </w:r>
    </w:p>
    <w:p w14:paraId="18875082" w14:textId="77777777" w:rsidR="009C77B7" w:rsidRDefault="009C77B7" w:rsidP="009C77B7">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p>
    <w:p w14:paraId="1A284526" w14:textId="77777777" w:rsidR="009C77B7" w:rsidRDefault="009C77B7" w:rsidP="009C77B7">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Voor de werkzaamheden als bedoeld onder letters a tot en met e zullen partijen aanvullende schriftelijke afspraken maken, op te nemen in Bijlage 6 en 7. </w:t>
      </w:r>
    </w:p>
    <w:p w14:paraId="232A84C6" w14:textId="77777777" w:rsidR="009C77B7" w:rsidRDefault="009C77B7" w:rsidP="009C77B7">
      <w:pPr>
        <w:pBdr>
          <w:top w:val="nil"/>
          <w:left w:val="nil"/>
          <w:bottom w:val="nil"/>
          <w:right w:val="nil"/>
          <w:between w:val="nil"/>
        </w:pBdr>
        <w:spacing w:after="0" w:line="240" w:lineRule="auto"/>
        <w:ind w:left="705" w:hanging="705"/>
        <w:rPr>
          <w:rFonts w:ascii="Arial Narrow" w:eastAsia="Arial Narrow" w:hAnsi="Arial Narrow" w:cs="Arial Narrow"/>
          <w:sz w:val="24"/>
          <w:szCs w:val="24"/>
        </w:rPr>
      </w:pPr>
    </w:p>
    <w:p w14:paraId="31345C8C" w14:textId="77777777" w:rsidR="00E7434F" w:rsidRDefault="00467725">
      <w:pPr>
        <w:pStyle w:val="Kop1"/>
        <w:spacing w:before="0" w:line="240" w:lineRule="auto"/>
      </w:pPr>
      <w:r>
        <w:t>Artikel 4</w:t>
      </w:r>
      <w:r>
        <w:tab/>
        <w:t>Prijs en betalingsregeling</w:t>
      </w:r>
    </w:p>
    <w:p w14:paraId="40CF3EAD"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69A44830"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4.1</w:t>
      </w:r>
      <w:r>
        <w:rPr>
          <w:rFonts w:ascii="Arial Narrow" w:eastAsia="Arial Narrow" w:hAnsi="Arial Narrow" w:cs="Arial Narrow"/>
          <w:sz w:val="24"/>
          <w:szCs w:val="24"/>
        </w:rPr>
        <w:tab/>
        <w:t>Voor de Nieuwbouw, en de eventuele opties, zoals vastgelegd in Artikel 3.1, is Afnemer een vaste prijs aan Aanbieder verschuldigd van € [@],-, exclusief btw per Woning en van € [@],-, exclusief btw voor het Complex.</w:t>
      </w:r>
    </w:p>
    <w:p w14:paraId="5E72555E" w14:textId="77777777" w:rsidR="00E7434F" w:rsidRDefault="00E7434F">
      <w:pPr>
        <w:spacing w:after="0" w:line="240" w:lineRule="auto"/>
        <w:rPr>
          <w:rFonts w:ascii="Arial Narrow" w:eastAsia="Arial Narrow" w:hAnsi="Arial Narrow" w:cs="Arial Narrow"/>
          <w:sz w:val="24"/>
          <w:szCs w:val="24"/>
        </w:rPr>
      </w:pPr>
    </w:p>
    <w:p w14:paraId="6341E19F" w14:textId="77777777" w:rsidR="00E7434F" w:rsidRDefault="00467725">
      <w:pPr>
        <w:spacing w:after="0" w:line="240" w:lineRule="auto"/>
        <w:ind w:left="705" w:hanging="705"/>
        <w:rPr>
          <w:rFonts w:ascii="Arial Narrow" w:eastAsia="Arial Narrow" w:hAnsi="Arial Narrow" w:cs="Arial Narrow"/>
          <w:sz w:val="24"/>
          <w:szCs w:val="24"/>
        </w:rPr>
      </w:pPr>
      <w:bookmarkStart w:id="9" w:name="_1t3h5sf" w:colFirst="0" w:colLast="0"/>
      <w:bookmarkEnd w:id="9"/>
      <w:r>
        <w:rPr>
          <w:rFonts w:ascii="Arial Narrow" w:eastAsia="Arial Narrow" w:hAnsi="Arial Narrow" w:cs="Arial Narrow"/>
          <w:sz w:val="24"/>
          <w:szCs w:val="24"/>
        </w:rPr>
        <w:t>4.2</w:t>
      </w:r>
      <w:r>
        <w:rPr>
          <w:rFonts w:ascii="Arial Narrow" w:eastAsia="Arial Narrow" w:hAnsi="Arial Narrow" w:cs="Arial Narrow"/>
          <w:sz w:val="24"/>
          <w:szCs w:val="24"/>
        </w:rPr>
        <w:tab/>
        <w:t xml:space="preserve">De in deze overeenkomst genoemde bedragen zijn, tenzij anders aangegeven, exclusief de daarover verschuldigde omzetbelasting. </w:t>
      </w:r>
      <w:r>
        <w:rPr>
          <w:rFonts w:ascii="Arial Narrow" w:eastAsia="Arial Narrow" w:hAnsi="Arial Narrow" w:cs="Arial Narrow"/>
          <w:sz w:val="24"/>
          <w:szCs w:val="24"/>
        </w:rPr>
        <w:tab/>
        <w:t>De Aanbieder is daarbij verantwoordelijk voor de toepassing van het juiste percentage voor de desbetreffende werkzaamheden op het moment van ondertekenen van deze overeenkomst. Wijzigingen in de hoogte van btw-percentages worden doorgevoerd in de prijs conform de daarbij gebruikelijk van overheidswege aangegeven overgangsregelingen. Wijzigingen van kosten en prijzen voor de realisatie van de Nieuwbouw worden niet verrekend en komen voor rekening van Aanbieder.</w:t>
      </w:r>
    </w:p>
    <w:p w14:paraId="71796EDE" w14:textId="77777777" w:rsidR="00E7434F" w:rsidRDefault="00E7434F">
      <w:pPr>
        <w:spacing w:after="0" w:line="240" w:lineRule="auto"/>
        <w:rPr>
          <w:rFonts w:ascii="Arial Narrow" w:eastAsia="Arial Narrow" w:hAnsi="Arial Narrow" w:cs="Arial Narrow"/>
          <w:sz w:val="24"/>
          <w:szCs w:val="24"/>
        </w:rPr>
      </w:pPr>
    </w:p>
    <w:p w14:paraId="5A9F403F" w14:textId="77777777" w:rsidR="00E7434F" w:rsidRDefault="00467725">
      <w:pPr>
        <w:spacing w:after="0" w:line="240" w:lineRule="auto"/>
        <w:ind w:left="705" w:hanging="705"/>
        <w:rPr>
          <w:rFonts w:ascii="Arial Narrow" w:eastAsia="Arial Narrow" w:hAnsi="Arial Narrow" w:cs="Arial Narrow"/>
          <w:sz w:val="24"/>
          <w:szCs w:val="24"/>
        </w:rPr>
      </w:pPr>
      <w:bookmarkStart w:id="10" w:name="_4d34og8" w:colFirst="0" w:colLast="0"/>
      <w:bookmarkEnd w:id="10"/>
      <w:r>
        <w:rPr>
          <w:rFonts w:ascii="Arial Narrow" w:eastAsia="Arial Narrow" w:hAnsi="Arial Narrow" w:cs="Arial Narrow"/>
          <w:sz w:val="24"/>
          <w:szCs w:val="24"/>
        </w:rPr>
        <w:t>4.3</w:t>
      </w:r>
      <w:r>
        <w:rPr>
          <w:rFonts w:ascii="Arial Narrow" w:eastAsia="Arial Narrow" w:hAnsi="Arial Narrow" w:cs="Arial Narrow"/>
          <w:sz w:val="24"/>
          <w:szCs w:val="24"/>
        </w:rPr>
        <w:tab/>
        <w:t>Betaling van de Nieuwbouw vindt plaats in termijnen volgens de opgenomen Termijn- en Betalingsregeling (bijlage 13), die gebaseerd is op betaling van volledig behaalde prestaties en afgeronde werkzaamheden.</w:t>
      </w:r>
    </w:p>
    <w:p w14:paraId="2A7085A2" w14:textId="77777777" w:rsidR="00E7434F" w:rsidRDefault="00E7434F">
      <w:pPr>
        <w:spacing w:after="0" w:line="240" w:lineRule="auto"/>
        <w:rPr>
          <w:rFonts w:ascii="Arial Narrow" w:eastAsia="Arial Narrow" w:hAnsi="Arial Narrow" w:cs="Arial Narrow"/>
          <w:sz w:val="24"/>
          <w:szCs w:val="24"/>
        </w:rPr>
      </w:pPr>
    </w:p>
    <w:p w14:paraId="39C35C09" w14:textId="77777777" w:rsidR="00E7434F" w:rsidRDefault="00467725">
      <w:pPr>
        <w:spacing w:after="0" w:line="240" w:lineRule="auto"/>
        <w:ind w:left="705" w:hanging="705"/>
        <w:rPr>
          <w:rFonts w:ascii="Arial Narrow" w:eastAsia="Arial Narrow" w:hAnsi="Arial Narrow" w:cs="Arial Narrow"/>
          <w:sz w:val="24"/>
          <w:szCs w:val="24"/>
        </w:rPr>
      </w:pPr>
      <w:bookmarkStart w:id="11" w:name="_2s8eyo1" w:colFirst="0" w:colLast="0"/>
      <w:bookmarkEnd w:id="11"/>
      <w:r>
        <w:rPr>
          <w:rFonts w:ascii="Arial Narrow" w:eastAsia="Arial Narrow" w:hAnsi="Arial Narrow" w:cs="Arial Narrow"/>
          <w:sz w:val="24"/>
          <w:szCs w:val="24"/>
        </w:rPr>
        <w:t xml:space="preserve">4.4 </w:t>
      </w:r>
      <w:r>
        <w:rPr>
          <w:rFonts w:ascii="Arial Narrow" w:eastAsia="Arial Narrow" w:hAnsi="Arial Narrow" w:cs="Arial Narrow"/>
          <w:sz w:val="24"/>
          <w:szCs w:val="24"/>
        </w:rPr>
        <w:tab/>
        <w:t xml:space="preserve">Voor iedere termijn van het verschuldigde bedrag zendt de Aanbieder een termijnfactuur aan Afnemer met een betalingstermijn van vier weken. De door Afnemer aan Aanbieder verschuldigde omzetbelasting wordt afzonderlijk vermeld. </w:t>
      </w:r>
    </w:p>
    <w:p w14:paraId="16AEAA5A" w14:textId="77777777" w:rsidR="00E7434F" w:rsidRDefault="00E7434F">
      <w:pPr>
        <w:pBdr>
          <w:top w:val="nil"/>
          <w:left w:val="nil"/>
          <w:bottom w:val="nil"/>
          <w:right w:val="nil"/>
          <w:between w:val="nil"/>
        </w:pBdr>
        <w:tabs>
          <w:tab w:val="left" w:pos="708"/>
        </w:tabs>
        <w:spacing w:after="0" w:line="240" w:lineRule="auto"/>
        <w:rPr>
          <w:rFonts w:ascii="Arial Narrow" w:eastAsia="Arial Narrow" w:hAnsi="Arial Narrow" w:cs="Arial Narrow"/>
          <w:color w:val="000000"/>
          <w:sz w:val="24"/>
          <w:szCs w:val="24"/>
        </w:rPr>
      </w:pPr>
    </w:p>
    <w:p w14:paraId="45C9F372" w14:textId="77777777" w:rsidR="00E7434F" w:rsidRDefault="00467725">
      <w:pPr>
        <w:pBdr>
          <w:top w:val="nil"/>
          <w:left w:val="nil"/>
          <w:bottom w:val="nil"/>
          <w:right w:val="nil"/>
          <w:between w:val="nil"/>
        </w:pBdr>
        <w:tabs>
          <w:tab w:val="left" w:pos="708"/>
        </w:tabs>
        <w:spacing w:after="0" w:line="240" w:lineRule="auto"/>
        <w:ind w:left="705" w:hanging="705"/>
        <w:rPr>
          <w:rFonts w:ascii="Arial Narrow" w:eastAsia="Arial Narrow" w:hAnsi="Arial Narrow" w:cs="Arial Narrow"/>
          <w:color w:val="000000"/>
          <w:sz w:val="24"/>
          <w:szCs w:val="24"/>
        </w:rPr>
      </w:pPr>
      <w:bookmarkStart w:id="12" w:name="_17dp8vu" w:colFirst="0" w:colLast="0"/>
      <w:bookmarkEnd w:id="12"/>
      <w:r>
        <w:rPr>
          <w:rFonts w:ascii="Arial Narrow" w:eastAsia="Arial Narrow" w:hAnsi="Arial Narrow" w:cs="Arial Narrow"/>
          <w:color w:val="000000"/>
          <w:sz w:val="24"/>
          <w:szCs w:val="24"/>
        </w:rPr>
        <w:t xml:space="preserve">4.5 </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[Facultatief]</w:t>
      </w:r>
      <w:r>
        <w:rPr>
          <w:rFonts w:ascii="Arial Narrow" w:eastAsia="Arial Narrow" w:hAnsi="Arial Narrow" w:cs="Arial Narrow"/>
          <w:color w:val="000000"/>
          <w:sz w:val="24"/>
          <w:szCs w:val="24"/>
        </w:rPr>
        <w:t xml:space="preserve"> Ter zekerheid voor de nakoming van zijn verplichtingen uit hoofde van deze overeenkomst met betrekking tot de Nieuwbouw stelt Afnemer ten behoeve van Aanbieder binnen veertien (14) dagen na de sluiting van deze overeenkomst een “on demand bankgarantiegarantie/ concerngarantie” tot een bedrag van € [</w:t>
      </w:r>
      <w:r>
        <w:rPr>
          <w:rFonts w:ascii="Arial Narrow" w:eastAsia="Arial Narrow" w:hAnsi="Arial Narrow" w:cs="Arial Narrow"/>
          <w:sz w:val="24"/>
          <w:szCs w:val="24"/>
        </w:rPr>
        <w:t>@</w:t>
      </w:r>
      <w:r>
        <w:rPr>
          <w:rFonts w:ascii="Arial Narrow" w:eastAsia="Arial Narrow" w:hAnsi="Arial Narrow" w:cs="Arial Narrow"/>
          <w:color w:val="000000"/>
          <w:sz w:val="24"/>
          <w:szCs w:val="24"/>
        </w:rPr>
        <w:t>]</w:t>
      </w:r>
    </w:p>
    <w:p w14:paraId="6F8D3175" w14:textId="77777777" w:rsidR="00E7434F" w:rsidRDefault="00E7434F">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16AF3591" w14:textId="77777777" w:rsidR="00E7434F" w:rsidRDefault="00467725">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bookmarkStart w:id="13" w:name="_3rdcrjn" w:colFirst="0" w:colLast="0"/>
      <w:bookmarkEnd w:id="13"/>
      <w:r>
        <w:rPr>
          <w:rFonts w:ascii="Arial Narrow" w:eastAsia="Arial Narrow" w:hAnsi="Arial Narrow" w:cs="Arial Narrow"/>
          <w:color w:val="000000"/>
          <w:sz w:val="24"/>
          <w:szCs w:val="24"/>
        </w:rPr>
        <w:t>4.6</w:t>
      </w:r>
      <w:r>
        <w:rPr>
          <w:rFonts w:ascii="Arial Narrow" w:eastAsia="Arial Narrow" w:hAnsi="Arial Narrow" w:cs="Arial Narrow"/>
          <w:color w:val="000000"/>
          <w:sz w:val="24"/>
          <w:szCs w:val="24"/>
        </w:rPr>
        <w:tab/>
        <w:t>Tenzij daarover tussen partijen andere afspraken zijn gemaakt zal Aanbieder zorg dragen voor een ontvankelijke aanvraag van de omgevingsvergunning voor de Nieuwbouw. De daaruit voortvloeiende leges komen voor rekening van Afnemer. Beide partijen spannen zich in om de vergunning te verkrijgen.</w:t>
      </w:r>
    </w:p>
    <w:p w14:paraId="5AA6AA0E" w14:textId="77777777" w:rsidR="00E7434F" w:rsidRDefault="00E7434F">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46D6C5A2" w14:textId="77777777" w:rsidR="00E7434F" w:rsidRDefault="00467725">
      <w:pPr>
        <w:spacing w:after="0" w:line="240" w:lineRule="auto"/>
        <w:ind w:left="705" w:hanging="705"/>
        <w:rPr>
          <w:rFonts w:ascii="Arial Narrow" w:eastAsia="Arial Narrow" w:hAnsi="Arial Narrow" w:cs="Arial Narrow"/>
          <w:sz w:val="24"/>
          <w:szCs w:val="24"/>
        </w:rPr>
      </w:pPr>
      <w:bookmarkStart w:id="14" w:name="_26in1rg" w:colFirst="0" w:colLast="0"/>
      <w:bookmarkEnd w:id="14"/>
      <w:r>
        <w:rPr>
          <w:rFonts w:ascii="Arial Narrow" w:eastAsia="Arial Narrow" w:hAnsi="Arial Narrow" w:cs="Arial Narrow"/>
          <w:sz w:val="24"/>
          <w:szCs w:val="24"/>
        </w:rPr>
        <w:t>4.7</w:t>
      </w:r>
      <w:r>
        <w:rPr>
          <w:rFonts w:ascii="Arial Narrow" w:eastAsia="Arial Narrow" w:hAnsi="Arial Narrow" w:cs="Arial Narrow"/>
          <w:sz w:val="24"/>
          <w:szCs w:val="24"/>
        </w:rPr>
        <w:tab/>
        <w:t xml:space="preserve">Voor het uitvoeren van de Beheer- en Onderhoudswerkzaamheden, indien en voor zover deze werkzaamheden aan Aanbieder zijn opgedragen zoals bedoeld in artikel 3.2, hebben partijen voorafgaand aan het sluiten van deze overeenkomst overeenstemming bereikt over het meerjaren onderhoudsplan (MJOP) inclusief de begroting voor de Beheer en Onderhoudsperiode bedoeld in artikel 3.4 (bijlage 6). De totale onderhoudskosten voor deze periode worden bepaald op € [@],- exclusief btw, all in per Woning. Dit bedrag wordt betaald in de vorm van een gedifferentieerde vergoeding per jaar overeenkomstig (de berekeningsmethodiek opgenomen in) de Termijn- en Betalingsregeling (bijlage 13) en wordt jaarlijks geïndexeerd op basis van [@]. Aanbieder verplicht zich om bij het einde van de Beheer </w:t>
      </w:r>
      <w:r>
        <w:rPr>
          <w:rFonts w:ascii="Arial Narrow" w:eastAsia="Arial Narrow" w:hAnsi="Arial Narrow" w:cs="Arial Narrow"/>
          <w:sz w:val="24"/>
          <w:szCs w:val="24"/>
        </w:rPr>
        <w:lastRenderedPageBreak/>
        <w:t>en Onderhoudsperiode dit bedrag niet te hebben overschreden. Partijen aanvaarden over en weer een inspanningsverplichting om met behoud van kwaliteit tot kostenbesparingen te komen, gelijkelijk te verdelen over Afnemer en Aanbieder.</w:t>
      </w:r>
    </w:p>
    <w:p w14:paraId="3868BCEE" w14:textId="77777777" w:rsidR="00E7434F" w:rsidRDefault="00E7434F">
      <w:pPr>
        <w:spacing w:after="0" w:line="240" w:lineRule="auto"/>
        <w:rPr>
          <w:rFonts w:ascii="Arial Narrow" w:eastAsia="Arial Narrow" w:hAnsi="Arial Narrow" w:cs="Arial Narrow"/>
          <w:sz w:val="24"/>
          <w:szCs w:val="24"/>
        </w:rPr>
      </w:pPr>
    </w:p>
    <w:p w14:paraId="2524D193" w14:textId="77777777" w:rsidR="00E7434F" w:rsidRDefault="00467725">
      <w:pPr>
        <w:spacing w:after="0" w:line="240" w:lineRule="auto"/>
        <w:ind w:left="705" w:hanging="705"/>
        <w:rPr>
          <w:rFonts w:ascii="Arial Narrow" w:eastAsia="Arial Narrow" w:hAnsi="Arial Narrow" w:cs="Arial Narrow"/>
          <w:sz w:val="24"/>
          <w:szCs w:val="24"/>
        </w:rPr>
      </w:pPr>
      <w:bookmarkStart w:id="15" w:name="_lnxbz9" w:colFirst="0" w:colLast="0"/>
      <w:bookmarkEnd w:id="15"/>
      <w:r>
        <w:rPr>
          <w:rFonts w:ascii="Arial Narrow" w:eastAsia="Arial Narrow" w:hAnsi="Arial Narrow" w:cs="Arial Narrow"/>
          <w:sz w:val="24"/>
          <w:szCs w:val="24"/>
        </w:rPr>
        <w:t>4.8</w:t>
      </w:r>
      <w:r>
        <w:rPr>
          <w:rFonts w:ascii="Arial Narrow" w:eastAsia="Arial Narrow" w:hAnsi="Arial Narrow" w:cs="Arial Narrow"/>
          <w:sz w:val="24"/>
          <w:szCs w:val="24"/>
        </w:rPr>
        <w:tab/>
        <w:t>Op de in dit artikel bedoelde termijn- en betalingsregeling, voor zover het de uitvoering van de Beheer- en Onderhoudswerkzaamheden betreft, is de regeling ketenaansprakelijkheid, opgenomen in de Algemene leveringsvoorwaarden (bijlage 10) [</w:t>
      </w:r>
      <w:r>
        <w:rPr>
          <w:rFonts w:ascii="Arial Narrow" w:eastAsia="Arial Narrow" w:hAnsi="Arial Narrow" w:cs="Arial Narrow"/>
          <w:i/>
          <w:sz w:val="24"/>
          <w:szCs w:val="24"/>
        </w:rPr>
        <w:t>kiezen (1)</w:t>
      </w:r>
      <w:r>
        <w:rPr>
          <w:rFonts w:ascii="Arial Narrow" w:eastAsia="Arial Narrow" w:hAnsi="Arial Narrow" w:cs="Arial Narrow"/>
          <w:sz w:val="24"/>
          <w:szCs w:val="24"/>
        </w:rPr>
        <w:t xml:space="preserve"> wel </w:t>
      </w:r>
      <w:r>
        <w:rPr>
          <w:rFonts w:ascii="Arial Narrow" w:eastAsia="Arial Narrow" w:hAnsi="Arial Narrow" w:cs="Arial Narrow"/>
          <w:i/>
          <w:sz w:val="24"/>
          <w:szCs w:val="24"/>
        </w:rPr>
        <w:t>of (2)</w:t>
      </w:r>
      <w:r>
        <w:rPr>
          <w:rFonts w:ascii="Arial Narrow" w:eastAsia="Arial Narrow" w:hAnsi="Arial Narrow" w:cs="Arial Narrow"/>
          <w:sz w:val="24"/>
          <w:szCs w:val="24"/>
        </w:rPr>
        <w:t xml:space="preserve"> niet] van toepassing. Indien dat wel het geval is, is in de Termijn- en Betalingsregeling  (bijlage 13) vermeld welk percentage op de G-rekening wordt gestort. Ook wordt in dat geval de Btw verlegd en geeft de Termijn- en Betalingsregeling (bijlage 10) inzicht in de daarmee gemoeide Btw-bedragen. </w:t>
      </w:r>
    </w:p>
    <w:p w14:paraId="1088C973" w14:textId="77777777" w:rsidR="00E7434F" w:rsidRDefault="00E7434F">
      <w:pPr>
        <w:spacing w:after="0" w:line="240" w:lineRule="auto"/>
        <w:rPr>
          <w:rFonts w:ascii="Arial Narrow" w:eastAsia="Arial Narrow" w:hAnsi="Arial Narrow" w:cs="Arial Narrow"/>
          <w:b/>
          <w:sz w:val="24"/>
          <w:szCs w:val="24"/>
        </w:rPr>
      </w:pPr>
    </w:p>
    <w:p w14:paraId="6AA4FA78" w14:textId="77777777" w:rsidR="00E7434F" w:rsidRDefault="00467725">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4.9</w:t>
      </w:r>
      <w:r>
        <w:rPr>
          <w:rFonts w:ascii="Arial Narrow" w:eastAsia="Arial Narrow" w:hAnsi="Arial Narrow" w:cs="Arial Narrow"/>
          <w:color w:val="000000"/>
          <w:sz w:val="24"/>
          <w:szCs w:val="24"/>
        </w:rPr>
        <w:tab/>
        <w:t xml:space="preserve">De overeengekomen vergoeding voor de Beheer- en Onderhoudsperiode is gebaseerd op een </w:t>
      </w:r>
      <w:r>
        <w:rPr>
          <w:rFonts w:ascii="Arial Narrow" w:eastAsia="Arial Narrow" w:hAnsi="Arial Narrow" w:cs="Arial Narrow"/>
          <w:color w:val="000000"/>
          <w:sz w:val="24"/>
          <w:szCs w:val="24"/>
        </w:rPr>
        <w:tab/>
        <w:t>mutatiegraad van [</w:t>
      </w:r>
      <w:r>
        <w:rPr>
          <w:rFonts w:ascii="Arial Narrow" w:eastAsia="Arial Narrow" w:hAnsi="Arial Narrow" w:cs="Arial Narrow"/>
          <w:sz w:val="24"/>
          <w:szCs w:val="24"/>
        </w:rPr>
        <w:t>@</w:t>
      </w:r>
      <w:r>
        <w:rPr>
          <w:rFonts w:ascii="Arial Narrow" w:eastAsia="Arial Narrow" w:hAnsi="Arial Narrow" w:cs="Arial Narrow"/>
          <w:color w:val="000000"/>
          <w:sz w:val="24"/>
          <w:szCs w:val="24"/>
        </w:rPr>
        <w:t>]% per jaar, indien en voor zover ook het mutatieonderhoud is opgedragen. In geval de daadwerkelijke mutatiegraad afwijkt van dit percentage, zullen partijen in overleg treden over de eventuele consequenties daarvan voor de voornoemde vergoeding en deze consequenties indien aan de orde nader schriftelijk vastleggen.</w:t>
      </w:r>
    </w:p>
    <w:p w14:paraId="5629C88D" w14:textId="77777777" w:rsidR="00E7434F" w:rsidRDefault="00E7434F">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1BFFA5D6" w14:textId="77777777" w:rsidR="00E7434F" w:rsidRDefault="00467725">
      <w:pPr>
        <w:pStyle w:val="Kop1"/>
        <w:spacing w:before="0" w:line="240" w:lineRule="auto"/>
      </w:pPr>
      <w:r>
        <w:t>Artikel 5</w:t>
      </w:r>
      <w:r>
        <w:tab/>
        <w:t>Algemene leveringsvoorwaarden</w:t>
      </w:r>
    </w:p>
    <w:p w14:paraId="3989C9B3" w14:textId="77777777" w:rsidR="00E7434F" w:rsidRDefault="00E7434F">
      <w:pPr>
        <w:spacing w:after="0" w:line="240" w:lineRule="auto"/>
        <w:rPr>
          <w:rFonts w:ascii="Arial Narrow" w:eastAsia="Arial Narrow" w:hAnsi="Arial Narrow" w:cs="Arial Narrow"/>
          <w:sz w:val="24"/>
          <w:szCs w:val="24"/>
        </w:rPr>
      </w:pPr>
    </w:p>
    <w:p w14:paraId="760BB263"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5.1</w:t>
      </w:r>
      <w:r>
        <w:rPr>
          <w:rFonts w:ascii="Arial Narrow" w:eastAsia="Arial Narrow" w:hAnsi="Arial Narrow" w:cs="Arial Narrow"/>
          <w:sz w:val="24"/>
          <w:szCs w:val="24"/>
        </w:rPr>
        <w:tab/>
        <w:t xml:space="preserve">De Algemene leveringsvoorwaarden, die als Bijlage 10 bij deze overeenkomst zijn opgenomen, </w:t>
      </w:r>
      <w:r>
        <w:rPr>
          <w:rFonts w:ascii="Arial Narrow" w:eastAsia="Arial Narrow" w:hAnsi="Arial Narrow" w:cs="Arial Narrow"/>
          <w:sz w:val="24"/>
          <w:szCs w:val="24"/>
        </w:rPr>
        <w:tab/>
        <w:t>zijn van toepassing op deze overeenkomst.</w:t>
      </w:r>
    </w:p>
    <w:p w14:paraId="39C7826A" w14:textId="77777777" w:rsidR="00E7434F" w:rsidRDefault="00E7434F">
      <w:pPr>
        <w:spacing w:after="0" w:line="240" w:lineRule="auto"/>
        <w:rPr>
          <w:rFonts w:ascii="Arial Narrow" w:eastAsia="Arial Narrow" w:hAnsi="Arial Narrow" w:cs="Arial Narrow"/>
          <w:sz w:val="24"/>
          <w:szCs w:val="24"/>
        </w:rPr>
      </w:pPr>
    </w:p>
    <w:p w14:paraId="35E2FF7D" w14:textId="77777777" w:rsidR="00E7434F" w:rsidRDefault="00467725">
      <w:pPr>
        <w:spacing w:after="0" w:line="240" w:lineRule="auto"/>
        <w:ind w:left="708" w:hanging="708"/>
        <w:rPr>
          <w:rFonts w:ascii="Arial Narrow" w:eastAsia="Arial Narrow" w:hAnsi="Arial Narrow" w:cs="Arial Narrow"/>
          <w:color w:val="000000"/>
          <w:sz w:val="24"/>
          <w:szCs w:val="24"/>
        </w:rPr>
      </w:pPr>
      <w:r>
        <w:rPr>
          <w:rFonts w:ascii="Arial Narrow" w:eastAsia="Arial Narrow" w:hAnsi="Arial Narrow" w:cs="Arial Narrow"/>
          <w:sz w:val="24"/>
          <w:szCs w:val="24"/>
        </w:rPr>
        <w:t>5.2</w:t>
      </w:r>
      <w:r>
        <w:rPr>
          <w:rFonts w:ascii="Arial Narrow" w:eastAsia="Arial Narrow" w:hAnsi="Arial Narrow" w:cs="Arial Narrow"/>
          <w:sz w:val="24"/>
          <w:szCs w:val="24"/>
        </w:rPr>
        <w:tab/>
        <w:t>Eventuele door partijen zelf (gebruikelijk) gehanteerde voorwaarden missen uitdrukkelijk toepassing</w:t>
      </w:r>
      <w:r>
        <w:rPr>
          <w:rFonts w:ascii="Arial Narrow" w:eastAsia="Arial Narrow" w:hAnsi="Arial Narrow" w:cs="Arial Narrow"/>
          <w:color w:val="000000"/>
          <w:sz w:val="24"/>
          <w:szCs w:val="24"/>
        </w:rPr>
        <w:t xml:space="preserve">.    </w:t>
      </w:r>
    </w:p>
    <w:p w14:paraId="60703639" w14:textId="77777777" w:rsidR="00E7434F" w:rsidRDefault="00E7434F">
      <w:pPr>
        <w:spacing w:after="0" w:line="240" w:lineRule="auto"/>
        <w:rPr>
          <w:rFonts w:ascii="Arial Narrow" w:eastAsia="Arial Narrow" w:hAnsi="Arial Narrow" w:cs="Arial Narrow"/>
          <w:b/>
          <w:color w:val="000000"/>
          <w:sz w:val="24"/>
          <w:szCs w:val="24"/>
        </w:rPr>
      </w:pPr>
    </w:p>
    <w:p w14:paraId="4BDD246A" w14:textId="77777777" w:rsidR="00E7434F" w:rsidRDefault="00467725">
      <w:pPr>
        <w:pStyle w:val="Kop1"/>
        <w:spacing w:before="0" w:line="240" w:lineRule="auto"/>
      </w:pPr>
      <w:r>
        <w:t>Artikel 6</w:t>
      </w:r>
      <w:r>
        <w:tab/>
        <w:t>Uitvoering Nieuwbouw en einde Beheer- en Onderhoudsperiode</w:t>
      </w:r>
    </w:p>
    <w:p w14:paraId="7DCACC13" w14:textId="77777777" w:rsidR="00E7434F" w:rsidRDefault="00E7434F">
      <w:pPr>
        <w:spacing w:after="0" w:line="240" w:lineRule="auto"/>
        <w:rPr>
          <w:rFonts w:ascii="Arial Narrow" w:eastAsia="Arial Narrow" w:hAnsi="Arial Narrow" w:cs="Arial Narrow"/>
          <w:color w:val="000000"/>
          <w:sz w:val="24"/>
          <w:szCs w:val="24"/>
        </w:rPr>
      </w:pPr>
    </w:p>
    <w:p w14:paraId="6803DF60" w14:textId="77777777" w:rsidR="00E7434F" w:rsidRDefault="00467725">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 xml:space="preserve">De Nieuwbouw wordt uitgevoerd volgens de planning </w:t>
      </w:r>
      <w:r>
        <w:rPr>
          <w:rFonts w:ascii="Arial Narrow" w:eastAsia="Arial Narrow" w:hAnsi="Arial Narrow" w:cs="Arial Narrow"/>
          <w:sz w:val="24"/>
          <w:szCs w:val="24"/>
        </w:rPr>
        <w:t>(b</w:t>
      </w:r>
      <w:r>
        <w:rPr>
          <w:rFonts w:ascii="Arial Narrow" w:eastAsia="Arial Narrow" w:hAnsi="Arial Narrow" w:cs="Arial Narrow"/>
          <w:color w:val="000000"/>
          <w:sz w:val="24"/>
          <w:szCs w:val="24"/>
        </w:rPr>
        <w:t xml:space="preserve">ijlage </w:t>
      </w:r>
      <w:r>
        <w:rPr>
          <w:rFonts w:ascii="Arial Narrow" w:eastAsia="Arial Narrow" w:hAnsi="Arial Narrow" w:cs="Arial Narrow"/>
          <w:sz w:val="24"/>
          <w:szCs w:val="24"/>
        </w:rPr>
        <w:t>14)</w:t>
      </w:r>
      <w:r>
        <w:rPr>
          <w:rFonts w:ascii="Arial Narrow" w:eastAsia="Arial Narrow" w:hAnsi="Arial Narrow" w:cs="Arial Narrow"/>
          <w:color w:val="000000"/>
          <w:sz w:val="24"/>
          <w:szCs w:val="24"/>
        </w:rPr>
        <w:t>. De Nieuwbouw zal starten [</w:t>
      </w:r>
      <w:r>
        <w:rPr>
          <w:rFonts w:ascii="Arial Narrow" w:eastAsia="Arial Narrow" w:hAnsi="Arial Narrow" w:cs="Arial Narrow"/>
          <w:sz w:val="24"/>
          <w:szCs w:val="24"/>
        </w:rPr>
        <w:t>@</w:t>
      </w:r>
      <w:r>
        <w:rPr>
          <w:rFonts w:ascii="Arial Narrow" w:eastAsia="Arial Narrow" w:hAnsi="Arial Narrow" w:cs="Arial Narrow"/>
          <w:color w:val="000000"/>
          <w:sz w:val="24"/>
          <w:szCs w:val="24"/>
        </w:rPr>
        <w:t>] weken nadat de overeenkomst op grond van artikel 9 niet meer ontbonden kan worden. Per Woning mag de Nieuwbouw nimmer langer in beslag nemen dan [</w:t>
      </w:r>
      <w:r>
        <w:rPr>
          <w:rFonts w:ascii="Arial Narrow" w:eastAsia="Arial Narrow" w:hAnsi="Arial Narrow" w:cs="Arial Narrow"/>
          <w:sz w:val="24"/>
          <w:szCs w:val="24"/>
        </w:rPr>
        <w:t>@</w:t>
      </w:r>
      <w:r>
        <w:rPr>
          <w:rFonts w:ascii="Arial Narrow" w:eastAsia="Arial Narrow" w:hAnsi="Arial Narrow" w:cs="Arial Narrow"/>
          <w:color w:val="000000"/>
          <w:sz w:val="24"/>
          <w:szCs w:val="24"/>
        </w:rPr>
        <w:t>] kalenderdagen. Voor iedere kalenderdag dat de Nieuwbouw langer in beslag neemt, is Aanbieder aan Afnemer een boete verschuldigd van € [</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met dien verstande dat geen boete verschuldigd zal zijn over dagen waarop de Nieuwbouw langer duurt als gevolg van omstandigheden die niet aan Aanbieder zijn toe te rekenen. </w:t>
      </w:r>
    </w:p>
    <w:p w14:paraId="779D440F" w14:textId="77777777" w:rsidR="00E7434F" w:rsidRDefault="00E7434F">
      <w:pPr>
        <w:spacing w:after="0" w:line="240" w:lineRule="auto"/>
        <w:rPr>
          <w:rFonts w:ascii="Arial Narrow" w:eastAsia="Arial Narrow" w:hAnsi="Arial Narrow" w:cs="Arial Narrow"/>
          <w:color w:val="000000"/>
          <w:sz w:val="24"/>
          <w:szCs w:val="24"/>
        </w:rPr>
      </w:pPr>
    </w:p>
    <w:p w14:paraId="6748D9A6" w14:textId="77777777" w:rsidR="00E7434F" w:rsidRDefault="00467725">
      <w:pPr>
        <w:spacing w:after="0" w:line="240" w:lineRule="auto"/>
        <w:ind w:left="705" w:hanging="705"/>
        <w:rPr>
          <w:rFonts w:ascii="Arial Narrow" w:eastAsia="Arial Narrow" w:hAnsi="Arial Narrow" w:cs="Arial Narrow"/>
          <w:sz w:val="24"/>
          <w:szCs w:val="24"/>
        </w:rPr>
      </w:pPr>
      <w:bookmarkStart w:id="16" w:name="_35nkun2" w:colFirst="0" w:colLast="0"/>
      <w:bookmarkEnd w:id="16"/>
      <w:r>
        <w:rPr>
          <w:rFonts w:ascii="Arial Narrow" w:eastAsia="Arial Narrow" w:hAnsi="Arial Narrow" w:cs="Arial Narrow"/>
          <w:sz w:val="24"/>
          <w:szCs w:val="24"/>
        </w:rPr>
        <w:t>6.2</w:t>
      </w:r>
      <w:r>
        <w:rPr>
          <w:rFonts w:ascii="Arial Narrow" w:eastAsia="Arial Narrow" w:hAnsi="Arial Narrow" w:cs="Arial Narrow"/>
          <w:sz w:val="24"/>
          <w:szCs w:val="24"/>
        </w:rPr>
        <w:tab/>
        <w:t xml:space="preserve">Bij het Aflevermoment, conform de Planning (bijlage 14), stelt Afnemer vast of de Nieuwbouw goed is uitgevoerd. Dat wil zeggen: goed en deugdelijk conform de beschrijving in alle bij deze afnameovereenkomst horende Bijlagen. De Afnemer tekent bij deze vaststelling voor acceptatie, nadat aan de hand van een visuele inspectie is vastgesteld dat de Nieuwbouw alle elementen bevat zoals afgesproken. Dit om te voorkomen dat na het Aflevermoment en verhuur aan de eindgebruikers nog werkzaamheden moeten worden uitgevoerd, die de huurder kunnen </w:t>
      </w:r>
      <w:r>
        <w:rPr>
          <w:rFonts w:ascii="Arial Narrow" w:eastAsia="Arial Narrow" w:hAnsi="Arial Narrow" w:cs="Arial Narrow"/>
          <w:sz w:val="24"/>
          <w:szCs w:val="24"/>
        </w:rPr>
        <w:lastRenderedPageBreak/>
        <w:t xml:space="preserve">aantasten in zijn huurgenot. De acceptatie heeft geen gevolgen voor de in artikel 7 bedoelde garanties. Indien Afnemer niet accepteert, wordt door Afnemer aan Aanbieder binnen [@] dagen schriftelijk medegedeeld welke tekortkomingen de reden van onthouding van acceptatie zijn geweest. De Aanbieder krijgt vervolgens [@] dagen de gelegenheid om de tekortkomingen weg te nemen zodat acceptatie kan plaatsvinden. Als dag van Aflevering wordt aangemerkt de dag waarop de acceptatie van de Woningen door Afnemer is getekend. </w:t>
      </w:r>
    </w:p>
    <w:p w14:paraId="70D2AC37" w14:textId="77777777" w:rsidR="00E7434F" w:rsidRDefault="00E7434F">
      <w:pPr>
        <w:spacing w:after="0" w:line="240" w:lineRule="auto"/>
        <w:rPr>
          <w:rFonts w:ascii="Arial Narrow" w:eastAsia="Arial Narrow" w:hAnsi="Arial Narrow" w:cs="Arial Narrow"/>
          <w:sz w:val="24"/>
          <w:szCs w:val="24"/>
        </w:rPr>
      </w:pPr>
    </w:p>
    <w:p w14:paraId="5D259DEF" w14:textId="77777777" w:rsidR="00E7434F" w:rsidRDefault="00467725">
      <w:pPr>
        <w:spacing w:after="0" w:line="240" w:lineRule="auto"/>
        <w:ind w:left="705" w:hanging="705"/>
        <w:rPr>
          <w:rFonts w:ascii="Arial Narrow" w:eastAsia="Arial Narrow" w:hAnsi="Arial Narrow" w:cs="Arial Narrow"/>
          <w:sz w:val="24"/>
          <w:szCs w:val="24"/>
        </w:rPr>
      </w:pPr>
      <w:bookmarkStart w:id="17" w:name="_1ksv4uv" w:colFirst="0" w:colLast="0"/>
      <w:bookmarkEnd w:id="17"/>
      <w:r>
        <w:rPr>
          <w:rFonts w:ascii="Arial Narrow" w:eastAsia="Arial Narrow" w:hAnsi="Arial Narrow" w:cs="Arial Narrow"/>
          <w:sz w:val="24"/>
          <w:szCs w:val="24"/>
        </w:rPr>
        <w:t>6.3</w:t>
      </w:r>
      <w:r>
        <w:rPr>
          <w:rFonts w:ascii="Arial Narrow" w:eastAsia="Arial Narrow" w:hAnsi="Arial Narrow" w:cs="Arial Narrow"/>
          <w:sz w:val="24"/>
          <w:szCs w:val="24"/>
        </w:rPr>
        <w:tab/>
        <w:t>Bij het einde van de Beheer en Onderhoudsperiode van de Woningen stelt Afnemer vast of het beheer en onderhoud door Aanbieder goed is uitgevoerd, dat wil zeggen: conform de beschrijving in de Bijlagen, en goed en deugdelijk. Afnemer tekent bij deze vaststelling voor acceptatie. Indien Afnemer tekortkomingen constateert, krijgt Aanbieder vervolgens @ dagen de gelegenheid om deze tekortkomingen weg. Acceptatie doet de verantwoordelijkheid voor het beheer en onderhoud na afloop van de Beheer en Onderhoudsperiode van Aanbieder naar Afnemer overgaan. Na Acceptatie is Aanbieder niet meer aansprakelijk voor eventuele tekortkomingen in het uitgevoerde werk, behoudens op grond van fabrieksgaranties die in het kader van de uitvoering van het beheer en onderhoud aan Aanbieder zijn gegeven en behoudens het geval waarin sprake is van een verborgen gebrek in het uitgevoerde werk voor zover deze aanspraken op grond van de wet jegens Aanbieder kunnen worden ingeroepen. De aanspraak op grond van een verborgen gebrek is niet ontvankelijk indien deze niet is ingesteld binnen @ jaar na Acceptatie.</w:t>
      </w:r>
    </w:p>
    <w:p w14:paraId="0728BFA8" w14:textId="77777777" w:rsidR="00E7434F" w:rsidRDefault="00E7434F">
      <w:pPr>
        <w:spacing w:after="0" w:line="240" w:lineRule="auto"/>
        <w:rPr>
          <w:rFonts w:ascii="Arial Narrow" w:eastAsia="Arial Narrow" w:hAnsi="Arial Narrow" w:cs="Arial Narrow"/>
          <w:b/>
          <w:sz w:val="24"/>
          <w:szCs w:val="24"/>
        </w:rPr>
      </w:pPr>
    </w:p>
    <w:p w14:paraId="414D3DBD" w14:textId="77777777" w:rsidR="00E7434F" w:rsidRDefault="00467725">
      <w:pPr>
        <w:pStyle w:val="Kop1"/>
        <w:spacing w:before="0" w:line="240" w:lineRule="auto"/>
      </w:pPr>
      <w:r>
        <w:t>Artikel 7</w:t>
      </w:r>
      <w:r>
        <w:tab/>
        <w:t>Prestatiegarantie</w:t>
      </w:r>
    </w:p>
    <w:p w14:paraId="4B464DDB" w14:textId="77777777" w:rsidR="00E7434F" w:rsidRDefault="00E7434F">
      <w:pPr>
        <w:spacing w:after="0" w:line="240" w:lineRule="auto"/>
        <w:rPr>
          <w:rFonts w:ascii="Arial Narrow" w:eastAsia="Arial Narrow" w:hAnsi="Arial Narrow" w:cs="Arial Narrow"/>
          <w:sz w:val="24"/>
          <w:szCs w:val="24"/>
        </w:rPr>
      </w:pPr>
    </w:p>
    <w:p w14:paraId="6325AE5C" w14:textId="77777777" w:rsidR="00E7434F" w:rsidRDefault="00467725">
      <w:pPr>
        <w:spacing w:after="0" w:line="240" w:lineRule="auto"/>
        <w:ind w:left="708" w:hanging="705"/>
        <w:rPr>
          <w:rFonts w:ascii="Arial Narrow" w:eastAsia="Arial Narrow" w:hAnsi="Arial Narrow" w:cs="Arial Narrow"/>
          <w:sz w:val="24"/>
          <w:szCs w:val="24"/>
        </w:rPr>
      </w:pPr>
      <w:bookmarkStart w:id="18" w:name="_44sinio" w:colFirst="0" w:colLast="0"/>
      <w:bookmarkEnd w:id="18"/>
      <w:r>
        <w:rPr>
          <w:rFonts w:ascii="Arial Narrow" w:eastAsia="Arial Narrow" w:hAnsi="Arial Narrow" w:cs="Arial Narrow"/>
          <w:sz w:val="24"/>
          <w:szCs w:val="24"/>
        </w:rPr>
        <w:t>7.1.1</w:t>
      </w:r>
      <w:r>
        <w:rPr>
          <w:rFonts w:ascii="Arial Narrow" w:eastAsia="Arial Narrow" w:hAnsi="Arial Narrow" w:cs="Arial Narrow"/>
          <w:sz w:val="24"/>
          <w:szCs w:val="24"/>
        </w:rPr>
        <w:tab/>
        <w:t>Aanbieder garandeert aan Afnemer dat de uitvoering van de Nieuwbouw voldoet aan de Beschrijvende Documenten. Daartoe draagt Aanbieder zorg voor het (doen) opstellen en bij het Aflevermoment aan Afnemer ter beschikking stellen van de Rapportage Netto Warmtevraag (volgens BRL 9500-05 en ISSO 82.5), die vereist wordt teneinde een EPV in rekening te mogen brengen (bijlage 5).</w:t>
      </w:r>
    </w:p>
    <w:p w14:paraId="379EFD87" w14:textId="77777777" w:rsidR="00E7434F" w:rsidRDefault="00E7434F">
      <w:pPr>
        <w:spacing w:after="0" w:line="240" w:lineRule="auto"/>
        <w:ind w:left="705"/>
        <w:rPr>
          <w:rFonts w:ascii="Arial Narrow" w:eastAsia="Arial Narrow" w:hAnsi="Arial Narrow" w:cs="Arial Narrow"/>
          <w:sz w:val="24"/>
          <w:szCs w:val="24"/>
        </w:rPr>
      </w:pPr>
    </w:p>
    <w:p w14:paraId="6970F26A" w14:textId="77777777" w:rsidR="00E7434F" w:rsidRDefault="00467725" w:rsidP="00FD730A">
      <w:pP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7.1.2</w:t>
      </w:r>
      <w:r>
        <w:rPr>
          <w:rFonts w:ascii="Arial Narrow" w:eastAsia="Arial Narrow" w:hAnsi="Arial Narrow" w:cs="Arial Narrow"/>
          <w:sz w:val="24"/>
          <w:szCs w:val="24"/>
        </w:rPr>
        <w:tab/>
        <w:t>Aanbieder garandeert voorts dat de Nieuwbouw op het punt van binnenmilieu, comfort en energie, gedurende 10 jaar na aflevering zal blijven voldoen aan de prestaties, zoals opgenomen in Prestatieformulering en -garantie (bijlage 1) en Prestatie EPV per adres (bijlage 4), onder de voorwaarde dat Afnemer het onderhoud laat uitvoeren door Aanbieder zoals beschreven in artikel 3.2 en er monitoring plaatsvindt conform Monitoringsprotocol (bijlage 8). Indien Afnemer onderhoud niet laat uitvoeren door Aanbieder, is Aanbieder slechts gehouden tot voornoemde garantie indien Afnemer kan aantonen het onderhoud is uitgevoerd volgens door Aanbieder opgegeven specificaties en richtlijnen (garantie- en servicevoorwaarden).</w:t>
      </w:r>
    </w:p>
    <w:p w14:paraId="2D10CC90"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7884740B" w14:textId="77777777" w:rsidR="00E7434F" w:rsidRDefault="00467725">
      <w:pPr>
        <w:spacing w:after="0" w:line="240" w:lineRule="auto"/>
        <w:ind w:left="705" w:hanging="705"/>
        <w:rPr>
          <w:rFonts w:ascii="Arial Narrow" w:eastAsia="Arial Narrow" w:hAnsi="Arial Narrow" w:cs="Arial Narrow"/>
          <w:sz w:val="24"/>
          <w:szCs w:val="24"/>
        </w:rPr>
      </w:pPr>
      <w:bookmarkStart w:id="19" w:name="_z337ya" w:colFirst="0" w:colLast="0"/>
      <w:bookmarkEnd w:id="19"/>
      <w:r>
        <w:rPr>
          <w:rFonts w:ascii="Arial Narrow" w:eastAsia="Arial Narrow" w:hAnsi="Arial Narrow" w:cs="Arial Narrow"/>
          <w:sz w:val="24"/>
          <w:szCs w:val="24"/>
        </w:rPr>
        <w:t>7.2</w:t>
      </w:r>
      <w:r>
        <w:rPr>
          <w:rFonts w:ascii="Arial Narrow" w:eastAsia="Arial Narrow" w:hAnsi="Arial Narrow" w:cs="Arial Narrow"/>
          <w:sz w:val="24"/>
          <w:szCs w:val="24"/>
        </w:rPr>
        <w:tab/>
        <w:t xml:space="preserve">Onverminderd het bepaalde in artikel 7.1 garandeert Aanbieder aan Afnemer dat de Woning gedurende de Beheer- en Onderhouds-periode </w:t>
      </w:r>
      <w:r>
        <w:rPr>
          <w:rFonts w:ascii="Arial Narrow" w:eastAsia="Arial Narrow" w:hAnsi="Arial Narrow" w:cs="Arial Narrow"/>
          <w:color w:val="000000"/>
          <w:sz w:val="24"/>
          <w:szCs w:val="24"/>
        </w:rPr>
        <w:t>de prestaties blijft leveren, zoals vastgelegd in de Prestatieformulering en -garantie (</w:t>
      </w:r>
      <w:r>
        <w:rPr>
          <w:rFonts w:ascii="Arial Narrow" w:eastAsia="Arial Narrow" w:hAnsi="Arial Narrow" w:cs="Arial Narrow"/>
          <w:sz w:val="24"/>
          <w:szCs w:val="24"/>
        </w:rPr>
        <w:t>b</w:t>
      </w:r>
      <w:r>
        <w:rPr>
          <w:rFonts w:ascii="Arial Narrow" w:eastAsia="Arial Narrow" w:hAnsi="Arial Narrow" w:cs="Arial Narrow"/>
          <w:color w:val="000000"/>
          <w:sz w:val="24"/>
          <w:szCs w:val="24"/>
        </w:rPr>
        <w:t xml:space="preserve">ijlage </w:t>
      </w:r>
      <w:r>
        <w:rPr>
          <w:rFonts w:ascii="Arial Narrow" w:eastAsia="Arial Narrow" w:hAnsi="Arial Narrow" w:cs="Arial Narrow"/>
          <w:sz w:val="24"/>
          <w:szCs w:val="24"/>
        </w:rPr>
        <w:t>1</w:t>
      </w:r>
      <w:r>
        <w:rPr>
          <w:rFonts w:ascii="Arial Narrow" w:eastAsia="Arial Narrow" w:hAnsi="Arial Narrow" w:cs="Arial Narrow"/>
          <w:color w:val="000000"/>
          <w:sz w:val="24"/>
          <w:szCs w:val="24"/>
        </w:rPr>
        <w:t>)</w:t>
      </w:r>
      <w:r>
        <w:rPr>
          <w:rFonts w:ascii="Arial Narrow" w:eastAsia="Arial Narrow" w:hAnsi="Arial Narrow" w:cs="Arial Narrow"/>
          <w:sz w:val="24"/>
          <w:szCs w:val="24"/>
        </w:rPr>
        <w:t xml:space="preserve">, zodat Afnemer deze garantie van Aanbieder </w:t>
      </w:r>
      <w:r>
        <w:rPr>
          <w:rFonts w:ascii="Arial Narrow" w:eastAsia="Arial Narrow" w:hAnsi="Arial Narrow" w:cs="Arial Narrow"/>
          <w:sz w:val="24"/>
          <w:szCs w:val="24"/>
        </w:rPr>
        <w:lastRenderedPageBreak/>
        <w:t>kan doorleggen aan de huurders, hetgeen is vastgelegd in Garantie aan de huurder (bijlage 3 en 4).</w:t>
      </w:r>
    </w:p>
    <w:p w14:paraId="0C64D1FF" w14:textId="77777777" w:rsidR="00E7434F" w:rsidRDefault="00E7434F">
      <w:pPr>
        <w:spacing w:after="0" w:line="240" w:lineRule="auto"/>
        <w:ind w:left="705" w:hanging="705"/>
        <w:rPr>
          <w:rFonts w:ascii="Arial Narrow" w:eastAsia="Arial Narrow" w:hAnsi="Arial Narrow" w:cs="Arial Narrow"/>
          <w:sz w:val="24"/>
          <w:szCs w:val="24"/>
        </w:rPr>
      </w:pPr>
    </w:p>
    <w:p w14:paraId="12D8CAD4" w14:textId="77777777" w:rsidR="00E7434F" w:rsidRDefault="00467725">
      <w:pPr>
        <w:spacing w:after="0" w:line="240" w:lineRule="auto"/>
        <w:ind w:left="705" w:hanging="705"/>
        <w:rPr>
          <w:rFonts w:ascii="Arial Narrow" w:eastAsia="Arial Narrow" w:hAnsi="Arial Narrow" w:cs="Arial Narrow"/>
          <w:sz w:val="24"/>
          <w:szCs w:val="24"/>
        </w:rPr>
      </w:pPr>
      <w:bookmarkStart w:id="20" w:name="_3j2qqm3" w:colFirst="0" w:colLast="0"/>
      <w:bookmarkEnd w:id="20"/>
      <w:r>
        <w:rPr>
          <w:rFonts w:ascii="Arial Narrow" w:eastAsia="Arial Narrow" w:hAnsi="Arial Narrow" w:cs="Arial Narrow"/>
          <w:sz w:val="24"/>
          <w:szCs w:val="24"/>
        </w:rPr>
        <w:t>7.3</w:t>
      </w:r>
      <w:r>
        <w:rPr>
          <w:rFonts w:ascii="Arial Narrow" w:eastAsia="Arial Narrow" w:hAnsi="Arial Narrow" w:cs="Arial Narrow"/>
          <w:sz w:val="24"/>
          <w:szCs w:val="24"/>
        </w:rPr>
        <w:tab/>
        <w:t xml:space="preserve">De garanties als bedoeld in voorgaande leden gelden alleen voor zover de huurder </w:t>
      </w:r>
      <w:r>
        <w:rPr>
          <w:rFonts w:ascii="Arial Narrow" w:eastAsia="Arial Narrow" w:hAnsi="Arial Narrow" w:cs="Arial Narrow"/>
          <w:color w:val="000000"/>
          <w:sz w:val="24"/>
          <w:szCs w:val="24"/>
        </w:rPr>
        <w:t>een</w:t>
      </w:r>
      <w:r>
        <w:rPr>
          <w:rFonts w:ascii="Arial Narrow" w:eastAsia="Arial Narrow" w:hAnsi="Arial Narrow" w:cs="Arial Narrow"/>
          <w:sz w:val="24"/>
          <w:szCs w:val="24"/>
        </w:rPr>
        <w:t xml:space="preserve"> Woning gebruikt volgens de huurovereenkomst, met name waar het de eigen verantwoordelijkheid van de huurder betreft ten aanzien van energiegebruik en het volgen van de Woonhandleiding (bijlage 16) en gebruiksaanwijzingen én ook overigens geen sprake is van één van de situaties als bedoeld in artikel 3.9 letters a tot en met d, indien het uitvoeren van het mutatieonderhoud niet in de prijs als bedoeld in artikel 4 is opgenomen.</w:t>
      </w:r>
    </w:p>
    <w:p w14:paraId="21E9DA6B" w14:textId="77777777" w:rsidR="00E7434F" w:rsidRDefault="00E7434F">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236D0594" w14:textId="77777777" w:rsidR="00E7434F" w:rsidRDefault="00467725">
      <w:pPr>
        <w:spacing w:after="0" w:line="240" w:lineRule="auto"/>
        <w:ind w:left="705" w:hanging="705"/>
        <w:rPr>
          <w:rFonts w:ascii="Arial Narrow" w:eastAsia="Arial Narrow" w:hAnsi="Arial Narrow" w:cs="Arial Narrow"/>
          <w:sz w:val="24"/>
          <w:szCs w:val="24"/>
        </w:rPr>
      </w:pPr>
      <w:bookmarkStart w:id="21" w:name="_1y810tw" w:colFirst="0" w:colLast="0"/>
      <w:bookmarkEnd w:id="21"/>
      <w:r>
        <w:rPr>
          <w:rFonts w:ascii="Arial Narrow" w:eastAsia="Arial Narrow" w:hAnsi="Arial Narrow" w:cs="Arial Narrow"/>
          <w:sz w:val="24"/>
          <w:szCs w:val="24"/>
        </w:rPr>
        <w:t>7.4</w:t>
      </w:r>
      <w:r>
        <w:rPr>
          <w:rFonts w:ascii="Arial Narrow" w:eastAsia="Arial Narrow" w:hAnsi="Arial Narrow" w:cs="Arial Narrow"/>
          <w:sz w:val="24"/>
          <w:szCs w:val="24"/>
        </w:rPr>
        <w:tab/>
        <w:t xml:space="preserve">Een geldig beroep door Afnemer op het bepaalde in artikel 7.1 betreft altijd een dusdanig kosteloos herstel van werk of vervanging van producten/installaties/bouwstoffen, dat weer volledig en volwaardig aan de Prestatieformulering en -garantie (bijlage 1) wordt voldaan. </w:t>
      </w:r>
    </w:p>
    <w:p w14:paraId="287BB5EA" w14:textId="77777777" w:rsidR="00E7434F" w:rsidRDefault="00E7434F">
      <w:pPr>
        <w:spacing w:after="0" w:line="240" w:lineRule="auto"/>
        <w:rPr>
          <w:rFonts w:ascii="Arial Narrow" w:eastAsia="Arial Narrow" w:hAnsi="Arial Narrow" w:cs="Arial Narrow"/>
          <w:sz w:val="24"/>
          <w:szCs w:val="24"/>
        </w:rPr>
      </w:pPr>
    </w:p>
    <w:p w14:paraId="2CFE9FDC" w14:textId="77777777" w:rsidR="00E7434F" w:rsidRDefault="00467725">
      <w:pPr>
        <w:spacing w:after="0" w:line="240" w:lineRule="auto"/>
        <w:ind w:left="708" w:hanging="705"/>
        <w:rPr>
          <w:rFonts w:ascii="Arial Narrow" w:eastAsia="Arial Narrow" w:hAnsi="Arial Narrow" w:cs="Arial Narrow"/>
          <w:sz w:val="24"/>
          <w:szCs w:val="24"/>
        </w:rPr>
      </w:pPr>
      <w:bookmarkStart w:id="22" w:name="_4i7ojhp" w:colFirst="0" w:colLast="0"/>
      <w:bookmarkEnd w:id="22"/>
      <w:r>
        <w:rPr>
          <w:rFonts w:ascii="Arial Narrow" w:eastAsia="Arial Narrow" w:hAnsi="Arial Narrow" w:cs="Arial Narrow"/>
          <w:sz w:val="24"/>
          <w:szCs w:val="24"/>
        </w:rPr>
        <w:t>7.5</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Indien de huurder moet (bij)betalen aan de energieleverancier als gevolg van gebreken </w:t>
      </w:r>
    </w:p>
    <w:p w14:paraId="3F478A32" w14:textId="77777777" w:rsidR="00E7434F" w:rsidRDefault="00467725">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of tekortkomingen aan het gehuurde, die aan Aanbieder zijn toe te rekenen of voor zijn risico komen, en Afnemer daarvoor door de huurder aansprakelijk is gesteld, is Aanbieder verplicht tot vergoeding van deze (extra) energiekosten aan Afnemer. Het staat Aanbieder vrij hiervan betalingsbewijs te verlangen. </w:t>
      </w:r>
    </w:p>
    <w:p w14:paraId="368D80BF" w14:textId="77777777" w:rsidR="00E7434F" w:rsidRDefault="00E7434F">
      <w:pPr>
        <w:spacing w:after="0" w:line="240" w:lineRule="auto"/>
        <w:ind w:left="720"/>
        <w:rPr>
          <w:rFonts w:ascii="Arial Narrow" w:eastAsia="Arial Narrow" w:hAnsi="Arial Narrow" w:cs="Arial Narrow"/>
          <w:sz w:val="24"/>
          <w:szCs w:val="24"/>
        </w:rPr>
      </w:pPr>
    </w:p>
    <w:p w14:paraId="6D90FE65"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Indien Afnemer geen EPV aan de huurder in rekening kan brengen, dan wel reeds ten onrechte</w:t>
      </w:r>
    </w:p>
    <w:p w14:paraId="6E7C4ED1"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in rekening heeft gebracht, als gevolg van gebreken of tekortkomingen die aan Aanbieder zijn</w:t>
      </w:r>
    </w:p>
    <w:p w14:paraId="31E897F2"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toe te rekenen of voor zijn risico komen, is Aanbieder verplicht tot vergoeding van de gederfde</w:t>
      </w:r>
    </w:p>
    <w:p w14:paraId="4319E7AB"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EPV dan wel de aan de huurders te restitueren EPV aan Afnemer. Als geen EPV meer in</w:t>
      </w:r>
    </w:p>
    <w:p w14:paraId="53D97345"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rekening kan worden gebracht als gevolg van gewijzigde wet- en regelgeving, die na de datum</w:t>
      </w:r>
    </w:p>
    <w:p w14:paraId="58280A56"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van deze Afnameovereenkomst in werking treedt, komen de gevolgen daarvan voor rekening</w:t>
      </w:r>
    </w:p>
    <w:p w14:paraId="13217124"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van Afnemer.</w:t>
      </w:r>
    </w:p>
    <w:p w14:paraId="04FE3B23" w14:textId="77777777" w:rsidR="00E7434F" w:rsidRDefault="00E7434F">
      <w:pPr>
        <w:spacing w:after="0" w:line="240" w:lineRule="auto"/>
        <w:rPr>
          <w:rFonts w:ascii="Arial Narrow" w:eastAsia="Arial Narrow" w:hAnsi="Arial Narrow" w:cs="Arial Narrow"/>
          <w:sz w:val="24"/>
          <w:szCs w:val="24"/>
        </w:rPr>
      </w:pPr>
    </w:p>
    <w:p w14:paraId="282F6504"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7.6</w:t>
      </w:r>
      <w:r>
        <w:rPr>
          <w:rFonts w:ascii="Arial Narrow" w:eastAsia="Arial Narrow" w:hAnsi="Arial Narrow" w:cs="Arial Narrow"/>
          <w:sz w:val="24"/>
          <w:szCs w:val="24"/>
        </w:rPr>
        <w:tab/>
        <w:t xml:space="preserve">De garanties bedoeld in artikel 7.1 en 7.2 zijn niet van toepassing als het niet voldoen aan de betreffende garantie veroorzaakt wordt door een omstandigheid die niet aan Aanbieder is toe te rekenen. De bewijslast dat de garantie in artikel 7.1 en/of 7.2 niet van toepassing is, berust bij Aanbieder. </w:t>
      </w:r>
    </w:p>
    <w:p w14:paraId="3D42FFE1" w14:textId="77777777" w:rsidR="00E7434F" w:rsidRDefault="00E7434F">
      <w:pPr>
        <w:spacing w:after="0" w:line="240" w:lineRule="auto"/>
        <w:rPr>
          <w:rFonts w:ascii="Arial Narrow" w:eastAsia="Arial Narrow" w:hAnsi="Arial Narrow" w:cs="Arial Narrow"/>
          <w:sz w:val="24"/>
          <w:szCs w:val="24"/>
        </w:rPr>
      </w:pPr>
    </w:p>
    <w:p w14:paraId="4E5F21C5" w14:textId="77777777" w:rsidR="00E7434F" w:rsidRDefault="00467725">
      <w:pPr>
        <w:pStyle w:val="Kop1"/>
        <w:spacing w:before="0" w:line="240" w:lineRule="auto"/>
      </w:pPr>
      <w:r>
        <w:t>Artikel 8</w:t>
      </w:r>
      <w:r>
        <w:tab/>
        <w:t>Aansprakelijkheid Aanbieder gedurende looptijd Afnameovereenkomst</w:t>
      </w:r>
    </w:p>
    <w:p w14:paraId="329F63E6" w14:textId="77777777" w:rsidR="00E7434F" w:rsidRDefault="00E7434F">
      <w:pPr>
        <w:spacing w:after="0" w:line="240" w:lineRule="auto"/>
        <w:rPr>
          <w:rFonts w:ascii="Arial Narrow" w:eastAsia="Arial Narrow" w:hAnsi="Arial Narrow" w:cs="Arial Narrow"/>
          <w:sz w:val="24"/>
          <w:szCs w:val="24"/>
        </w:rPr>
      </w:pPr>
    </w:p>
    <w:p w14:paraId="27C84686" w14:textId="77777777" w:rsidR="00E7434F" w:rsidRDefault="00467725">
      <w:pPr>
        <w:spacing w:after="0" w:line="240" w:lineRule="auto"/>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8. 1.</w:t>
      </w:r>
      <w:r>
        <w:rPr>
          <w:rFonts w:ascii="Arial Narrow" w:eastAsia="Arial Narrow" w:hAnsi="Arial Narrow" w:cs="Arial Narrow"/>
          <w:sz w:val="24"/>
          <w:szCs w:val="24"/>
        </w:rPr>
        <w:tab/>
      </w:r>
      <w:r>
        <w:rPr>
          <w:rFonts w:ascii="Arial Narrow" w:eastAsia="Arial Narrow" w:hAnsi="Arial Narrow" w:cs="Arial Narrow"/>
          <w:color w:val="212121"/>
          <w:sz w:val="24"/>
          <w:szCs w:val="24"/>
        </w:rPr>
        <w:t>Gedurende de Beheer- en Onderhoudsperiode is Aanbieder aansprakelijk voor directe schade als gevolg van toerekenbaar tekortschieten in de nakoming van deze overeenkomst.</w:t>
      </w:r>
    </w:p>
    <w:p w14:paraId="49463F99" w14:textId="77777777" w:rsidR="00E7434F" w:rsidRDefault="00467725">
      <w:pPr>
        <w:spacing w:after="0" w:line="240" w:lineRule="auto"/>
        <w:ind w:left="705" w:hanging="705"/>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 </w:t>
      </w:r>
    </w:p>
    <w:p w14:paraId="27029DE9" w14:textId="77777777" w:rsidR="00E7434F" w:rsidRDefault="00467725">
      <w:pPr>
        <w:spacing w:after="0" w:line="240" w:lineRule="auto"/>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rFonts w:ascii="Arial Narrow" w:eastAsia="Arial Narrow" w:hAnsi="Arial Narrow" w:cs="Arial Narrow"/>
          <w:color w:val="212121"/>
          <w:sz w:val="24"/>
          <w:szCs w:val="24"/>
        </w:rPr>
        <w:t>2</w:t>
      </w:r>
      <w:r>
        <w:rPr>
          <w:rFonts w:ascii="Arial Narrow" w:eastAsia="Arial Narrow" w:hAnsi="Arial Narrow" w:cs="Arial Narrow"/>
          <w:color w:val="212121"/>
          <w:sz w:val="24"/>
          <w:szCs w:val="24"/>
        </w:rPr>
        <w:tab/>
        <w:t xml:space="preserve">Onder directe schade wordt mede begrepen, de schade ten gevolge van leegstand, het ter beschikking stellen van wisselwoningen alsmede schade ten gevolge van gehonoreerde aanspraken van huurders tot huurvermindering ex artikel 7:207 BW en schadevergoeding ex artikel 7:208 BW c.q. artikel 7:220 lid 1 BW alsmede artikel 7:220 lid 5 BW dat van </w:t>
      </w:r>
      <w:r>
        <w:rPr>
          <w:rFonts w:ascii="Arial Narrow" w:eastAsia="Arial Narrow" w:hAnsi="Arial Narrow" w:cs="Arial Narrow"/>
          <w:color w:val="212121"/>
          <w:sz w:val="24"/>
          <w:szCs w:val="24"/>
        </w:rPr>
        <w:lastRenderedPageBreak/>
        <w:t>overeenkomstige toepassing wordt verklaard indien en voorzover bij de tijdelijke verhuizing een tegemoetkoming in de verhuis- en herinrichtingskosten aan de huurder verschuldigd is. Onder directe schade wordt ook begrepen de te maken kosten voor de noodzakelijke aanpassingen aan de in het kader van deze overeenkomst gerealiseerde Nieuwbouw zodat de woningen voldoen aan de ten tijde van het aangaan van deze Afnameovereenkomst door de overheid gestelde eisen, opdat door Afnemer aan zijn huurders de voor de woning geldende energieprestatievergoeding gevraagd mag worden.</w:t>
      </w:r>
    </w:p>
    <w:p w14:paraId="2A70B881" w14:textId="77777777" w:rsidR="00E7434F" w:rsidRDefault="00E7434F">
      <w:pPr>
        <w:spacing w:after="0" w:line="240" w:lineRule="auto"/>
        <w:ind w:left="705" w:hanging="705"/>
        <w:rPr>
          <w:rFonts w:ascii="Arial Narrow" w:eastAsia="Arial Narrow" w:hAnsi="Arial Narrow" w:cs="Arial Narrow"/>
          <w:color w:val="212121"/>
          <w:sz w:val="24"/>
          <w:szCs w:val="24"/>
        </w:rPr>
      </w:pPr>
    </w:p>
    <w:p w14:paraId="416303EE"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8.3</w:t>
      </w:r>
      <w:r>
        <w:rPr>
          <w:rFonts w:ascii="Arial Narrow" w:eastAsia="Arial Narrow" w:hAnsi="Arial Narrow" w:cs="Arial Narrow"/>
          <w:sz w:val="24"/>
          <w:szCs w:val="24"/>
        </w:rPr>
        <w:tab/>
        <w:t>Aanbieder is niet aansprakelijk voor indirecte- of gevolgschade.</w:t>
      </w:r>
    </w:p>
    <w:p w14:paraId="0E9A9DDA" w14:textId="77777777" w:rsidR="00E7434F" w:rsidRDefault="00E7434F">
      <w:pPr>
        <w:spacing w:after="0" w:line="240" w:lineRule="auto"/>
        <w:rPr>
          <w:rFonts w:ascii="Arial Narrow" w:eastAsia="Arial Narrow" w:hAnsi="Arial Narrow" w:cs="Arial Narrow"/>
          <w:sz w:val="24"/>
          <w:szCs w:val="24"/>
        </w:rPr>
      </w:pPr>
    </w:p>
    <w:p w14:paraId="5CA6663F"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8.4</w:t>
      </w:r>
      <w:r>
        <w:rPr>
          <w:rFonts w:ascii="Arial Narrow" w:eastAsia="Arial Narrow" w:hAnsi="Arial Narrow" w:cs="Arial Narrow"/>
          <w:sz w:val="24"/>
          <w:szCs w:val="24"/>
        </w:rPr>
        <w:tab/>
        <w:t>Aanbieder is tot aan de einddatum van de Afnameovereenkomst aansprakelijk voor directe schade aan het Complex of een Woning, voor directe schade aan met het Complex of een Woning in verband staande werken van Afnemer en voor directe schade aan andere eigendommen van Afnemer of huurders van Afnemer, voor zover deze door de werkzaamheden ter uitvoering van de Afnameovereenkomst is toegebracht en te wijten is aan de schuld van Leverancier, diens gemachtigden of hulppersonen, of aan een oorzaak die krachtens de wet of de in het verkeer geldende opvattingen voor zijn rekening komt.</w:t>
      </w:r>
    </w:p>
    <w:p w14:paraId="76AD659C" w14:textId="77777777" w:rsidR="00E7434F" w:rsidRDefault="00E7434F">
      <w:pPr>
        <w:spacing w:after="0" w:line="240" w:lineRule="auto"/>
        <w:ind w:left="705" w:hanging="705"/>
        <w:rPr>
          <w:rFonts w:ascii="Arial Narrow" w:eastAsia="Arial Narrow" w:hAnsi="Arial Narrow" w:cs="Arial Narrow"/>
          <w:sz w:val="24"/>
          <w:szCs w:val="24"/>
        </w:rPr>
      </w:pPr>
    </w:p>
    <w:p w14:paraId="752012FF"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8.5</w:t>
      </w:r>
      <w:r>
        <w:rPr>
          <w:rFonts w:ascii="Arial Narrow" w:eastAsia="Arial Narrow" w:hAnsi="Arial Narrow" w:cs="Arial Narrow"/>
          <w:sz w:val="24"/>
          <w:szCs w:val="24"/>
        </w:rPr>
        <w:tab/>
        <w:t xml:space="preserve">De aansprakelijkheid van Aanbieder onder deze overeenkomst is gemaximeerd tot [@] EUR per geval en [@] EUR per jaar. </w:t>
      </w:r>
    </w:p>
    <w:p w14:paraId="6A85AE41" w14:textId="77777777" w:rsidR="00E7434F" w:rsidRDefault="00E7434F">
      <w:pPr>
        <w:spacing w:after="0" w:line="240" w:lineRule="auto"/>
        <w:rPr>
          <w:rFonts w:ascii="Arial Narrow" w:eastAsia="Arial Narrow" w:hAnsi="Arial Narrow" w:cs="Arial Narrow"/>
          <w:sz w:val="24"/>
          <w:szCs w:val="24"/>
        </w:rPr>
      </w:pPr>
    </w:p>
    <w:p w14:paraId="257AE9ED" w14:textId="58CEFB20" w:rsidR="00E7434F" w:rsidRDefault="00467725">
      <w:pPr>
        <w:pStyle w:val="Kop1"/>
        <w:spacing w:before="0" w:line="240" w:lineRule="auto"/>
        <w:ind w:left="1410" w:hanging="1410"/>
      </w:pPr>
      <w:bookmarkStart w:id="23" w:name="_2xcytpi" w:colFirst="0" w:colLast="0"/>
      <w:bookmarkEnd w:id="23"/>
      <w:r>
        <w:t>Artikel 9</w:t>
      </w:r>
      <w:r>
        <w:tab/>
        <w:t xml:space="preserve">Looptijd van deze overeenkomst, </w:t>
      </w:r>
      <w:r w:rsidR="00684EAA">
        <w:t>ontbindende</w:t>
      </w:r>
      <w:r>
        <w:t xml:space="preserve"> voorwaarden, ontbinding</w:t>
      </w:r>
    </w:p>
    <w:p w14:paraId="776CFBAA" w14:textId="77777777" w:rsidR="00E7434F" w:rsidRDefault="00E7434F">
      <w:pPr>
        <w:spacing w:after="0" w:line="240" w:lineRule="auto"/>
        <w:rPr>
          <w:rFonts w:ascii="Arial Narrow" w:eastAsia="Arial Narrow" w:hAnsi="Arial Narrow" w:cs="Arial Narrow"/>
          <w:sz w:val="24"/>
          <w:szCs w:val="24"/>
        </w:rPr>
      </w:pPr>
    </w:p>
    <w:p w14:paraId="2AFFAF68" w14:textId="77777777" w:rsidR="00E7434F" w:rsidRDefault="00467725">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bookmarkStart w:id="24" w:name="_1ci93xb" w:colFirst="0" w:colLast="0"/>
      <w:bookmarkEnd w:id="24"/>
      <w:r>
        <w:rPr>
          <w:rFonts w:ascii="Arial Narrow" w:eastAsia="Arial Narrow" w:hAnsi="Arial Narrow" w:cs="Arial Narrow"/>
          <w:color w:val="000000"/>
          <w:sz w:val="24"/>
          <w:szCs w:val="24"/>
        </w:rPr>
        <w:t>9.1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Deze overeenkomst eindigt na afloop van de in artikel 3.5 overeengekomen Beheer- en Onderhoudsperiode, met dien verstande dat partijen gehouden worden om bij de beëindiging van deze overeenkomst aan de nog lopende verplichtingen te voldoen.</w:t>
      </w:r>
    </w:p>
    <w:p w14:paraId="2DF8EBFE" w14:textId="77777777" w:rsidR="00E7434F" w:rsidRDefault="00E7434F">
      <w:pPr>
        <w:spacing w:after="0" w:line="240" w:lineRule="auto"/>
        <w:rPr>
          <w:rFonts w:ascii="Arial Narrow" w:eastAsia="Arial Narrow" w:hAnsi="Arial Narrow" w:cs="Arial Narrow"/>
          <w:sz w:val="24"/>
          <w:szCs w:val="24"/>
        </w:rPr>
      </w:pPr>
    </w:p>
    <w:p w14:paraId="4182467D" w14:textId="77777777" w:rsidR="00E7434F" w:rsidRDefault="00467725">
      <w:pPr>
        <w:spacing w:after="0" w:line="240" w:lineRule="auto"/>
        <w:ind w:left="705" w:hanging="705"/>
        <w:rPr>
          <w:rFonts w:ascii="Arial Narrow" w:eastAsia="Arial Narrow" w:hAnsi="Arial Narrow" w:cs="Arial Narrow"/>
          <w:sz w:val="24"/>
          <w:szCs w:val="24"/>
        </w:rPr>
      </w:pPr>
      <w:bookmarkStart w:id="25" w:name="_3whwml4" w:colFirst="0" w:colLast="0"/>
      <w:bookmarkEnd w:id="25"/>
      <w:r>
        <w:rPr>
          <w:rFonts w:ascii="Arial Narrow" w:eastAsia="Arial Narrow" w:hAnsi="Arial Narrow" w:cs="Arial Narrow"/>
          <w:sz w:val="24"/>
          <w:szCs w:val="24"/>
        </w:rPr>
        <w:t>9.2</w:t>
      </w:r>
      <w:r>
        <w:rPr>
          <w:rFonts w:ascii="Arial Narrow" w:eastAsia="Arial Narrow" w:hAnsi="Arial Narrow" w:cs="Arial Narrow"/>
          <w:sz w:val="24"/>
          <w:szCs w:val="24"/>
        </w:rPr>
        <w:tab/>
      </w:r>
      <w:r>
        <w:rPr>
          <w:rFonts w:ascii="Arial Narrow" w:eastAsia="Arial Narrow" w:hAnsi="Arial Narrow" w:cs="Arial Narrow"/>
          <w:sz w:val="24"/>
          <w:szCs w:val="24"/>
        </w:rPr>
        <w:tab/>
        <w:t>Deze overeenkomst wordt aangegaan onder de ontbindende voorwaarde, dat uiterlijk @ [</w:t>
      </w:r>
      <w:r>
        <w:rPr>
          <w:rFonts w:ascii="Arial Narrow" w:eastAsia="Arial Narrow" w:hAnsi="Arial Narrow" w:cs="Arial Narrow"/>
          <w:i/>
          <w:sz w:val="24"/>
          <w:szCs w:val="24"/>
        </w:rPr>
        <w:t>datum toetsmoment, onderling af te stemmen]</w:t>
      </w:r>
      <w:r>
        <w:rPr>
          <w:rFonts w:ascii="Arial Narrow" w:eastAsia="Arial Narrow" w:hAnsi="Arial Narrow" w:cs="Arial Narrow"/>
          <w:sz w:val="24"/>
          <w:szCs w:val="24"/>
        </w:rPr>
        <w:t>:</w:t>
      </w:r>
    </w:p>
    <w:p w14:paraId="3DD713BC" w14:textId="77777777" w:rsidR="00E7434F" w:rsidRDefault="00467725">
      <w:pPr>
        <w:spacing w:after="0" w:line="240" w:lineRule="auto"/>
        <w:ind w:left="1410" w:hanging="705"/>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z w:val="24"/>
          <w:szCs w:val="24"/>
        </w:rPr>
        <w:tab/>
        <w:t>voor de Nieuwbouw een onherroepelijke omgevingsvergunning of andere noodzakelijke onherroepelijke overheidsgoedkeuringen is verkregen;</w:t>
      </w:r>
    </w:p>
    <w:p w14:paraId="7F1CE377"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 xml:space="preserve">door Afnemer goedkeuring is verkregen van de RvC voor de investeringsbeslissing; </w:t>
      </w:r>
    </w:p>
    <w:p w14:paraId="124F5A13" w14:textId="77777777" w:rsidR="00E7434F" w:rsidRDefault="00467725">
      <w:pPr>
        <w:spacing w:after="0" w:line="240" w:lineRule="auto"/>
        <w:ind w:left="1417" w:hanging="705"/>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en/of @.</w:t>
      </w:r>
    </w:p>
    <w:p w14:paraId="093F388A" w14:textId="77777777" w:rsidR="00E7434F" w:rsidRDefault="00E7434F">
      <w:pPr>
        <w:spacing w:after="0" w:line="240" w:lineRule="auto"/>
        <w:rPr>
          <w:rFonts w:ascii="Arial Narrow" w:eastAsia="Arial Narrow" w:hAnsi="Arial Narrow" w:cs="Arial Narrow"/>
          <w:sz w:val="24"/>
          <w:szCs w:val="24"/>
        </w:rPr>
      </w:pPr>
    </w:p>
    <w:p w14:paraId="5968AAFF" w14:textId="538D6294" w:rsidR="00E7434F" w:rsidRDefault="00467725">
      <w:pPr>
        <w:spacing w:after="0" w:line="240" w:lineRule="auto"/>
        <w:ind w:left="705" w:hanging="705"/>
        <w:rPr>
          <w:rFonts w:ascii="Arial Narrow" w:eastAsia="Arial Narrow" w:hAnsi="Arial Narrow" w:cs="Arial Narrow"/>
          <w:sz w:val="24"/>
          <w:szCs w:val="24"/>
        </w:rPr>
      </w:pPr>
      <w:bookmarkStart w:id="26" w:name="_2bn6wsx" w:colFirst="0" w:colLast="0"/>
      <w:bookmarkEnd w:id="26"/>
      <w:r>
        <w:rPr>
          <w:rFonts w:ascii="Arial Narrow" w:eastAsia="Arial Narrow" w:hAnsi="Arial Narrow" w:cs="Arial Narrow"/>
          <w:sz w:val="24"/>
          <w:szCs w:val="24"/>
        </w:rPr>
        <w:t xml:space="preserve">9.3 </w:t>
      </w:r>
      <w:r>
        <w:rPr>
          <w:rFonts w:ascii="Arial Narrow" w:eastAsia="Arial Narrow" w:hAnsi="Arial Narrow" w:cs="Arial Narrow"/>
          <w:sz w:val="24"/>
          <w:szCs w:val="24"/>
        </w:rPr>
        <w:tab/>
      </w:r>
      <w:r w:rsidR="00684EAA" w:rsidRPr="00684EAA">
        <w:rPr>
          <w:rFonts w:ascii="Arial Narrow" w:eastAsia="Arial Narrow" w:hAnsi="Arial Narrow" w:cs="Arial Narrow"/>
          <w:sz w:val="24"/>
          <w:szCs w:val="24"/>
        </w:rPr>
        <w:t>Op een in het vorige lid bedoelde ontbindende voorwaarde kan slechts door een partij een beroep worden gedaan tot vier weken na de in lid 2 bedoelde datum.</w:t>
      </w:r>
    </w:p>
    <w:p w14:paraId="1F74E091" w14:textId="77777777" w:rsidR="00E7434F" w:rsidRDefault="00467725">
      <w:p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ab/>
      </w:r>
    </w:p>
    <w:p w14:paraId="61D7CBAD" w14:textId="77777777" w:rsidR="00E7434F" w:rsidRDefault="00467725">
      <w:pPr>
        <w:spacing w:after="0" w:line="240" w:lineRule="auto"/>
        <w:ind w:left="705" w:hanging="705"/>
        <w:rPr>
          <w:rFonts w:ascii="Arial Narrow" w:eastAsia="Arial Narrow" w:hAnsi="Arial Narrow" w:cs="Arial Narrow"/>
          <w:sz w:val="24"/>
          <w:szCs w:val="24"/>
        </w:rPr>
      </w:pPr>
      <w:bookmarkStart w:id="27" w:name="_qsh70q" w:colFirst="0" w:colLast="0"/>
      <w:bookmarkEnd w:id="27"/>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brengen partijen elkaar geen enkele vergoeding in rekening.</w:t>
      </w:r>
    </w:p>
    <w:p w14:paraId="2EADA41C" w14:textId="77777777" w:rsidR="00E7434F" w:rsidRDefault="00E7434F">
      <w:pPr>
        <w:spacing w:after="0" w:line="240" w:lineRule="auto"/>
        <w:rPr>
          <w:rFonts w:ascii="Arial Narrow" w:eastAsia="Arial Narrow" w:hAnsi="Arial Narrow" w:cs="Arial Narrow"/>
          <w:sz w:val="24"/>
          <w:szCs w:val="24"/>
        </w:rPr>
      </w:pPr>
    </w:p>
    <w:p w14:paraId="567D8E1A" w14:textId="77777777" w:rsidR="00E7434F" w:rsidRDefault="00467725">
      <w:pPr>
        <w:spacing w:after="0" w:line="240" w:lineRule="auto"/>
        <w:ind w:left="708"/>
        <w:rPr>
          <w:rFonts w:ascii="Arial Narrow" w:eastAsia="Arial Narrow" w:hAnsi="Arial Narrow" w:cs="Arial Narrow"/>
          <w:sz w:val="24"/>
          <w:szCs w:val="24"/>
        </w:rPr>
      </w:pPr>
      <w:r>
        <w:rPr>
          <w:rFonts w:ascii="Arial Narrow" w:eastAsia="Arial Narrow" w:hAnsi="Arial Narrow" w:cs="Arial Narrow"/>
          <w:sz w:val="24"/>
          <w:szCs w:val="24"/>
        </w:rPr>
        <w:t>óf</w:t>
      </w:r>
    </w:p>
    <w:p w14:paraId="29C163AC" w14:textId="77777777" w:rsidR="00E7434F" w:rsidRDefault="00E7434F">
      <w:pPr>
        <w:spacing w:after="0" w:line="240" w:lineRule="auto"/>
        <w:rPr>
          <w:rFonts w:ascii="Arial Narrow" w:eastAsia="Arial Narrow" w:hAnsi="Arial Narrow" w:cs="Arial Narrow"/>
          <w:sz w:val="24"/>
          <w:szCs w:val="24"/>
        </w:rPr>
      </w:pPr>
    </w:p>
    <w:p w14:paraId="7B198A5C"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lastRenderedPageBreak/>
        <w:t>9.4</w:t>
      </w:r>
      <w:r>
        <w:rPr>
          <w:rFonts w:ascii="Arial Narrow" w:eastAsia="Arial Narrow" w:hAnsi="Arial Narrow" w:cs="Arial Narrow"/>
          <w:sz w:val="24"/>
          <w:szCs w:val="24"/>
        </w:rPr>
        <w:tab/>
        <w:t>Indien als gevolg van het bepaalde in lid 2 van dit artikel geen overeenkomst tot stand komt heeft Aanbieder recht op vergoeding van de vooraf naar aard gespecificeerde (voorbereidings)werkzaamheden tot een maximum van € @ EUR, welke vergoeding niet eerder opeisbaar wordt dan nadat de Aanbieder de Afnemer een deugdelijk onderbouwde specificatie van deze kosten heeft verstrekt.</w:t>
      </w:r>
    </w:p>
    <w:p w14:paraId="1DDDD333" w14:textId="77777777" w:rsidR="00E7434F" w:rsidRDefault="00E7434F">
      <w:pPr>
        <w:spacing w:after="0" w:line="240" w:lineRule="auto"/>
        <w:ind w:left="705" w:hanging="705"/>
        <w:rPr>
          <w:rFonts w:ascii="Arial Narrow" w:eastAsia="Arial Narrow" w:hAnsi="Arial Narrow" w:cs="Arial Narrow"/>
          <w:sz w:val="24"/>
          <w:szCs w:val="24"/>
        </w:rPr>
      </w:pPr>
    </w:p>
    <w:p w14:paraId="61FC1508"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9.5</w:t>
      </w:r>
      <w:r>
        <w:rPr>
          <w:rFonts w:ascii="Arial Narrow" w:eastAsia="Arial Narrow" w:hAnsi="Arial Narrow" w:cs="Arial Narrow"/>
          <w:sz w:val="24"/>
          <w:szCs w:val="24"/>
        </w:rPr>
        <w:tab/>
        <w:t xml:space="preserve">Partijen zijn ieder gerechtigd deze overeenkomst per aangetekende brief met onmiddellijke </w:t>
      </w:r>
      <w:r>
        <w:rPr>
          <w:rFonts w:ascii="Arial Narrow" w:eastAsia="Arial Narrow" w:hAnsi="Arial Narrow" w:cs="Arial Narrow"/>
          <w:sz w:val="24"/>
          <w:szCs w:val="24"/>
        </w:rPr>
        <w:tab/>
        <w:t>ingang te ontbinden, zonder dat de opzeggende partij gehouden is tot enige vorm van schadevergoeding, wanneer aan de andere partij (voorlopige) surseance van betaling wordt verleend dan wel de andere partij in staat van faillissement komt te verkeren.</w:t>
      </w:r>
    </w:p>
    <w:p w14:paraId="1EBFB504" w14:textId="77777777" w:rsidR="00E7434F" w:rsidRDefault="00E7434F">
      <w:pPr>
        <w:spacing w:after="0" w:line="240" w:lineRule="auto"/>
        <w:rPr>
          <w:rFonts w:ascii="Arial Narrow" w:eastAsia="Arial Narrow" w:hAnsi="Arial Narrow" w:cs="Arial Narrow"/>
          <w:sz w:val="24"/>
          <w:szCs w:val="24"/>
        </w:rPr>
      </w:pPr>
    </w:p>
    <w:p w14:paraId="3B901D84" w14:textId="77777777" w:rsidR="00E7434F" w:rsidRDefault="00467725">
      <w:pPr>
        <w:pStyle w:val="Kop1"/>
        <w:spacing w:before="0" w:line="240" w:lineRule="auto"/>
        <w:rPr>
          <w:i/>
        </w:rPr>
      </w:pPr>
      <w:r>
        <w:t>Artikel 10</w:t>
      </w:r>
      <w:r>
        <w:tab/>
        <w:t>Onvoorziene omstandigheden</w:t>
      </w:r>
    </w:p>
    <w:p w14:paraId="22C91A3C" w14:textId="77777777" w:rsidR="00E7434F" w:rsidRDefault="00E7434F">
      <w:pPr>
        <w:spacing w:after="0" w:line="240" w:lineRule="auto"/>
        <w:rPr>
          <w:rFonts w:ascii="Arial Narrow" w:eastAsia="Arial Narrow" w:hAnsi="Arial Narrow" w:cs="Arial Narrow"/>
          <w:sz w:val="24"/>
          <w:szCs w:val="24"/>
        </w:rPr>
      </w:pPr>
    </w:p>
    <w:p w14:paraId="18003C00"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10.1</w:t>
      </w:r>
      <w:r>
        <w:rPr>
          <w:rFonts w:ascii="Arial Narrow" w:eastAsia="Arial Narrow" w:hAnsi="Arial Narrow" w:cs="Arial Narrow"/>
          <w:sz w:val="24"/>
          <w:szCs w:val="24"/>
        </w:rPr>
        <w:tab/>
        <w:t xml:space="preserve">Indien een partij meent dat sprake is van onvoorziene omstandigheden, waardoor van haar in alle redelijkheid niet langer ongewijzigde instandhouding van deze overeenkomst kan worden verlangd, treden partijen in overleg over de condities van een eventuele aanpassing of beëindiging van deze overeenkomst. Slaagt dat overleg niet, dan staat het de desbetreffende partij vrij zich tot de rechter te wenden. </w:t>
      </w:r>
    </w:p>
    <w:p w14:paraId="5C0A9B6C" w14:textId="77777777" w:rsidR="00E7434F" w:rsidRDefault="00E7434F">
      <w:pPr>
        <w:spacing w:after="0" w:line="240" w:lineRule="auto"/>
        <w:ind w:left="705" w:hanging="705"/>
        <w:rPr>
          <w:rFonts w:ascii="Arial Narrow" w:eastAsia="Arial Narrow" w:hAnsi="Arial Narrow" w:cs="Arial Narrow"/>
          <w:sz w:val="24"/>
          <w:szCs w:val="24"/>
        </w:rPr>
      </w:pPr>
    </w:p>
    <w:p w14:paraId="1DF96CC2" w14:textId="77777777" w:rsidR="00E7434F" w:rsidRDefault="00467725">
      <w:pPr>
        <w:pStyle w:val="Kop1"/>
        <w:spacing w:before="0" w:line="240" w:lineRule="auto"/>
        <w:rPr>
          <w:i/>
        </w:rPr>
      </w:pPr>
      <w:bookmarkStart w:id="28" w:name="_3as4poj" w:colFirst="0" w:colLast="0"/>
      <w:bookmarkEnd w:id="28"/>
      <w:r>
        <w:t>Artikel 11</w:t>
      </w:r>
      <w:r>
        <w:tab/>
        <w:t>Geschillenbeslechting</w:t>
      </w:r>
    </w:p>
    <w:p w14:paraId="04CDFEE2" w14:textId="77777777" w:rsidR="00E7434F" w:rsidRDefault="00E7434F">
      <w:pPr>
        <w:spacing w:after="0" w:line="240" w:lineRule="auto"/>
        <w:rPr>
          <w:rFonts w:ascii="Arial Narrow" w:eastAsia="Arial Narrow" w:hAnsi="Arial Narrow" w:cs="Arial Narrow"/>
          <w:sz w:val="24"/>
          <w:szCs w:val="24"/>
        </w:rPr>
      </w:pPr>
    </w:p>
    <w:p w14:paraId="6DB7E49D"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11.1</w:t>
      </w:r>
      <w:r>
        <w:rPr>
          <w:rFonts w:ascii="Arial Narrow" w:eastAsia="Arial Narrow" w:hAnsi="Arial Narrow" w:cs="Arial Narrow"/>
          <w:sz w:val="24"/>
          <w:szCs w:val="24"/>
        </w:rPr>
        <w:tab/>
        <w:t xml:space="preserve">Partijen zullen trachten om geschillen naar aanleiding van of in verband met deze overeenkomst op te lossen met behulp van mediation overeenkomstig het reglement van de </w:t>
      </w:r>
      <w:r>
        <w:rPr>
          <w:rFonts w:ascii="Arial Narrow" w:eastAsia="Arial Narrow" w:hAnsi="Arial Narrow" w:cs="Arial Narrow"/>
          <w:color w:val="333333"/>
          <w:sz w:val="24"/>
          <w:szCs w:val="24"/>
        </w:rPr>
        <w:t>Mediator Federatie Nederland </w:t>
      </w:r>
      <w:r>
        <w:rPr>
          <w:rFonts w:ascii="Arial Narrow" w:eastAsia="Arial Narrow" w:hAnsi="Arial Narrow" w:cs="Arial Narrow"/>
          <w:sz w:val="24"/>
          <w:szCs w:val="24"/>
        </w:rPr>
        <w:t xml:space="preserve"> (voorheen de Stichting Nederlands Mediation Instituut te Rotterdam), zoals dat luidt op de dag van ondertekening van deze overeenkomst. </w:t>
      </w:r>
    </w:p>
    <w:p w14:paraId="42CA43EF" w14:textId="77777777" w:rsidR="00E7434F" w:rsidRDefault="00E7434F">
      <w:pPr>
        <w:spacing w:after="0" w:line="240" w:lineRule="auto"/>
        <w:rPr>
          <w:rFonts w:ascii="Arial Narrow" w:eastAsia="Arial Narrow" w:hAnsi="Arial Narrow" w:cs="Arial Narrow"/>
          <w:sz w:val="24"/>
          <w:szCs w:val="24"/>
        </w:rPr>
      </w:pPr>
    </w:p>
    <w:p w14:paraId="649D0D0D" w14:textId="7928379D"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11.2 </w:t>
      </w:r>
      <w:r>
        <w:rPr>
          <w:rFonts w:ascii="Arial Narrow" w:eastAsia="Arial Narrow" w:hAnsi="Arial Narrow" w:cs="Arial Narrow"/>
          <w:sz w:val="24"/>
          <w:szCs w:val="24"/>
        </w:rPr>
        <w:tab/>
        <w:t xml:space="preserve">Indien het onmogelijk is gebleken een geschil op te lossen met behulp van mediation, waaronder zal zijn begrepen het geval waarin een partij per aangetekende brief aan de andere partij heeft laten weten het geschil niet door mediation te willen oplossen, zal dat geschil worden beslecht door de bevoegde Rechtbank, tenzij partijen zijn overeengekomen of overeenkomen dat een c.q. het geschil wordt beslecht door de Raad van Arbitrage voor de Bouw in Nederland. </w:t>
      </w:r>
    </w:p>
    <w:p w14:paraId="780A94C5" w14:textId="77777777" w:rsidR="00E7434F" w:rsidRDefault="00E7434F">
      <w:pPr>
        <w:spacing w:after="0" w:line="240" w:lineRule="auto"/>
        <w:rPr>
          <w:rFonts w:ascii="Arial Narrow" w:eastAsia="Arial Narrow" w:hAnsi="Arial Narrow" w:cs="Arial Narrow"/>
          <w:sz w:val="24"/>
          <w:szCs w:val="24"/>
        </w:rPr>
      </w:pPr>
    </w:p>
    <w:p w14:paraId="48FA3CBB" w14:textId="77777777" w:rsidR="00E7434F" w:rsidRDefault="00467725">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11.3 </w:t>
      </w:r>
      <w:r>
        <w:rPr>
          <w:rFonts w:ascii="Arial Narrow" w:eastAsia="Arial Narrow" w:hAnsi="Arial Narrow" w:cs="Arial Narrow"/>
          <w:sz w:val="24"/>
          <w:szCs w:val="24"/>
        </w:rPr>
        <w:tab/>
        <w:t xml:space="preserve">Indien partijen kiezen voor arbitrage als bedoeld in het vorige lid bestaat het scheidsgerecht steeds uit drie leden van de Raad, onder wie een buitengewoon lid die als voorzitter van het scheidsgerecht zal optreden. </w:t>
      </w:r>
    </w:p>
    <w:p w14:paraId="42F8B2D1" w14:textId="77777777" w:rsidR="00E7434F" w:rsidRDefault="00E7434F">
      <w:pPr>
        <w:spacing w:after="0" w:line="240" w:lineRule="auto"/>
        <w:rPr>
          <w:rFonts w:ascii="Arial Narrow" w:eastAsia="Arial Narrow" w:hAnsi="Arial Narrow" w:cs="Arial Narrow"/>
          <w:i/>
          <w:sz w:val="24"/>
          <w:szCs w:val="24"/>
        </w:rPr>
      </w:pPr>
    </w:p>
    <w:p w14:paraId="59F0D072" w14:textId="77777777" w:rsidR="003E3629" w:rsidRDefault="003E3629">
      <w:pPr>
        <w:spacing w:after="0" w:line="240" w:lineRule="auto"/>
        <w:rPr>
          <w:rFonts w:ascii="Arial Narrow" w:eastAsia="Arial Narrow" w:hAnsi="Arial Narrow" w:cs="Arial Narrow"/>
          <w:i/>
          <w:sz w:val="24"/>
          <w:szCs w:val="24"/>
        </w:rPr>
      </w:pPr>
    </w:p>
    <w:p w14:paraId="06797B10" w14:textId="77777777" w:rsidR="003E3629" w:rsidRDefault="003E3629">
      <w:pPr>
        <w:spacing w:after="0" w:line="240" w:lineRule="auto"/>
        <w:rPr>
          <w:rFonts w:ascii="Arial Narrow" w:eastAsia="Arial Narrow" w:hAnsi="Arial Narrow" w:cs="Arial Narrow"/>
          <w:i/>
          <w:sz w:val="24"/>
          <w:szCs w:val="24"/>
        </w:rPr>
      </w:pPr>
    </w:p>
    <w:p w14:paraId="7D72B986" w14:textId="77777777" w:rsidR="003E3629" w:rsidRDefault="003E3629">
      <w:pPr>
        <w:spacing w:after="0" w:line="240" w:lineRule="auto"/>
        <w:rPr>
          <w:rFonts w:ascii="Arial Narrow" w:eastAsia="Arial Narrow" w:hAnsi="Arial Narrow" w:cs="Arial Narrow"/>
          <w:i/>
          <w:sz w:val="24"/>
          <w:szCs w:val="24"/>
        </w:rPr>
      </w:pPr>
    </w:p>
    <w:p w14:paraId="35444A08" w14:textId="77777777" w:rsidR="003E3629" w:rsidRDefault="003E3629">
      <w:pPr>
        <w:spacing w:after="0" w:line="240" w:lineRule="auto"/>
        <w:rPr>
          <w:rFonts w:ascii="Arial Narrow" w:eastAsia="Arial Narrow" w:hAnsi="Arial Narrow" w:cs="Arial Narrow"/>
          <w:i/>
          <w:sz w:val="24"/>
          <w:szCs w:val="24"/>
        </w:rPr>
      </w:pPr>
    </w:p>
    <w:p w14:paraId="17D8F498" w14:textId="77777777" w:rsidR="003E3629" w:rsidRDefault="003E3629">
      <w:pPr>
        <w:spacing w:after="0" w:line="240" w:lineRule="auto"/>
        <w:rPr>
          <w:rFonts w:ascii="Arial Narrow" w:eastAsia="Arial Narrow" w:hAnsi="Arial Narrow" w:cs="Arial Narrow"/>
          <w:i/>
          <w:sz w:val="24"/>
          <w:szCs w:val="24"/>
        </w:rPr>
      </w:pPr>
    </w:p>
    <w:p w14:paraId="792C1CF8" w14:textId="77777777" w:rsidR="003E3629" w:rsidRDefault="003E3629">
      <w:pPr>
        <w:spacing w:after="0" w:line="240" w:lineRule="auto"/>
        <w:rPr>
          <w:rFonts w:ascii="Arial Narrow" w:eastAsia="Arial Narrow" w:hAnsi="Arial Narrow" w:cs="Arial Narrow"/>
          <w:i/>
          <w:sz w:val="24"/>
          <w:szCs w:val="24"/>
        </w:rPr>
      </w:pPr>
    </w:p>
    <w:p w14:paraId="2C604750" w14:textId="77777777" w:rsidR="00E7434F" w:rsidRDefault="00467725">
      <w:pPr>
        <w:pStyle w:val="Kop1"/>
        <w:spacing w:before="0" w:line="240" w:lineRule="auto"/>
        <w:rPr>
          <w:i/>
        </w:rPr>
      </w:pPr>
      <w:r>
        <w:t>Artikel 12</w:t>
      </w:r>
      <w:r>
        <w:tab/>
        <w:t>Bijlagen</w:t>
      </w:r>
    </w:p>
    <w:p w14:paraId="049C8D3A" w14:textId="77777777" w:rsidR="00E7434F" w:rsidRDefault="00E7434F">
      <w:pPr>
        <w:spacing w:after="0" w:line="240" w:lineRule="auto"/>
        <w:rPr>
          <w:rFonts w:ascii="Arial Narrow" w:eastAsia="Arial Narrow" w:hAnsi="Arial Narrow" w:cs="Arial Narrow"/>
          <w:sz w:val="24"/>
          <w:szCs w:val="24"/>
        </w:rPr>
      </w:pPr>
    </w:p>
    <w:p w14:paraId="04E2904A" w14:textId="77777777" w:rsidR="00E7434F" w:rsidRDefault="00467725">
      <w:pPr>
        <w:spacing w:after="0" w:line="240" w:lineRule="auto"/>
        <w:rPr>
          <w:rFonts w:ascii="Arial Narrow" w:eastAsia="Arial Narrow" w:hAnsi="Arial Narrow" w:cs="Arial Narrow"/>
          <w:sz w:val="24"/>
          <w:szCs w:val="24"/>
        </w:rPr>
      </w:pPr>
      <w:bookmarkStart w:id="29" w:name="_1pxezwc" w:colFirst="0" w:colLast="0"/>
      <w:bookmarkEnd w:id="29"/>
      <w:r>
        <w:rPr>
          <w:rFonts w:ascii="Arial Narrow" w:eastAsia="Arial Narrow" w:hAnsi="Arial Narrow" w:cs="Arial Narrow"/>
          <w:sz w:val="24"/>
          <w:szCs w:val="24"/>
        </w:rPr>
        <w:t>12.1</w:t>
      </w:r>
      <w:r>
        <w:rPr>
          <w:rFonts w:ascii="Arial Narrow" w:eastAsia="Arial Narrow" w:hAnsi="Arial Narrow" w:cs="Arial Narrow"/>
          <w:sz w:val="24"/>
          <w:szCs w:val="24"/>
        </w:rPr>
        <w:tab/>
        <w:t>Van deze overeenkomst maken de volgende bijlagen onverbrekelijk onderdeel uit:</w:t>
      </w:r>
    </w:p>
    <w:p w14:paraId="02C60C6D" w14:textId="77777777" w:rsidR="00E7434F" w:rsidRDefault="00E7434F">
      <w:pPr>
        <w:spacing w:after="0" w:line="240" w:lineRule="auto"/>
        <w:rPr>
          <w:rFonts w:ascii="Arial Narrow" w:eastAsia="Arial Narrow" w:hAnsi="Arial Narrow" w:cs="Arial Narrow"/>
          <w:sz w:val="24"/>
          <w:szCs w:val="24"/>
        </w:rPr>
      </w:pP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95"/>
        <w:gridCol w:w="7095"/>
      </w:tblGrid>
      <w:tr w:rsidR="00E7434F" w14:paraId="1C503B73"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D76527" w14:textId="77777777" w:rsidR="00E7434F" w:rsidRDefault="00467725">
            <w:pPr>
              <w:widowControl w:val="0"/>
              <w:pBdr>
                <w:top w:val="nil"/>
                <w:left w:val="nil"/>
                <w:bottom w:val="nil"/>
                <w:right w:val="nil"/>
                <w:between w:val="nil"/>
              </w:pBdr>
              <w:ind w:left="1346"/>
              <w:rPr>
                <w:rFonts w:ascii="Arial Narrow" w:eastAsia="Arial Narrow" w:hAnsi="Arial Narrow" w:cs="Arial Narrow"/>
                <w:b/>
                <w:sz w:val="24"/>
                <w:szCs w:val="24"/>
              </w:rPr>
            </w:pPr>
            <w:r>
              <w:rPr>
                <w:rFonts w:ascii="Arial Narrow" w:eastAsia="Arial Narrow" w:hAnsi="Arial Narrow" w:cs="Arial Narrow"/>
                <w:b/>
                <w:sz w:val="24"/>
                <w:szCs w:val="24"/>
              </w:rPr>
              <w:t>Product, garantie &amp; prestatie</w:t>
            </w:r>
          </w:p>
        </w:tc>
      </w:tr>
      <w:tr w:rsidR="00E7434F" w14:paraId="72F0F3E1"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0570AE"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C0A777"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E55B6B" w14:textId="77777777" w:rsidR="00E7434F" w:rsidRDefault="00467725">
            <w:pPr>
              <w:rPr>
                <w:rFonts w:ascii="Arial Narrow" w:eastAsia="Arial Narrow" w:hAnsi="Arial Narrow" w:cs="Arial Narrow"/>
                <w:sz w:val="24"/>
                <w:szCs w:val="24"/>
              </w:rPr>
            </w:pPr>
            <w:bookmarkStart w:id="30" w:name="_49x2ik5" w:colFirst="0" w:colLast="0"/>
            <w:bookmarkEnd w:id="30"/>
            <w:r>
              <w:rPr>
                <w:rFonts w:ascii="Arial Narrow" w:eastAsia="Arial Narrow" w:hAnsi="Arial Narrow" w:cs="Arial Narrow"/>
                <w:sz w:val="24"/>
                <w:szCs w:val="24"/>
              </w:rPr>
              <w:t>Prestatieformulering en –garantie</w:t>
            </w:r>
          </w:p>
        </w:tc>
      </w:tr>
      <w:tr w:rsidR="00E7434F" w14:paraId="3888ADE0"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C9010A"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b.</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39B1AD"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6219E7"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Productspecificatie- en optielijst</w:t>
            </w:r>
          </w:p>
        </w:tc>
      </w:tr>
      <w:tr w:rsidR="00E7434F" w14:paraId="56B17061"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83470F"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c.</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49FEBD"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BE6EE7" w14:textId="77777777" w:rsidR="00E7434F" w:rsidRDefault="00467725">
            <w:pPr>
              <w:jc w:val="left"/>
              <w:rPr>
                <w:rFonts w:ascii="Arial Narrow" w:eastAsia="Arial Narrow" w:hAnsi="Arial Narrow" w:cs="Arial Narrow"/>
                <w:sz w:val="24"/>
                <w:szCs w:val="24"/>
              </w:rPr>
            </w:pPr>
            <w:r>
              <w:rPr>
                <w:rFonts w:ascii="Arial Narrow" w:eastAsia="Arial Narrow" w:hAnsi="Arial Narrow" w:cs="Arial Narrow"/>
                <w:sz w:val="24"/>
                <w:szCs w:val="24"/>
              </w:rPr>
              <w:t>Garantie aan de huurder (Modelbepalingen op te nemen in de huurovereenkomst)</w:t>
            </w:r>
          </w:p>
        </w:tc>
      </w:tr>
      <w:tr w:rsidR="00E7434F" w14:paraId="7B9569FE"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31189F"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d.</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8A6E5F"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B8E77D"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Prestatie overzicht  EPV per adres</w:t>
            </w:r>
          </w:p>
        </w:tc>
      </w:tr>
      <w:tr w:rsidR="00E7434F" w14:paraId="3DF4A5AC"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102F55" w14:textId="77777777" w:rsidR="00E7434F" w:rsidRDefault="00467725">
            <w:pPr>
              <w:widowControl w:val="0"/>
              <w:pBdr>
                <w:top w:val="nil"/>
                <w:left w:val="nil"/>
                <w:bottom w:val="nil"/>
                <w:right w:val="nil"/>
                <w:between w:val="nil"/>
              </w:pBdr>
              <w:ind w:firstLine="1346"/>
              <w:rPr>
                <w:rFonts w:ascii="Arial Narrow" w:eastAsia="Arial Narrow" w:hAnsi="Arial Narrow" w:cs="Arial Narrow"/>
                <w:b/>
                <w:sz w:val="24"/>
                <w:szCs w:val="24"/>
              </w:rPr>
            </w:pPr>
            <w:r>
              <w:rPr>
                <w:rFonts w:ascii="Arial Narrow" w:eastAsia="Arial Narrow" w:hAnsi="Arial Narrow" w:cs="Arial Narrow"/>
                <w:b/>
                <w:sz w:val="24"/>
                <w:szCs w:val="24"/>
              </w:rPr>
              <w:t>Garantie- &amp; servicevoorwaarden &amp; kwaliteitscontrole</w:t>
            </w:r>
          </w:p>
        </w:tc>
      </w:tr>
      <w:tr w:rsidR="00E7434F" w14:paraId="127157DD"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84907F"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e.</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A85040" w14:textId="77777777" w:rsidR="00E7434F" w:rsidRDefault="00467725">
            <w:pPr>
              <w:rPr>
                <w:rFonts w:ascii="Arial Narrow" w:eastAsia="Arial Narrow" w:hAnsi="Arial Narrow" w:cs="Arial Narrow"/>
                <w:i/>
                <w:sz w:val="24"/>
                <w:szCs w:val="24"/>
              </w:rPr>
            </w:pPr>
            <w:r>
              <w:rPr>
                <w:rFonts w:ascii="Arial Narrow" w:eastAsia="Arial Narrow" w:hAnsi="Arial Narrow" w:cs="Arial Narrow"/>
                <w:i/>
                <w:sz w:val="24"/>
                <w:szCs w:val="24"/>
              </w:rPr>
              <w:t>Bijlage 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1B6153" w14:textId="77777777" w:rsidR="00E7434F" w:rsidRDefault="00467725">
            <w:pPr>
              <w:jc w:val="left"/>
              <w:rPr>
                <w:rFonts w:ascii="Arial Narrow" w:eastAsia="Arial Narrow" w:hAnsi="Arial Narrow" w:cs="Arial Narrow"/>
                <w:sz w:val="24"/>
                <w:szCs w:val="24"/>
              </w:rPr>
            </w:pPr>
            <w:r>
              <w:rPr>
                <w:rFonts w:ascii="Arial Narrow" w:eastAsia="Arial Narrow" w:hAnsi="Arial Narrow" w:cs="Arial Narrow"/>
                <w:sz w:val="24"/>
                <w:szCs w:val="24"/>
              </w:rPr>
              <w:t xml:space="preserve">Afmelding externe kwaliteitsborging EPV </w:t>
            </w:r>
          </w:p>
        </w:tc>
      </w:tr>
      <w:tr w:rsidR="00E7434F" w14:paraId="611B0938"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44814B"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f.</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20EE94"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6D7B2B" w14:textId="77777777" w:rsidR="00E7434F" w:rsidRDefault="00467725">
            <w:pPr>
              <w:jc w:val="left"/>
              <w:rPr>
                <w:rFonts w:ascii="Arial Narrow" w:eastAsia="Arial Narrow" w:hAnsi="Arial Narrow" w:cs="Arial Narrow"/>
                <w:sz w:val="24"/>
                <w:szCs w:val="24"/>
              </w:rPr>
            </w:pPr>
            <w:r>
              <w:rPr>
                <w:rFonts w:ascii="Arial Narrow" w:eastAsia="Arial Narrow" w:hAnsi="Arial Narrow" w:cs="Arial Narrow"/>
                <w:sz w:val="24"/>
                <w:szCs w:val="24"/>
              </w:rPr>
              <w:t xml:space="preserve">Service- en garantievoorwaarden + (MJOP)  </w:t>
            </w:r>
          </w:p>
        </w:tc>
      </w:tr>
      <w:tr w:rsidR="00E7434F" w14:paraId="75A5FEB9"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3D990F"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g.</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25CDFD" w14:textId="77777777" w:rsidR="00E7434F" w:rsidRDefault="00467725">
            <w:pPr>
              <w:rPr>
                <w:rFonts w:ascii="Arial Narrow" w:eastAsia="Arial Narrow" w:hAnsi="Arial Narrow" w:cs="Arial Narrow"/>
                <w:i/>
                <w:sz w:val="24"/>
                <w:szCs w:val="24"/>
              </w:rPr>
            </w:pPr>
            <w:r>
              <w:rPr>
                <w:rFonts w:ascii="Arial Narrow" w:eastAsia="Arial Narrow" w:hAnsi="Arial Narrow" w:cs="Arial Narrow"/>
                <w:i/>
                <w:sz w:val="24"/>
                <w:szCs w:val="24"/>
              </w:rPr>
              <w:t>Bijlage 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5C07D9"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Procesafspraken technisch beheer en onderhoud</w:t>
            </w:r>
          </w:p>
        </w:tc>
      </w:tr>
      <w:tr w:rsidR="00E7434F" w14:paraId="4E21F8A5"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29F8D0"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h.</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3B3C45"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8</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8414E3"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Monitoringsprotocol</w:t>
            </w:r>
          </w:p>
        </w:tc>
      </w:tr>
      <w:tr w:rsidR="00E7434F" w14:paraId="016BF138"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4CA3EB"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i.</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3916E7"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9</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30A663"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Verwerkersovereenkomst</w:t>
            </w:r>
          </w:p>
        </w:tc>
      </w:tr>
      <w:tr w:rsidR="00E7434F" w14:paraId="327C6BFD"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11AF3D" w14:textId="77777777" w:rsidR="00E7434F" w:rsidRDefault="00467725">
            <w:pPr>
              <w:widowControl w:val="0"/>
              <w:pBdr>
                <w:top w:val="nil"/>
                <w:left w:val="nil"/>
                <w:bottom w:val="nil"/>
                <w:right w:val="nil"/>
                <w:between w:val="nil"/>
              </w:pBdr>
              <w:ind w:firstLine="1346"/>
              <w:rPr>
                <w:rFonts w:ascii="Arial Narrow" w:eastAsia="Arial Narrow" w:hAnsi="Arial Narrow" w:cs="Arial Narrow"/>
                <w:b/>
                <w:sz w:val="24"/>
                <w:szCs w:val="24"/>
              </w:rPr>
            </w:pPr>
            <w:r>
              <w:rPr>
                <w:rFonts w:ascii="Arial Narrow" w:eastAsia="Arial Narrow" w:hAnsi="Arial Narrow" w:cs="Arial Narrow"/>
                <w:b/>
                <w:sz w:val="24"/>
                <w:szCs w:val="24"/>
              </w:rPr>
              <w:t>Algemeen</w:t>
            </w:r>
          </w:p>
        </w:tc>
      </w:tr>
      <w:tr w:rsidR="00E7434F" w14:paraId="06419E7A"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478A0F"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j.</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884C09"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10</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9CAB0"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 xml:space="preserve">Algemene leveringsvoorwaarden </w:t>
            </w:r>
          </w:p>
        </w:tc>
      </w:tr>
      <w:tr w:rsidR="00E7434F" w14:paraId="148FD67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696E50"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k.</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B9AB2F"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E905C9"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Definitielijst</w:t>
            </w:r>
          </w:p>
        </w:tc>
      </w:tr>
      <w:tr w:rsidR="00E7434F" w14:paraId="66FFD52B"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22B8DD"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l.</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1AF43D"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18AF09"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Gedragscode omgaan met huurders</w:t>
            </w:r>
          </w:p>
        </w:tc>
      </w:tr>
      <w:tr w:rsidR="00E7434F" w14:paraId="7A16E8E1"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A1B7D8" w14:textId="2D4EC962" w:rsidR="00E7434F" w:rsidRDefault="00467725">
            <w:pPr>
              <w:widowControl w:val="0"/>
              <w:pBdr>
                <w:top w:val="nil"/>
                <w:left w:val="nil"/>
                <w:bottom w:val="nil"/>
                <w:right w:val="nil"/>
                <w:between w:val="nil"/>
              </w:pBdr>
              <w:ind w:firstLine="1346"/>
              <w:rPr>
                <w:rFonts w:ascii="Arial Narrow" w:eastAsia="Arial Narrow" w:hAnsi="Arial Narrow" w:cs="Arial Narrow"/>
                <w:b/>
                <w:sz w:val="24"/>
                <w:szCs w:val="24"/>
              </w:rPr>
            </w:pPr>
            <w:r>
              <w:rPr>
                <w:rFonts w:ascii="Arial Narrow" w:eastAsia="Arial Narrow" w:hAnsi="Arial Narrow" w:cs="Arial Narrow"/>
                <w:b/>
                <w:sz w:val="24"/>
                <w:szCs w:val="24"/>
              </w:rPr>
              <w:t>Project</w:t>
            </w:r>
            <w:r w:rsidR="00FD730A">
              <w:rPr>
                <w:rFonts w:ascii="Arial Narrow" w:eastAsia="Arial Narrow" w:hAnsi="Arial Narrow" w:cs="Arial Narrow"/>
                <w:b/>
                <w:sz w:val="24"/>
                <w:szCs w:val="24"/>
              </w:rPr>
              <w:t xml:space="preserve"> </w:t>
            </w:r>
            <w:r>
              <w:rPr>
                <w:rFonts w:ascii="Arial Narrow" w:eastAsia="Arial Narrow" w:hAnsi="Arial Narrow" w:cs="Arial Narrow"/>
                <w:b/>
                <w:sz w:val="24"/>
                <w:szCs w:val="24"/>
              </w:rPr>
              <w:t>specifiek</w:t>
            </w:r>
          </w:p>
        </w:tc>
      </w:tr>
      <w:tr w:rsidR="00E7434F" w14:paraId="607A0A5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F0F30D"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m.</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A9288B"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8528C7"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Termijn- en betalingsregeling</w:t>
            </w:r>
          </w:p>
        </w:tc>
      </w:tr>
      <w:tr w:rsidR="00E7434F" w14:paraId="61BD1C8E"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EAD630"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n.</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27C695"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F9FF20"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Planning</w:t>
            </w:r>
          </w:p>
        </w:tc>
      </w:tr>
      <w:tr w:rsidR="00E7434F" w14:paraId="4E3207F9"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FD690E"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lastRenderedPageBreak/>
              <w:t>o.</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1899" w14:textId="77777777" w:rsidR="00E7434F" w:rsidRDefault="00467725">
            <w:pPr>
              <w:rPr>
                <w:rFonts w:ascii="Arial Narrow" w:eastAsia="Arial Narrow" w:hAnsi="Arial Narrow" w:cs="Arial Narrow"/>
                <w:sz w:val="24"/>
                <w:szCs w:val="24"/>
              </w:rPr>
            </w:pPr>
            <w:r>
              <w:rPr>
                <w:rFonts w:ascii="Arial Narrow" w:eastAsia="Arial Narrow" w:hAnsi="Arial Narrow" w:cs="Arial Narrow"/>
                <w:i/>
                <w:sz w:val="24"/>
                <w:szCs w:val="24"/>
              </w:rPr>
              <w:t>Bijlage 15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208F9A" w14:textId="77777777" w:rsidR="00E7434F" w:rsidRDefault="00467725">
            <w:pPr>
              <w:rPr>
                <w:rFonts w:ascii="Arial Narrow" w:eastAsia="Arial Narrow" w:hAnsi="Arial Narrow" w:cs="Arial Narrow"/>
                <w:sz w:val="24"/>
                <w:szCs w:val="24"/>
              </w:rPr>
            </w:pPr>
            <w:r>
              <w:rPr>
                <w:rFonts w:ascii="Arial Narrow" w:eastAsia="Arial Narrow" w:hAnsi="Arial Narrow" w:cs="Arial Narrow"/>
                <w:sz w:val="24"/>
                <w:szCs w:val="24"/>
              </w:rPr>
              <w:t>Tekeningen</w:t>
            </w:r>
          </w:p>
        </w:tc>
      </w:tr>
      <w:tr w:rsidR="00E7434F" w14:paraId="6F541000"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68AD33"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p.</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C9843F" w14:textId="77777777" w:rsidR="00E7434F" w:rsidRDefault="00467725">
            <w:pPr>
              <w:ind w:left="708" w:hanging="705"/>
              <w:rPr>
                <w:rFonts w:ascii="Arial Narrow" w:eastAsia="Arial Narrow" w:hAnsi="Arial Narrow" w:cs="Arial Narrow"/>
                <w:sz w:val="24"/>
                <w:szCs w:val="24"/>
              </w:rPr>
            </w:pPr>
            <w:r>
              <w:rPr>
                <w:rFonts w:ascii="Arial Narrow" w:eastAsia="Arial Narrow" w:hAnsi="Arial Narrow" w:cs="Arial Narrow"/>
                <w:i/>
                <w:sz w:val="24"/>
                <w:szCs w:val="24"/>
              </w:rPr>
              <w:t>Bijlage 16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E35582"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Woon handleiding</w:t>
            </w:r>
          </w:p>
        </w:tc>
      </w:tr>
      <w:tr w:rsidR="00E7434F" w14:paraId="7DD6BDE8"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F6BD8D"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q</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D26CEA" w14:textId="77777777" w:rsidR="00E7434F" w:rsidRDefault="00467725">
            <w:pPr>
              <w:ind w:left="708" w:hanging="705"/>
              <w:rPr>
                <w:rFonts w:ascii="Arial Narrow" w:eastAsia="Arial Narrow" w:hAnsi="Arial Narrow" w:cs="Arial Narrow"/>
                <w:i/>
                <w:sz w:val="24"/>
                <w:szCs w:val="24"/>
              </w:rPr>
            </w:pPr>
            <w:r>
              <w:rPr>
                <w:rFonts w:ascii="Arial Narrow" w:eastAsia="Arial Narrow" w:hAnsi="Arial Narrow" w:cs="Arial Narrow"/>
                <w:i/>
                <w:sz w:val="24"/>
                <w:szCs w:val="24"/>
              </w:rPr>
              <w:t>Bijlage 17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A92AAC" w14:textId="77777777" w:rsidR="00E7434F" w:rsidRDefault="00467725">
            <w:pPr>
              <w:widowControl w:val="0"/>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[Facultatief] Specificatie van de uit te voeren werkzaamheden teneinde de bodem geschikt te maken voor realisatie van de Nieuwbouw</w:t>
            </w:r>
          </w:p>
        </w:tc>
      </w:tr>
    </w:tbl>
    <w:p w14:paraId="32405AAD" w14:textId="77777777" w:rsidR="00E7434F" w:rsidRDefault="00E7434F">
      <w:pPr>
        <w:spacing w:after="0" w:line="240" w:lineRule="auto"/>
        <w:rPr>
          <w:rFonts w:ascii="Arial Narrow" w:eastAsia="Arial Narrow" w:hAnsi="Arial Narrow" w:cs="Arial Narrow"/>
          <w:sz w:val="24"/>
          <w:szCs w:val="24"/>
        </w:rPr>
      </w:pPr>
    </w:p>
    <w:p w14:paraId="69E3802D" w14:textId="77777777" w:rsidR="00E7434F" w:rsidRDefault="00467725">
      <w:pPr>
        <w:spacing w:after="0"/>
        <w:ind w:left="709"/>
        <w:rPr>
          <w:rFonts w:ascii="Arial Narrow" w:eastAsia="Arial Narrow" w:hAnsi="Arial Narrow" w:cs="Arial Narrow"/>
          <w:sz w:val="24"/>
          <w:szCs w:val="24"/>
        </w:rPr>
      </w:pPr>
      <w:r>
        <w:rPr>
          <w:rFonts w:ascii="Arial Narrow" w:eastAsia="Arial Narrow" w:hAnsi="Arial Narrow" w:cs="Arial Narrow"/>
          <w:sz w:val="24"/>
          <w:szCs w:val="24"/>
        </w:rPr>
        <w:t xml:space="preserve">Bij tegenstrijdigheden tussen een bijlage en de inhoud van deze overeenkomst, prevaleert het bepaalde in deze overeenkomst. Bij tegenstrijdigheden tussen bijlagen onderling geldt (a) nieuw gaat voor oud en (b) specifiek gaat voor algemeen, waarbij (a) prevaleert boven (b).  </w:t>
      </w:r>
    </w:p>
    <w:p w14:paraId="57B93CAD" w14:textId="77777777" w:rsidR="00E7434F" w:rsidRDefault="00E7434F">
      <w:pPr>
        <w:spacing w:after="0" w:line="240" w:lineRule="auto"/>
        <w:rPr>
          <w:rFonts w:ascii="Arial Narrow" w:eastAsia="Arial Narrow" w:hAnsi="Arial Narrow" w:cs="Arial Narrow"/>
          <w:sz w:val="24"/>
          <w:szCs w:val="24"/>
        </w:rPr>
      </w:pPr>
    </w:p>
    <w:p w14:paraId="78599C20"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Aldus in tweevoud overeengekomen te @ op @</w:t>
      </w:r>
    </w:p>
    <w:p w14:paraId="20C76B51" w14:textId="77777777" w:rsidR="00E7434F" w:rsidRDefault="00E7434F">
      <w:pPr>
        <w:spacing w:after="0" w:line="240" w:lineRule="auto"/>
        <w:rPr>
          <w:rFonts w:ascii="Arial Narrow" w:eastAsia="Arial Narrow" w:hAnsi="Arial Narrow" w:cs="Arial Narrow"/>
          <w:sz w:val="24"/>
          <w:szCs w:val="24"/>
        </w:rPr>
      </w:pPr>
    </w:p>
    <w:p w14:paraId="1D6CC74A" w14:textId="77777777" w:rsidR="00E7434F" w:rsidRDefault="00E7434F">
      <w:pPr>
        <w:spacing w:after="0" w:line="240" w:lineRule="auto"/>
        <w:rPr>
          <w:rFonts w:ascii="Arial Narrow" w:eastAsia="Arial Narrow" w:hAnsi="Arial Narrow" w:cs="Arial Narrow"/>
          <w:sz w:val="24"/>
          <w:szCs w:val="24"/>
        </w:rPr>
      </w:pPr>
    </w:p>
    <w:p w14:paraId="71261295" w14:textId="77777777"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t>
      </w:r>
    </w:p>
    <w:p w14:paraId="5CA3E0E1" w14:textId="79BE9EF5" w:rsidR="00E7434F" w:rsidRDefault="0046772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Afnemer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Aanbieder</w:t>
      </w:r>
      <w:r w:rsidR="00523186">
        <w:rPr>
          <w:rFonts w:ascii="Arial Narrow" w:eastAsia="Arial Narrow" w:hAnsi="Arial Narrow" w:cs="Arial Narrow"/>
          <w:sz w:val="24"/>
          <w:szCs w:val="24"/>
        </w:rPr>
        <w:t xml:space="preserve"> </w:t>
      </w:r>
    </w:p>
    <w:p w14:paraId="20E523BA" w14:textId="119860D4" w:rsidR="00A650A8" w:rsidRPr="00A650A8" w:rsidRDefault="00A650A8" w:rsidP="00A650A8">
      <w:pPr>
        <w:rPr>
          <w:rFonts w:ascii="Arial Narrow" w:eastAsia="Arial Narrow" w:hAnsi="Arial Narrow" w:cs="Arial Narrow"/>
          <w:sz w:val="24"/>
          <w:szCs w:val="24"/>
        </w:rPr>
      </w:pPr>
    </w:p>
    <w:p w14:paraId="1DC758B8" w14:textId="03A34B10" w:rsidR="00A650A8" w:rsidRPr="00A650A8" w:rsidRDefault="00A650A8" w:rsidP="00A650A8">
      <w:pPr>
        <w:rPr>
          <w:rFonts w:ascii="Arial Narrow" w:eastAsia="Arial Narrow" w:hAnsi="Arial Narrow" w:cs="Arial Narrow"/>
          <w:sz w:val="24"/>
          <w:szCs w:val="24"/>
        </w:rPr>
      </w:pPr>
    </w:p>
    <w:p w14:paraId="2A834B7A" w14:textId="09F356AC" w:rsidR="00A650A8" w:rsidRPr="00A650A8" w:rsidRDefault="00A650A8" w:rsidP="00A650A8">
      <w:pPr>
        <w:rPr>
          <w:rFonts w:ascii="Arial Narrow" w:eastAsia="Arial Narrow" w:hAnsi="Arial Narrow" w:cs="Arial Narrow"/>
          <w:sz w:val="24"/>
          <w:szCs w:val="24"/>
        </w:rPr>
      </w:pPr>
    </w:p>
    <w:p w14:paraId="5750C5AC" w14:textId="50BC325F" w:rsidR="00A650A8" w:rsidRPr="00A650A8" w:rsidRDefault="00A650A8" w:rsidP="00A650A8">
      <w:pPr>
        <w:rPr>
          <w:rFonts w:ascii="Arial Narrow" w:eastAsia="Arial Narrow" w:hAnsi="Arial Narrow" w:cs="Arial Narrow"/>
          <w:sz w:val="24"/>
          <w:szCs w:val="24"/>
        </w:rPr>
      </w:pPr>
    </w:p>
    <w:p w14:paraId="5EE54D03" w14:textId="1DC85883" w:rsidR="00A650A8" w:rsidRPr="00A650A8" w:rsidRDefault="00A650A8" w:rsidP="00A650A8">
      <w:pPr>
        <w:rPr>
          <w:rFonts w:ascii="Arial Narrow" w:eastAsia="Arial Narrow" w:hAnsi="Arial Narrow" w:cs="Arial Narrow"/>
          <w:sz w:val="24"/>
          <w:szCs w:val="24"/>
        </w:rPr>
      </w:pPr>
    </w:p>
    <w:p w14:paraId="29F86D10" w14:textId="3A7CBFA0" w:rsidR="00A650A8" w:rsidRPr="00A650A8" w:rsidRDefault="00A650A8" w:rsidP="00A650A8">
      <w:pPr>
        <w:rPr>
          <w:rFonts w:ascii="Arial Narrow" w:eastAsia="Arial Narrow" w:hAnsi="Arial Narrow" w:cs="Arial Narrow"/>
          <w:sz w:val="24"/>
          <w:szCs w:val="24"/>
        </w:rPr>
      </w:pPr>
    </w:p>
    <w:p w14:paraId="5ED03B88" w14:textId="7588CB83" w:rsidR="00A650A8" w:rsidRPr="00A650A8" w:rsidRDefault="00A650A8" w:rsidP="00A650A8">
      <w:pPr>
        <w:rPr>
          <w:rFonts w:ascii="Arial Narrow" w:eastAsia="Arial Narrow" w:hAnsi="Arial Narrow" w:cs="Arial Narrow"/>
          <w:sz w:val="24"/>
          <w:szCs w:val="24"/>
        </w:rPr>
      </w:pPr>
    </w:p>
    <w:p w14:paraId="1BF44B24" w14:textId="05F362F2" w:rsidR="00A650A8" w:rsidRPr="00A650A8" w:rsidRDefault="00A650A8" w:rsidP="00A650A8">
      <w:pPr>
        <w:rPr>
          <w:rFonts w:ascii="Arial Narrow" w:eastAsia="Arial Narrow" w:hAnsi="Arial Narrow" w:cs="Arial Narrow"/>
          <w:sz w:val="24"/>
          <w:szCs w:val="24"/>
        </w:rPr>
      </w:pPr>
    </w:p>
    <w:p w14:paraId="6527A099" w14:textId="3C4900BF" w:rsidR="00A650A8" w:rsidRPr="00A650A8" w:rsidRDefault="00A650A8" w:rsidP="00A650A8">
      <w:pPr>
        <w:rPr>
          <w:rFonts w:ascii="Arial Narrow" w:eastAsia="Arial Narrow" w:hAnsi="Arial Narrow" w:cs="Arial Narrow"/>
          <w:sz w:val="24"/>
          <w:szCs w:val="24"/>
        </w:rPr>
      </w:pPr>
    </w:p>
    <w:p w14:paraId="57AE8031" w14:textId="5C78CBB7" w:rsidR="00A650A8" w:rsidRPr="00A650A8" w:rsidRDefault="00A650A8" w:rsidP="00A650A8">
      <w:pPr>
        <w:rPr>
          <w:rFonts w:ascii="Arial Narrow" w:eastAsia="Arial Narrow" w:hAnsi="Arial Narrow" w:cs="Arial Narrow"/>
          <w:sz w:val="24"/>
          <w:szCs w:val="24"/>
        </w:rPr>
      </w:pPr>
    </w:p>
    <w:p w14:paraId="212C053F" w14:textId="30D20C97" w:rsidR="00A650A8" w:rsidRPr="00A650A8" w:rsidRDefault="00A650A8" w:rsidP="00A650A8">
      <w:pPr>
        <w:rPr>
          <w:rFonts w:ascii="Arial Narrow" w:eastAsia="Arial Narrow" w:hAnsi="Arial Narrow" w:cs="Arial Narrow"/>
          <w:sz w:val="24"/>
          <w:szCs w:val="24"/>
        </w:rPr>
      </w:pPr>
    </w:p>
    <w:p w14:paraId="0539DA5F" w14:textId="177B1600" w:rsidR="00A650A8" w:rsidRPr="00A650A8" w:rsidRDefault="00A650A8" w:rsidP="00A650A8">
      <w:pPr>
        <w:rPr>
          <w:rFonts w:ascii="Arial Narrow" w:eastAsia="Arial Narrow" w:hAnsi="Arial Narrow" w:cs="Arial Narrow"/>
          <w:sz w:val="24"/>
          <w:szCs w:val="24"/>
        </w:rPr>
      </w:pPr>
    </w:p>
    <w:p w14:paraId="6807CD46" w14:textId="0E5AD704" w:rsidR="00A650A8" w:rsidRDefault="00A650A8" w:rsidP="00A650A8">
      <w:pPr>
        <w:rPr>
          <w:rFonts w:ascii="Arial Narrow" w:eastAsia="Arial Narrow" w:hAnsi="Arial Narrow" w:cs="Arial Narrow"/>
          <w:sz w:val="24"/>
          <w:szCs w:val="24"/>
        </w:rPr>
      </w:pPr>
    </w:p>
    <w:p w14:paraId="4DF76D19" w14:textId="77777777" w:rsidR="00A650A8" w:rsidRPr="00A650A8" w:rsidRDefault="00A650A8" w:rsidP="00A650A8">
      <w:pPr>
        <w:jc w:val="right"/>
        <w:rPr>
          <w:rFonts w:ascii="Arial Narrow" w:eastAsia="Arial Narrow" w:hAnsi="Arial Narrow" w:cs="Arial Narrow"/>
          <w:sz w:val="24"/>
          <w:szCs w:val="24"/>
        </w:rPr>
      </w:pPr>
    </w:p>
    <w:sectPr w:rsidR="00A650A8" w:rsidRPr="00A650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58A6" w14:textId="77777777" w:rsidR="006F5236" w:rsidRDefault="006F5236">
      <w:pPr>
        <w:spacing w:after="0" w:line="240" w:lineRule="auto"/>
      </w:pPr>
      <w:r>
        <w:separator/>
      </w:r>
    </w:p>
  </w:endnote>
  <w:endnote w:type="continuationSeparator" w:id="0">
    <w:p w14:paraId="23A7A5A5" w14:textId="77777777" w:rsidR="006F5236" w:rsidRDefault="006F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6733" w14:textId="77777777" w:rsidR="00A650A8" w:rsidRDefault="00A650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C50B" w14:textId="77777777" w:rsidR="00E7434F" w:rsidRDefault="00E7434F">
    <w:pPr>
      <w:widowControl w:val="0"/>
      <w:pBdr>
        <w:top w:val="nil"/>
        <w:left w:val="nil"/>
        <w:bottom w:val="nil"/>
        <w:right w:val="nil"/>
        <w:between w:val="nil"/>
      </w:pBdr>
      <w:spacing w:after="0"/>
      <w:rPr>
        <w:color w:val="000000"/>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E7434F" w14:paraId="57A5D66A" w14:textId="77777777">
      <w:tc>
        <w:tcPr>
          <w:tcW w:w="3607" w:type="dxa"/>
        </w:tcPr>
        <w:p w14:paraId="10F3018E" w14:textId="77777777" w:rsidR="00E7434F" w:rsidRDefault="00467725">
          <w:pP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Model Afnameovereenkomst Nieuwbouw</w:t>
          </w:r>
        </w:p>
      </w:tc>
      <w:tc>
        <w:tcPr>
          <w:tcW w:w="2446" w:type="dxa"/>
        </w:tcPr>
        <w:p w14:paraId="558F4DCC" w14:textId="77777777" w:rsidR="00E7434F" w:rsidRDefault="009C77B7">
          <w:pPr>
            <w:tabs>
              <w:tab w:val="center" w:pos="4536"/>
              <w:tab w:val="right" w:pos="9072"/>
            </w:tabs>
            <w:jc w:val="center"/>
            <w:rPr>
              <w:rFonts w:ascii="Arial Narrow" w:eastAsia="Arial Narrow" w:hAnsi="Arial Narrow" w:cs="Arial Narrow"/>
              <w:i/>
              <w:color w:val="000000"/>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546575">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546575">
            <w:rPr>
              <w:rFonts w:ascii="Arial" w:eastAsia="Arial" w:hAnsi="Arial" w:cs="Arial"/>
              <w:i/>
              <w:iCs/>
              <w:noProof/>
              <w:sz w:val="16"/>
              <w:szCs w:val="16"/>
            </w:rPr>
            <w:t>13</w:t>
          </w:r>
          <w:r>
            <w:rPr>
              <w:rFonts w:ascii="Arial" w:eastAsia="Arial" w:hAnsi="Arial" w:cs="Arial"/>
              <w:i/>
              <w:iCs/>
              <w:sz w:val="16"/>
              <w:szCs w:val="16"/>
            </w:rPr>
            <w:fldChar w:fldCharType="end"/>
          </w:r>
        </w:p>
      </w:tc>
      <w:tc>
        <w:tcPr>
          <w:tcW w:w="3019" w:type="dxa"/>
        </w:tcPr>
        <w:p w14:paraId="75A86133" w14:textId="6887C19F" w:rsidR="00E7434F" w:rsidRDefault="00A650A8">
          <w:pPr>
            <w:tabs>
              <w:tab w:val="center" w:pos="4536"/>
              <w:tab w:val="right" w:pos="9072"/>
            </w:tabs>
            <w:jc w:val="right"/>
            <w:rPr>
              <w:rFonts w:ascii="Arial Narrow" w:eastAsia="Arial Narrow" w:hAnsi="Arial Narrow" w:cs="Arial Narrow"/>
              <w:i/>
              <w:color w:val="000000"/>
              <w:sz w:val="16"/>
              <w:szCs w:val="16"/>
            </w:rPr>
          </w:pPr>
          <w:r>
            <w:rPr>
              <w:rFonts w:ascii="Arial Narrow" w:eastAsia="Arial Narrow" w:hAnsi="Arial Narrow" w:cs="Arial Narrow"/>
              <w:i/>
              <w:sz w:val="16"/>
              <w:szCs w:val="16"/>
            </w:rPr>
            <w:t>27</w:t>
          </w:r>
          <w:r w:rsidR="00684EAA">
            <w:rPr>
              <w:rFonts w:ascii="Arial Narrow" w:eastAsia="Arial Narrow" w:hAnsi="Arial Narrow" w:cs="Arial Narrow"/>
              <w:i/>
              <w:sz w:val="16"/>
              <w:szCs w:val="16"/>
            </w:rPr>
            <w:t xml:space="preserve"> juni</w:t>
          </w:r>
          <w:r w:rsidR="00467725">
            <w:rPr>
              <w:rFonts w:ascii="Arial Narrow" w:eastAsia="Arial Narrow" w:hAnsi="Arial Narrow" w:cs="Arial Narrow"/>
              <w:i/>
              <w:sz w:val="16"/>
              <w:szCs w:val="16"/>
            </w:rPr>
            <w:t xml:space="preserve"> </w:t>
          </w:r>
          <w:r w:rsidR="00467725">
            <w:rPr>
              <w:rFonts w:ascii="Arial Narrow" w:eastAsia="Arial Narrow" w:hAnsi="Arial Narrow" w:cs="Arial Narrow"/>
              <w:i/>
              <w:color w:val="000000"/>
              <w:sz w:val="16"/>
              <w:szCs w:val="16"/>
            </w:rPr>
            <w:t>201</w:t>
          </w:r>
          <w:r w:rsidR="00467725">
            <w:rPr>
              <w:rFonts w:ascii="Arial Narrow" w:eastAsia="Arial Narrow" w:hAnsi="Arial Narrow" w:cs="Arial Narrow"/>
              <w:i/>
              <w:sz w:val="16"/>
              <w:szCs w:val="16"/>
            </w:rPr>
            <w:t>9</w:t>
          </w:r>
        </w:p>
      </w:tc>
    </w:tr>
    <w:tr w:rsidR="00E7434F" w14:paraId="2094CCA6" w14:textId="77777777">
      <w:tc>
        <w:tcPr>
          <w:tcW w:w="3607" w:type="dxa"/>
        </w:tcPr>
        <w:p w14:paraId="101F8823" w14:textId="77777777" w:rsidR="00E7434F" w:rsidRDefault="00467725">
          <w:pP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sz w:val="16"/>
              <w:szCs w:val="16"/>
            </w:rPr>
            <w:t>Paraaf Afnemer:</w:t>
          </w:r>
        </w:p>
      </w:tc>
      <w:tc>
        <w:tcPr>
          <w:tcW w:w="2446" w:type="dxa"/>
        </w:tcPr>
        <w:p w14:paraId="24B66236" w14:textId="77777777" w:rsidR="00E7434F" w:rsidRDefault="00E7434F">
          <w:pPr>
            <w:tabs>
              <w:tab w:val="center" w:pos="4536"/>
              <w:tab w:val="right" w:pos="9072"/>
            </w:tabs>
            <w:jc w:val="center"/>
            <w:rPr>
              <w:rFonts w:ascii="Arial Narrow" w:eastAsia="Arial Narrow" w:hAnsi="Arial Narrow" w:cs="Arial Narrow"/>
              <w:color w:val="000000"/>
              <w:sz w:val="16"/>
              <w:szCs w:val="16"/>
            </w:rPr>
          </w:pPr>
        </w:p>
      </w:tc>
      <w:tc>
        <w:tcPr>
          <w:tcW w:w="3019" w:type="dxa"/>
        </w:tcPr>
        <w:p w14:paraId="03E26DA4" w14:textId="77777777" w:rsidR="00E7434F" w:rsidRDefault="00467725">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077BCC42" w14:textId="77777777" w:rsidR="00E7434F" w:rsidRDefault="00E7434F">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F676" w14:textId="77777777" w:rsidR="00A650A8" w:rsidRDefault="00A650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C715" w14:textId="77777777" w:rsidR="006F5236" w:rsidRDefault="006F5236">
      <w:pPr>
        <w:spacing w:after="0" w:line="240" w:lineRule="auto"/>
      </w:pPr>
      <w:r>
        <w:separator/>
      </w:r>
    </w:p>
  </w:footnote>
  <w:footnote w:type="continuationSeparator" w:id="0">
    <w:p w14:paraId="0DF4BCAA" w14:textId="77777777" w:rsidR="006F5236" w:rsidRDefault="006F5236">
      <w:pPr>
        <w:spacing w:after="0" w:line="240" w:lineRule="auto"/>
      </w:pPr>
      <w:r>
        <w:continuationSeparator/>
      </w:r>
    </w:p>
  </w:footnote>
  <w:footnote w:id="1">
    <w:p w14:paraId="48713786" w14:textId="77777777" w:rsidR="00E7434F" w:rsidRDefault="00467725">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Hier geldt een minimumtermijn van 10 jaar aangezien de garantie als bedoeld in artikel 7.1 tevens voor 10 jaar wordt afgegeven door Aanbieder.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6694" w14:textId="77777777" w:rsidR="00E7434F" w:rsidRDefault="00E7434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E0B6" w14:textId="77777777" w:rsidR="00E7434F" w:rsidRDefault="00E7434F">
    <w:pPr>
      <w:widowControl w:val="0"/>
      <w:pBdr>
        <w:top w:val="nil"/>
        <w:left w:val="nil"/>
        <w:bottom w:val="nil"/>
        <w:right w:val="nil"/>
        <w:between w:val="nil"/>
      </w:pBdr>
      <w:spacing w:after="0"/>
      <w:rPr>
        <w:rFonts w:ascii="Arial Narrow" w:eastAsia="Arial Narrow" w:hAnsi="Arial Narrow" w:cs="Arial Narrow"/>
        <w:color w:val="000000"/>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E7434F" w14:paraId="1BEDDF55" w14:textId="77777777">
      <w:tc>
        <w:tcPr>
          <w:tcW w:w="3020" w:type="dxa"/>
          <w:vAlign w:val="center"/>
        </w:tcPr>
        <w:p w14:paraId="4CF67E75" w14:textId="77777777" w:rsidR="00E7434F" w:rsidRDefault="00467725">
          <w:pPr>
            <w:pBdr>
              <w:top w:val="nil"/>
              <w:left w:val="nil"/>
              <w:bottom w:val="nil"/>
              <w:right w:val="nil"/>
              <w:between w:val="nil"/>
            </w:pBdr>
            <w:tabs>
              <w:tab w:val="center" w:pos="4536"/>
              <w:tab w:val="right" w:pos="9072"/>
            </w:tabs>
            <w:jc w:val="left"/>
            <w:rPr>
              <w:rFonts w:ascii="Calibri" w:eastAsia="Calibri" w:hAnsi="Calibri" w:cs="Calibri"/>
              <w:color w:val="000000"/>
              <w:sz w:val="22"/>
              <w:szCs w:val="22"/>
            </w:rPr>
          </w:pPr>
          <w:r>
            <w:rPr>
              <w:noProof/>
              <w:color w:val="000000"/>
            </w:rPr>
            <w:drawing>
              <wp:inline distT="0" distB="0" distL="0" distR="0" wp14:anchorId="59AFE19B" wp14:editId="4B6EED9F">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275E2E44" w14:textId="77777777" w:rsidR="00E7434F" w:rsidRDefault="00467725">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color w:val="000000"/>
            </w:rPr>
            <w:drawing>
              <wp:inline distT="0" distB="0" distL="0" distR="0" wp14:anchorId="799EBF54" wp14:editId="5A1F0029">
                <wp:extent cx="986603" cy="6712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63219F6C" w14:textId="77777777" w:rsidR="00E7434F" w:rsidRDefault="00467725">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noProof/>
              <w:color w:val="000000"/>
            </w:rPr>
            <w:drawing>
              <wp:inline distT="0" distB="0" distL="0" distR="0" wp14:anchorId="72560E77" wp14:editId="6A75E8CF">
                <wp:extent cx="1552214" cy="573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0F9D8557" w14:textId="77777777" w:rsidR="00E7434F" w:rsidRDefault="00E7434F">
    <w:pPr>
      <w:pBdr>
        <w:top w:val="nil"/>
        <w:left w:val="nil"/>
        <w:bottom w:val="nil"/>
        <w:right w:val="nil"/>
        <w:between w:val="nil"/>
      </w:pBdr>
      <w:tabs>
        <w:tab w:val="center" w:pos="4536"/>
        <w:tab w:val="right" w:pos="9072"/>
      </w:tabs>
      <w:spacing w:after="0" w:line="240" w:lineRule="auto"/>
      <w:rPr>
        <w:color w:val="000000"/>
      </w:rPr>
    </w:pPr>
  </w:p>
  <w:p w14:paraId="29111CB2" w14:textId="77777777" w:rsidR="00E7434F" w:rsidRDefault="00E7434F">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675B" w14:textId="77777777" w:rsidR="00E7434F" w:rsidRDefault="00E7434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517"/>
    <w:multiLevelType w:val="hybridMultilevel"/>
    <w:tmpl w:val="4EEC0268"/>
    <w:lvl w:ilvl="0" w:tplc="223222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E7C86"/>
    <w:multiLevelType w:val="multilevel"/>
    <w:tmpl w:val="FF88AD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6A0DAB"/>
    <w:multiLevelType w:val="multilevel"/>
    <w:tmpl w:val="11928FBC"/>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4F"/>
    <w:rsid w:val="003E2EBF"/>
    <w:rsid w:val="003E3629"/>
    <w:rsid w:val="00467725"/>
    <w:rsid w:val="00471062"/>
    <w:rsid w:val="00523186"/>
    <w:rsid w:val="00546575"/>
    <w:rsid w:val="00684EAA"/>
    <w:rsid w:val="006F5236"/>
    <w:rsid w:val="007C0525"/>
    <w:rsid w:val="009C77B7"/>
    <w:rsid w:val="00A650A8"/>
    <w:rsid w:val="00D413A4"/>
    <w:rsid w:val="00E56DC7"/>
    <w:rsid w:val="00E7434F"/>
    <w:rsid w:val="00E80028"/>
    <w:rsid w:val="00FD7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BB68"/>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Arial Narrow" w:eastAsia="Arial Narrow" w:hAnsi="Arial Narrow" w:cs="Arial Narrow"/>
      <w:b/>
      <w:color w:val="000000"/>
      <w:sz w:val="24"/>
      <w:szCs w:val="24"/>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Voettekst">
    <w:name w:val="footer"/>
    <w:basedOn w:val="Standaard"/>
    <w:link w:val="VoettekstChar"/>
    <w:uiPriority w:val="99"/>
    <w:unhideWhenUsed/>
    <w:rsid w:val="009C7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7B7"/>
  </w:style>
  <w:style w:type="paragraph" w:styleId="Lijstalinea">
    <w:name w:val="List Paragraph"/>
    <w:basedOn w:val="Standaard"/>
    <w:uiPriority w:val="34"/>
    <w:qFormat/>
    <w:rsid w:val="003E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3B3B-D8E3-4A41-885A-ACD8440C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4403</Words>
  <Characters>24221</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2019-08-13T13:40:00Z</dcterms:created>
  <dcterms:modified xsi:type="dcterms:W3CDTF">2019-08-13T13:40:00Z</dcterms:modified>
</cp:coreProperties>
</file>